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pageBreakBefore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teachersearch</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sms.teachersearch</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teachersearch</w:t>
        <w:br w:type="textWrapping"/>
        <w:t xml:space="preserve">extends javax.swing.JFrame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 all the data from teacher database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teachersearch()</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teachersearch</w:t>
            </w:r>
          </w:p>
        </w:tc>
      </w:tr>
    </w:tbl>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teachersearch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teachersearch()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teachersearch</w:t>
      </w:r>
    </w:p>
    <w:p w:rsidR="00000000" w:rsidDel="00000000" w:rsidP="00000000" w:rsidRDefault="00000000" w:rsidRPr="00000000" w14:paraId="00000039">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pageBreakBefore w:val="0"/>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pageBreakBefore w:val="0"/>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teachersearch"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teachersearch.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teachersearch.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