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Day 1: HTML Basics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HTML Document Structure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Every HTML document follows a basic structure to tell the browser how to interpret the code.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&lt;title&gt;Document Title&lt;/title&gt;</w:t>
        <w:br w:type="textWrapping"/>
        <w:t xml:space="preserve">    &lt;/head&gt;</w:t>
        <w:br w:type="textWrapping"/>
        <w:t xml:space="preserve">&lt;body&gt;</w:t>
        <w:br w:type="textWrapping"/>
        <w:t xml:space="preserve">    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&lt;!DOCTYPE html&gt;: This declaration defines that this document is an HTML5 document. It should always be the very first line of code.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&lt;html lang="en"&gt;: This is the root element of an HTML page. It contains all other elements. The lang attribute specifies the language of the document (e.g., "en" for English).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&lt;head&gt;: This section contains meta-information about the HTML document that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displayed on the page itself. This includes the title, character set, links to stylesheets, and other metadata.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&lt;meta charset="UTF-8"&gt;: Specifies the character encoding for the document, ensuring proper display of various characters.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&lt;meta name="viewport" content="width=device-width, initial-scale=1.0"&gt;: Configures the viewport for responsive design, making the page display correctly on different devices.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&lt;title&gt;: Sets the title that appears in the browser tab or window title bar.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&lt;body&gt;: This section contains all the content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visible to the user on the web page. All your text, images, links, forms, etc., go inside the &lt;body&gt; tags.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Common HTML Tags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are some essential HTML tags you'll use frequently: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Headings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Headings are used to define titles and subtitles on a web page. HTML provides six levels of headings, from &lt;h1&gt; (the most important) to &lt;h6&gt; (the least important).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&lt;h1&gt;This is a Level 1 Heading&lt;/h1&gt;</w:t>
        <w:br w:type="textWrapping"/>
        <w:t xml:space="preserve">&lt;h2&gt;This is a Level 2 Heading&lt;/h2&gt;</w:t>
        <w:br w:type="textWrapping"/>
        <w:t xml:space="preserve">&lt;h3&gt;This is a Level 3 Heading&lt;/h3&gt;</w:t>
        <w:br w:type="textWrapping"/>
        <w:t xml:space="preserve">&lt;h4&gt;This is a Level 4 Heading&lt;/h4&gt;</w:t>
        <w:br w:type="textWrapping"/>
        <w:t xml:space="preserve">&lt;h5&gt;This is a Level 5 Heading&lt;/h5&gt;</w:t>
        <w:br w:type="textWrapping"/>
        <w:t xml:space="preserve">&lt;h6&gt;This is a Level 6 Heading&lt;/h6&gt;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Paragraphs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&lt;p&gt; tag is used to define a paragraph of text. Browsers automatically add some space before and after a paragraph.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&lt;p&gt;This is the first paragraph of text on my webpage.&lt;/p&gt;</w:t>
        <w:br w:type="textWrapping"/>
        <w:t xml:space="preserve">&lt;p&gt;This is another paragraph, demonstrating how paragraphs are separated.&lt;/p&gt;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Lists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HTML supports ordered lists (numbered) and unordered lists (bullet points).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Unordered List (&lt;ul&gt;)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Used for lists where the order of items doesn't matter. Each list item is defined by the &lt;li&gt; tag.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&lt;ul&gt;</w:t>
        <w:br w:type="textWrapping"/>
        <w:t xml:space="preserve">    &lt;li&gt;First item&lt;/li&gt;</w:t>
        <w:br w:type="textWrapping"/>
        <w:t xml:space="preserve">    &lt;li&gt;Second item&lt;/li&gt;</w:t>
        <w:br w:type="textWrapping"/>
        <w:t xml:space="preserve">    &lt;li&gt;Third item&lt;/li&gt;</w:t>
        <w:br w:type="textWrapping"/>
        <w:t xml:space="preserve">&lt;/ul&gt;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Ordered List (&lt;ol&gt;)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Used for lists where the order of items is important. Each list item is also defined by the &lt;li&gt; tag.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&lt;ol&gt;</w:t>
        <w:br w:type="textWrapping"/>
        <w:t xml:space="preserve">    &lt;li&gt;First ordered item&lt;/li&gt;</w:t>
        <w:br w:type="textWrapping"/>
        <w:t xml:space="preserve">    &lt;li&gt;Second ordered item&lt;/li&gt;</w:t>
        <w:br w:type="textWrapping"/>
        <w:t xml:space="preserve">    &lt;li&gt;Third ordered item&lt;/li&gt;</w:t>
        <w:br w:type="textWrapping"/>
        <w:t xml:space="preserve">&lt;/ol&gt;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Tables are used to display data in a structured, tabular format (rows and columns).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&lt;table&gt;: Defines the table.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&lt;tr&gt;: Defines a table row.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&lt;th&gt;: Defines a header cell within a row (usually bold and centered by default).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&lt;td&gt;: Defines a standard data cell within a row.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&lt;table&gt;</w:t>
        <w:br w:type="textWrapping"/>
        <w:t xml:space="preserve">    &lt;tr&gt;</w:t>
        <w:br w:type="textWrapping"/>
        <w:t xml:space="preserve">        &lt;th&gt;Header 1&lt;/th&gt;</w:t>
        <w:br w:type="textWrapping"/>
        <w:t xml:space="preserve">        &lt;th&gt;Header 2&lt;/th&gt;</w:t>
        <w:br w:type="textWrapping"/>
        <w:t xml:space="preserve">    &lt;/tr&gt;</w:t>
        <w:br w:type="textWrapping"/>
        <w:t xml:space="preserve">    &lt;tr&gt;</w:t>
        <w:br w:type="textWrapping"/>
        <w:t xml:space="preserve">        &lt;td&gt;Data 1A&lt;/td&gt;</w:t>
        <w:br w:type="textWrapping"/>
        <w:t xml:space="preserve">        &lt;td&gt;Data 1B&lt;/td&gt;</w:t>
        <w:br w:type="textWrapping"/>
        <w:t xml:space="preserve">    &lt;/tr&gt;</w:t>
        <w:br w:type="textWrapping"/>
        <w:t xml:space="preserve">    &lt;tr&gt;</w:t>
        <w:br w:type="textWrapping"/>
        <w:t xml:space="preserve">        &lt;td&gt;Data 2A&lt;/td&gt;</w:t>
        <w:br w:type="textWrapping"/>
        <w:t xml:space="preserve">        &lt;td&gt;Data 2B&lt;/td&gt;</w:t>
        <w:br w:type="textWrapping"/>
        <w:t xml:space="preserve">    &lt;/tr&gt;</w:t>
        <w:br w:type="textWrapping"/>
        <w:t xml:space="preserve">&lt;/table&gt;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Forms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Forms are used to collect user input. This is a more complex topic, but here's a basic example with common elements: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&lt;form&gt;: Defines the form.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&lt;label&gt;: Defines a label for an input element.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&lt;input&gt;: Defines an input field (various types like text, password, submit, etc.).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&lt;button&gt;: Defines a clickable button.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&lt;form action="/submit-form" method="post"&gt;</w:t>
        <w:br w:type="textWrapping"/>
        <w:t xml:space="preserve">    &lt;label for="name"&gt;Name:&lt;/label&gt;&lt;br&gt;</w:t>
        <w:br w:type="textWrapping"/>
        <w:t xml:space="preserve">    &lt;input type="text" id="name" name="name"&gt;&lt;br&gt;&lt;br&gt;</w:t>
        <w:br w:type="textWrapping"/>
        <w:br w:type="textWrapping"/>
        <w:t xml:space="preserve">    &lt;label for="email"&gt;Email:&lt;/label&gt;&lt;br&gt;</w:t>
        <w:br w:type="textWrapping"/>
        <w:t xml:space="preserve">    &lt;input type="email" id="email" name="email"&gt;&lt;br&gt;&lt;br&gt;</w:t>
        <w:br w:type="textWrapping"/>
        <w:br w:type="textWrapping"/>
        <w:t xml:space="preserve">    &lt;button type="submit"&gt;Submit&lt;/button&gt;</w:t>
        <w:br w:type="textWrapping"/>
        <w:t xml:space="preserve">&lt;/form&gt;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action attribute specifies where to send the form data when submitted.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method attribute specifies the HTTP method (e.g., get or post).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for attribute of &lt;label&gt; should match the id of the &lt;input&gt; it is associated with for accessibility.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name attribute of &lt;input&gt; is used to identify the data when it's submitted.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Links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Links (hyperlinks) are used to navigate between web pages. The &lt;a&gt; tag creates a link.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href: The href attribute specifies the destination URL of the link.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&lt;p&gt;Visit &lt;a href="https://www.example.com"&gt;Example Website&lt;/a&gt;.&lt;/p&gt;</w:t>
        <w:br w:type="textWrapping"/>
        <w:t xml:space="preserve">&lt;p&gt;&lt;a href="another-page.html"&gt;Link to another page on this site&lt;/a&gt;.&lt;/p&gt;</w:t>
        <w:br w:type="textWrapping"/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Images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&lt;img&gt; tag is used to embed an image in an HTML page. It is a self-closing tag (it doesn't have a separate closing tag).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src: The src attribute specifies the path to the image file.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alt: The alt attribute provides alternative text for the image. This is important for accessibility and is displayed if the image cannot be loaded.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&lt;img src="my-image.jpg" alt="A description of the image"&gt;</w:t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