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Day 2 Learnings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Box Model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CSS box model is essentially a box that wraps around every HTML element. It consists of: content, padding, borders and margins.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CSS Properties, Values, Selectors, Pseudo Selectors, Media Queries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Concept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What it does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Property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What you're styling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`color`, `padding`, `display`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Setting for a property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`red`, `16px`, `flex`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Selector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Targets HTML elements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`p`, `.btn`, `#id`, `div &gt; p`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Pseudo-selector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Target element state or part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`:hover`, `::before`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Media Query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Conditional styling for responsiveness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`@media (max-width: 768px)`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Inline CSS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 Inline css is used to apply styles to a single html element;</w:t>
        <w:br w:type="textWrapping"/>
        <w:t xml:space="preserve">2. It is done by using a `style` attribute of html element;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Internal CSS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Internal css is generally used to define styles for a single webpage.</w:t>
        <w:br w:type="textWrapping"/>
        <w:t xml:space="preserve">2. Internal css is defined in the &lt;head&gt;&lt;/head&gt; section within the &lt;style&gt; &lt;/style&gt; element.</w:t>
        <w:br w:type="textWrapping"/>
        <w:t xml:space="preserve">3. Example: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&lt;head&gt;</w:t>
        <w:br w:type="textWrapping"/>
        <w:t xml:space="preserve">  &lt;meta charset="UTF-8" /&gt;</w:t>
        <w:br w:type="textWrapping"/>
        <w:t xml:space="preserve">  &lt;meta name="viewport" content="width=device-width, initial-scale=1.0" /&gt;</w:t>
        <w:br w:type="textWrapping"/>
        <w:t xml:space="preserve">  &lt;title&gt;CSS Fundamentals Demo&lt;/title&gt;</w:t>
        <w:br w:type="textWrapping"/>
        <w:br w:type="textWrapping"/>
        <w:t xml:space="preserve">  &lt;!-- Internal CSS  --&gt;</w:t>
        <w:br w:type="textWrapping"/>
        <w:t xml:space="preserve">  &lt;style&gt;</w:t>
        <w:br w:type="textWrapping"/>
        <w:t xml:space="preserve">    body {</w:t>
        <w:br w:type="textWrapping"/>
        <w:t xml:space="preserve">      font-family: "Segoe UI", Tahoma, Geneva, Verdana, sans-serif;</w:t>
        <w:br w:type="textWrapping"/>
        <w:t xml:space="preserve">      margin: 0;</w:t>
        <w:br w:type="textWrapping"/>
        <w:t xml:space="preserve">      padding: 0;</w:t>
        <w:br w:type="textWrapping"/>
        <w:t xml:space="preserve">      background-color: #f9f9fb;</w:t>
        <w:br w:type="textWrapping"/>
        <w:t xml:space="preserve">    }</w:t>
        <w:br w:type="textWrapping"/>
        <w:t xml:space="preserve">    header {</w:t>
        <w:br w:type="textWrapping"/>
        <w:t xml:space="preserve">      background-color: #2c3e50;</w:t>
        <w:br w:type="textWrapping"/>
        <w:t xml:space="preserve">      color: white;</w:t>
        <w:br w:type="textWrapping"/>
        <w:t xml:space="preserve">      padding: 1.5rem;</w:t>
        <w:br w:type="textWrapping"/>
        <w:t xml:space="preserve">      text-align: center;</w:t>
        <w:br w:type="textWrapping"/>
        <w:t xml:space="preserve">      box-shadow: 0 4px 6px rgba(0, 0, 0, 0.1);</w:t>
        <w:br w:type="textWrapping"/>
        <w:t xml:space="preserve">    }</w:t>
        <w:br w:type="textWrapping"/>
        <w:t xml:space="preserve">    main {</w:t>
        <w:br w:type="textWrapping"/>
        <w:t xml:space="preserve">      max-width: 1000px;</w:t>
        <w:br w:type="textWrapping"/>
        <w:t xml:space="preserve">      margin: 2rem auto;</w:t>
        <w:br w:type="textWrapping"/>
        <w:t xml:space="preserve">      padding: 0 1rem;</w:t>
        <w:br w:type="textWrapping"/>
        <w:t xml:space="preserve">    }</w:t>
        <w:br w:type="textWrapping"/>
        <w:t xml:space="preserve">    section {</w:t>
        <w:br w:type="textWrapping"/>
        <w:t xml:space="preserve">      margin-bottom: 3rem;</w:t>
        <w:br w:type="textWrapping"/>
        <w:t xml:space="preserve">      background: #fff;</w:t>
        <w:br w:type="textWrapping"/>
        <w:t xml:space="preserve">      border-radius: 12px;</w:t>
        <w:br w:type="textWrapping"/>
        <w:t xml:space="preserve">      padding: 2rem;</w:t>
        <w:br w:type="textWrapping"/>
        <w:t xml:space="preserve">      box-shadow: 0 2px 10px rgba(0, 0, 0, 0.05);</w:t>
        <w:br w:type="textWrapping"/>
        <w:t xml:space="preserve">    }</w:t>
        <w:br w:type="textWrapping"/>
        <w:t xml:space="preserve">    h2 {</w:t>
        <w:br w:type="textWrapping"/>
        <w:t xml:space="preserve">      color: #34495e;</w:t>
        <w:br w:type="textWrapping"/>
        <w:t xml:space="preserve">      margin-bottom: 1rem;</w:t>
        <w:br w:type="textWrapping"/>
        <w:t xml:space="preserve">      border-bottom: 2px solid #eee;</w:t>
        <w:br w:type="textWrapping"/>
        <w:t xml:space="preserve">      padding-bottom: 0.5rem;</w:t>
        <w:br w:type="textWrapping"/>
        <w:t xml:space="preserve">    }</w:t>
        <w:br w:type="textWrapping"/>
        <w:t xml:space="preserve">  &lt;/style&gt;</w:t>
        <w:br w:type="textWrapping"/>
        <w:t xml:space="preserve">&lt;/head&gt;</w:t>
        <w:br w:type="textWrapping"/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Flexbox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 Flex box (Flexible Box Layout) is a layout model in CSS3 that arranges elements in a row or column and distributes space dynamically based on their content and the container.</w:t>
        <w:br w:type="textWrapping"/>
        <w:t xml:space="preserve">2. It is used by using `display: flex;`</w:t>
        <w:br w:type="textWrapping"/>
        <w:t xml:space="preserve">3. General term is flex container on which display flex property is applied and the flex items on which the property of flex is applied.</w:t>
        <w:br w:type="textWrapping"/>
        <w:t xml:space="preserve">4. Properties to be applied on containers are:5. Properties to be applied on flex items are:</w:t>
      </w:r>
    </w:p>
    <w:tbl>
      <w:tblPr>
        <w:tblStyle w:val="Table2"/>
        <w:tblpPr w:leftFromText="180" w:rightFromText="180" w:topFromText="180" w:bottomFromText="180" w:vertAnchor="text" w:horzAnchor="text" w:tblpX="-225" w:tblpY="2917.1249999999955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Property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display: flex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Enables flex behavior on the container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flex-direction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Defines the direction: row, row-reverse, column, column-reverse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flex-wrap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Allows wrapping: nowrap, wrap, wrap-reverse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justify-content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Aligns items horizontally (main axis)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align-items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Aligns items vertically (cross axis)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align-content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Aligns multiple rows (if wrapping occurs)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gap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Sets space between items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Property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flex-grow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Defines how much an item grows relative to others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flex-shrink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Defines how much an item shrinks relative to others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flex-basis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Sets the initial size before growing or shrinking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flex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Shorthand for flex-grow flex-shrink flex-basis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align-self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Overrides align-items for individual items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Controls visual order of items</w:t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Grid Layout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1. CSS Grid Layout is a powerful layout system that lets you build complex, responsive web designs by placing elements into rows and columns.</w:t>
        <w:br w:type="textWrapping"/>
        <w:t xml:space="preserve">Unlike Flexbox (which handles 1D — either row or column), Grid handles 2D layouts: both row and column at once.</w:t>
        <w:br w:type="textWrapping"/>
        <w:t xml:space="preserve">To use grid we do `display:grid;`</w:t>
        <w:br w:type="textWrapping"/>
        <w:t xml:space="preserve">2. Grid terms commonly used include Grid container, Grid items, Grid tracks, Grid lines, and Grid areas.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3. Properties on container:4. Properties on items:</w:t>
      </w:r>
    </w:p>
    <w:tbl>
      <w:tblPr>
        <w:tblStyle w:val="Table4"/>
        <w:tblpPr w:leftFromText="180" w:rightFromText="180" w:topFromText="180" w:bottomFromText="180" w:vertAnchor="text" w:horzAnchor="text" w:tblpX="-240" w:tblpY="1159.9882812499982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Property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display: grid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Enables grid layout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grid-template-columns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Defines the number &amp; width of columns (e.g., 1fr 2fr 1fr)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grid-template-rows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Defines the height of rows (e.g., 100px auto)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grid-template-areas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Names areas in the layout for easier placement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gap / row-gap / column-gap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Sets spacing between grid cells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justify-items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Aligns items horizontally within each cell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align-items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Aligns items vertically within each cell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place-items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Shorthand for align-items + justify-items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Property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grid-column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Controls how many columns an item spans (grid-column: 1 / 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grid-row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Controls how many rows an item spans (grid-row: 2 / 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grid-area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Places item into a named area defined in grid-template-areas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justify-self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Aligns item horizontally within its grid cell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align-self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Aligns item vertically within its grid cell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place-self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Shorthand for align-self + justify-self</w:t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Complex Grid Section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1. This layout creates a structure commonly seen in web pages;</w:t>
        <w:br w:type="textWrapping"/>
        <w:t xml:space="preserve">2. It has a section Header which spans full top row;</w:t>
        <w:br w:type="textWrapping"/>
        <w:t xml:space="preserve">3. A Sidebar, Main Content, and Extra Content in the second row;</w:t>
        <w:br w:type="textWrapping"/>
        <w:t xml:space="preserve">4. A footer that spans full bottom row;</w:t>
        <w:br w:type="textWrapping"/>
        <w:t xml:space="preserve">5. It is done using the grid template areas which help us to provide meaningful name and define the structure of the layout.</w:t>
        <w:br w:type="textWrapping"/>
        <w:t xml:space="preserve">6. Example: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grid-template-areas:</w:t>
        <w:br w:type="textWrapping"/>
        <w:t xml:space="preserve">  "header header header"</w:t>
        <w:br w:type="textWrapping"/>
        <w:t xml:space="preserve">  "sidebar content extra"</w:t>
        <w:br w:type="textWrapping"/>
        <w:t xml:space="preserve">  "footer footer footer";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8. The `grid-template-columns: 1fr 2fr 1fr;` sets the ratios of three columns;</w:t>
        <w:br w:type="textWrapping"/>
        <w:t xml:space="preserve">9. `grid-template-rows: auto 300px auto;` sets the ratio of the rows;</w:t>
        <w:br w:type="textWrapping"/>
        <w:t xml:space="preserve">10. Later each name is targeted using selectors to give specific background colours.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