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408D" w14:textId="77777777" w:rsidR="00916A5C" w:rsidRPr="00916A5C" w:rsidRDefault="00916A5C" w:rsidP="00916A5C">
      <w:pPr>
        <w:spacing w:after="200"/>
        <w:jc w:val="center"/>
        <w:rPr>
          <w:lang w:val="sv-SE"/>
        </w:rPr>
      </w:pPr>
      <w:r w:rsidRPr="00916A5C">
        <w:rPr>
          <w:b/>
          <w:bCs/>
          <w:color w:val="1F4E79"/>
          <w:sz w:val="48"/>
          <w:szCs w:val="48"/>
          <w:lang w:val="sv-SE"/>
        </w:rPr>
        <w:t>DENTAL CERAMICS</w:t>
      </w:r>
    </w:p>
    <w:p w14:paraId="49993D76" w14:textId="77777777" w:rsidR="00916A5C" w:rsidRDefault="00916A5C">
      <w:pPr>
        <w:pStyle w:val="Heading1"/>
        <w:spacing w:before="200"/>
        <w:rPr>
          <w:lang w:val="sv-SE"/>
        </w:rPr>
      </w:pPr>
    </w:p>
    <w:p w14:paraId="5F670AAE" w14:textId="2353315B" w:rsidR="00696605" w:rsidRPr="00916A5C" w:rsidRDefault="00000000">
      <w:pPr>
        <w:pStyle w:val="Heading1"/>
        <w:spacing w:before="200"/>
        <w:rPr>
          <w:lang w:val="sv-SE"/>
        </w:rPr>
      </w:pPr>
      <w:r w:rsidRPr="00916A5C">
        <w:rPr>
          <w:lang w:val="sv-SE"/>
        </w:rPr>
        <w:t>BAB 1  PENDAHULUAN</w:t>
      </w:r>
    </w:p>
    <w:p w14:paraId="0F11A588" w14:textId="77777777" w:rsidR="00696605" w:rsidRPr="00916A5C" w:rsidRDefault="00000000">
      <w:pPr>
        <w:pStyle w:val="Heading2"/>
        <w:spacing w:before="180"/>
        <w:rPr>
          <w:lang w:val="sv-SE"/>
        </w:rPr>
      </w:pPr>
      <w:r w:rsidRPr="00916A5C">
        <w:rPr>
          <w:sz w:val="28"/>
          <w:szCs w:val="28"/>
          <w:lang w:val="sv-SE"/>
        </w:rPr>
        <w:t>1.1  Definisi Dental Ceramic</w:t>
      </w:r>
    </w:p>
    <w:p w14:paraId="33081099" w14:textId="77777777" w:rsidR="00696605" w:rsidRPr="00916A5C" w:rsidRDefault="00000000">
      <w:pPr>
        <w:spacing w:after="160"/>
        <w:jc w:val="both"/>
        <w:rPr>
          <w:lang w:val="sv-SE"/>
        </w:rPr>
      </w:pPr>
      <w:r w:rsidRPr="00916A5C">
        <w:rPr>
          <w:color w:val="000000"/>
          <w:lang w:val="sv-SE"/>
        </w:rPr>
        <w:t>Keramik gigi (dental ceramic) adalah material kedokteran gigi yang tersusun dari senyawa nonlogam dan anorganik, yang diproduksi melalui proses pemanasan (sintering) pada suhu tinggi. Secara struktural, keramik gigi merupakan gabungan antara fase kaca (glassy/vitreous phase) dan fase kristal dengan proporsi yang bervariasi tergantung jenis material. Kombinasi kedua fase ini menentukan sifat mekanis, optis, dan klinis dari masing-masing jenis ceramic.</w:t>
      </w:r>
    </w:p>
    <w:p w14:paraId="57718E47" w14:textId="77777777" w:rsidR="00696605" w:rsidRDefault="00000000">
      <w:pPr>
        <w:spacing w:before="120" w:after="60"/>
        <w:jc w:val="center"/>
      </w:pPr>
      <w:r>
        <w:rPr>
          <w:noProof/>
        </w:rPr>
        <w:drawing>
          <wp:inline distT="0" distB="0" distL="0" distR="0" wp14:anchorId="1DC97CC0" wp14:editId="55C38AD8">
            <wp:extent cx="361950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714625"/>
                    </a:xfrm>
                    <a:prstGeom prst="rect">
                      <a:avLst/>
                    </a:prstGeom>
                  </pic:spPr>
                </pic:pic>
              </a:graphicData>
            </a:graphic>
          </wp:inline>
        </w:drawing>
      </w:r>
    </w:p>
    <w:p w14:paraId="3A6C2BAF" w14:textId="77777777" w:rsidR="00696605" w:rsidRDefault="00000000">
      <w:pPr>
        <w:spacing w:before="40" w:after="200"/>
        <w:jc w:val="center"/>
      </w:pPr>
      <w:r w:rsidRPr="00916A5C">
        <w:rPr>
          <w:i/>
          <w:iCs/>
          <w:color w:val="555555"/>
          <w:sz w:val="19"/>
          <w:szCs w:val="19"/>
          <w:lang w:val="sv-SE"/>
        </w:rPr>
        <w:t xml:space="preserve">Gambar 1.1. Restorasi all-ceramic anterior yang menampilkan estetika superior. </w:t>
      </w:r>
      <w:proofErr w:type="spellStart"/>
      <w:r>
        <w:rPr>
          <w:i/>
          <w:iCs/>
          <w:color w:val="555555"/>
          <w:sz w:val="19"/>
          <w:szCs w:val="19"/>
        </w:rPr>
        <w:t>Sumber</w:t>
      </w:r>
      <w:proofErr w:type="spellEnd"/>
      <w:r>
        <w:rPr>
          <w:i/>
          <w:iCs/>
          <w:color w:val="555555"/>
          <w:sz w:val="19"/>
          <w:szCs w:val="19"/>
        </w:rPr>
        <w:t>: Craig's Restorative Dental Material, 13th ed.</w:t>
      </w:r>
    </w:p>
    <w:p w14:paraId="62D4B602" w14:textId="77777777" w:rsidR="00696605" w:rsidRDefault="00000000">
      <w:pPr>
        <w:pStyle w:val="Heading2"/>
        <w:spacing w:before="180"/>
      </w:pPr>
      <w:proofErr w:type="gramStart"/>
      <w:r>
        <w:rPr>
          <w:sz w:val="28"/>
          <w:szCs w:val="28"/>
        </w:rPr>
        <w:t>1.2  Sejarah</w:t>
      </w:r>
      <w:proofErr w:type="gramEnd"/>
      <w:r>
        <w:rPr>
          <w:sz w:val="28"/>
          <w:szCs w:val="28"/>
        </w:rPr>
        <w:t xml:space="preserve"> </w:t>
      </w:r>
      <w:proofErr w:type="spellStart"/>
      <w:r>
        <w:rPr>
          <w:sz w:val="28"/>
          <w:szCs w:val="28"/>
        </w:rPr>
        <w:t>Perkembangan</w:t>
      </w:r>
      <w:proofErr w:type="spellEnd"/>
      <w:r>
        <w:rPr>
          <w:sz w:val="28"/>
          <w:szCs w:val="28"/>
        </w:rPr>
        <w:t xml:space="preserve"> Dental Ceramic</w:t>
      </w:r>
    </w:p>
    <w:p w14:paraId="155757FA" w14:textId="77777777" w:rsidR="00696605" w:rsidRPr="00916A5C" w:rsidRDefault="00000000">
      <w:pPr>
        <w:spacing w:after="160"/>
        <w:jc w:val="both"/>
        <w:rPr>
          <w:lang w:val="sv-SE"/>
        </w:rPr>
      </w:pPr>
      <w:r w:rsidRPr="00916A5C">
        <w:rPr>
          <w:color w:val="000000"/>
          <w:lang w:val="sv-SE"/>
        </w:rPr>
        <w:t>Perkembangan keramik gigi telah berlangsung selama lebih dari dua abad, dengan berbagai tonggak penting yang membentuk praktik kedokteran gigi modern:</w:t>
      </w:r>
    </w:p>
    <w:p w14:paraId="52D6BEDA" w14:textId="77777777" w:rsidR="00696605" w:rsidRDefault="00000000">
      <w:pPr>
        <w:spacing w:before="120" w:after="60"/>
        <w:jc w:val="center"/>
      </w:pPr>
      <w:r>
        <w:rPr>
          <w:noProof/>
        </w:rPr>
        <w:drawing>
          <wp:inline distT="0" distB="0" distL="0" distR="0" wp14:anchorId="49B26A0B" wp14:editId="5C9AFF36">
            <wp:extent cx="2857500" cy="2076450"/>
            <wp:effectExtent l="0" t="0" r="0" b="0"/>
            <wp:docPr id="808316368" name="Picture 80831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076450"/>
                    </a:xfrm>
                    <a:prstGeom prst="rect">
                      <a:avLst/>
                    </a:prstGeom>
                  </pic:spPr>
                </pic:pic>
              </a:graphicData>
            </a:graphic>
          </wp:inline>
        </w:drawing>
      </w:r>
    </w:p>
    <w:p w14:paraId="13649168" w14:textId="77777777" w:rsidR="00696605" w:rsidRDefault="00000000">
      <w:pPr>
        <w:spacing w:before="40" w:after="200"/>
        <w:jc w:val="center"/>
      </w:pPr>
      <w:r w:rsidRPr="00916A5C">
        <w:rPr>
          <w:i/>
          <w:iCs/>
          <w:color w:val="555555"/>
          <w:sz w:val="19"/>
          <w:szCs w:val="19"/>
          <w:lang w:val="sv-SE"/>
        </w:rPr>
        <w:t xml:space="preserve">Gambar 1.2. Contoh gigi tiruan awal berbahan gading hippopotamus (abad ke-18), sebelum era keramik gigi modern. </w:t>
      </w:r>
      <w:proofErr w:type="spellStart"/>
      <w:r>
        <w:rPr>
          <w:i/>
          <w:iCs/>
          <w:color w:val="555555"/>
          <w:sz w:val="19"/>
          <w:szCs w:val="19"/>
        </w:rPr>
        <w:t>Sumber</w:t>
      </w:r>
      <w:proofErr w:type="spellEnd"/>
      <w:r>
        <w:rPr>
          <w:i/>
          <w:iCs/>
          <w:color w:val="555555"/>
          <w:sz w:val="19"/>
          <w:szCs w:val="19"/>
        </w:rPr>
        <w:t>: Phillips' Science of Dental Materials, 12th ed.</w:t>
      </w:r>
    </w:p>
    <w:p w14:paraId="142AFEF4" w14:textId="77777777" w:rsidR="00696605" w:rsidRDefault="00000000">
      <w:pPr>
        <w:pStyle w:val="ListParagraph"/>
        <w:numPr>
          <w:ilvl w:val="0"/>
          <w:numId w:val="2"/>
        </w:numPr>
        <w:spacing w:after="80"/>
      </w:pPr>
      <w:r>
        <w:lastRenderedPageBreak/>
        <w:t xml:space="preserve">1774: Pierre Fauchard dan Nicholas de Chemant </w:t>
      </w:r>
      <w:proofErr w:type="spellStart"/>
      <w:r>
        <w:t>memperkenalkan</w:t>
      </w:r>
      <w:proofErr w:type="spellEnd"/>
      <w:r>
        <w:t xml:space="preserve"> </w:t>
      </w:r>
      <w:proofErr w:type="spellStart"/>
      <w:r>
        <w:t>penggunaan</w:t>
      </w:r>
      <w:proofErr w:type="spellEnd"/>
      <w:r>
        <w:t xml:space="preserve"> </w:t>
      </w:r>
      <w:proofErr w:type="spellStart"/>
      <w:r>
        <w:t>porselain</w:t>
      </w:r>
      <w:proofErr w:type="spellEnd"/>
      <w:r>
        <w:t xml:space="preserve"> </w:t>
      </w:r>
      <w:proofErr w:type="spellStart"/>
      <w:r>
        <w:t>untuk</w:t>
      </w:r>
      <w:proofErr w:type="spellEnd"/>
      <w:r>
        <w:t xml:space="preserve"> </w:t>
      </w:r>
      <w:proofErr w:type="spellStart"/>
      <w:r>
        <w:t>gigi</w:t>
      </w:r>
      <w:proofErr w:type="spellEnd"/>
      <w:r>
        <w:t xml:space="preserve"> </w:t>
      </w:r>
      <w:proofErr w:type="spellStart"/>
      <w:r>
        <w:t>tiruan</w:t>
      </w:r>
      <w:proofErr w:type="spellEnd"/>
    </w:p>
    <w:p w14:paraId="508384A5" w14:textId="77777777" w:rsidR="00696605" w:rsidRDefault="00000000">
      <w:pPr>
        <w:pStyle w:val="ListParagraph"/>
        <w:numPr>
          <w:ilvl w:val="0"/>
          <w:numId w:val="2"/>
        </w:numPr>
        <w:spacing w:after="80"/>
      </w:pPr>
      <w:r>
        <w:t xml:space="preserve">1886: Charles Land </w:t>
      </w:r>
      <w:proofErr w:type="spellStart"/>
      <w:r>
        <w:t>mengembangkan</w:t>
      </w:r>
      <w:proofErr w:type="spellEnd"/>
      <w:r>
        <w:t xml:space="preserve"> </w:t>
      </w:r>
      <w:proofErr w:type="spellStart"/>
      <w:r>
        <w:t>mahkota</w:t>
      </w:r>
      <w:proofErr w:type="spellEnd"/>
      <w:r>
        <w:t xml:space="preserve"> porcelain jacket </w:t>
      </w:r>
      <w:proofErr w:type="spellStart"/>
      <w:r>
        <w:t>pertama</w:t>
      </w:r>
      <w:proofErr w:type="spellEnd"/>
      <w:r>
        <w:t xml:space="preserve"> (feldspathic porcelain)</w:t>
      </w:r>
    </w:p>
    <w:p w14:paraId="60849C02" w14:textId="77777777" w:rsidR="00696605" w:rsidRPr="00916A5C" w:rsidRDefault="00000000">
      <w:pPr>
        <w:pStyle w:val="ListParagraph"/>
        <w:numPr>
          <w:ilvl w:val="0"/>
          <w:numId w:val="2"/>
        </w:numPr>
        <w:spacing w:after="80"/>
        <w:rPr>
          <w:lang w:val="sv-SE"/>
        </w:rPr>
      </w:pPr>
      <w:r w:rsidRPr="00916A5C">
        <w:rPr>
          <w:lang w:val="sv-SE"/>
        </w:rPr>
        <w:t>1962: Weinstein &amp; Weinstein mematenkan sistem metal-ceramic (PFM) yang menjadi standar selama beberapa dekade</w:t>
      </w:r>
    </w:p>
    <w:p w14:paraId="5A61F269" w14:textId="77777777" w:rsidR="00696605" w:rsidRDefault="00000000">
      <w:pPr>
        <w:pStyle w:val="ListParagraph"/>
        <w:numPr>
          <w:ilvl w:val="0"/>
          <w:numId w:val="2"/>
        </w:numPr>
        <w:spacing w:after="80"/>
      </w:pPr>
      <w:r>
        <w:t xml:space="preserve">1980-an: </w:t>
      </w:r>
      <w:proofErr w:type="spellStart"/>
      <w:r>
        <w:t>Perkembangan</w:t>
      </w:r>
      <w:proofErr w:type="spellEnd"/>
      <w:r>
        <w:t xml:space="preserve"> all-ceramic </w:t>
      </w:r>
      <w:proofErr w:type="spellStart"/>
      <w:r>
        <w:t>dengan</w:t>
      </w:r>
      <w:proofErr w:type="spellEnd"/>
      <w:r>
        <w:t xml:space="preserve"> </w:t>
      </w:r>
      <w:proofErr w:type="spellStart"/>
      <w:r>
        <w:t>sistem</w:t>
      </w:r>
      <w:proofErr w:type="spellEnd"/>
      <w:r>
        <w:t xml:space="preserve"> In-Ceram (slip-cast alumina)</w:t>
      </w:r>
    </w:p>
    <w:p w14:paraId="7A9D7F62" w14:textId="77777777" w:rsidR="00696605" w:rsidRPr="00916A5C" w:rsidRDefault="00000000">
      <w:pPr>
        <w:pStyle w:val="ListParagraph"/>
        <w:numPr>
          <w:ilvl w:val="0"/>
          <w:numId w:val="2"/>
        </w:numPr>
        <w:spacing w:after="80"/>
        <w:rPr>
          <w:lang w:val="sv-SE"/>
        </w:rPr>
      </w:pPr>
      <w:r w:rsidRPr="00916A5C">
        <w:rPr>
          <w:lang w:val="sv-SE"/>
        </w:rPr>
        <w:t>1990-an: Introduksi zirconia (Y-TZP) ke dalam kedokteran gigi</w:t>
      </w:r>
    </w:p>
    <w:p w14:paraId="072CB942" w14:textId="77777777" w:rsidR="00696605" w:rsidRDefault="00000000">
      <w:pPr>
        <w:pStyle w:val="ListParagraph"/>
        <w:numPr>
          <w:ilvl w:val="0"/>
          <w:numId w:val="2"/>
        </w:numPr>
        <w:spacing w:after="80"/>
      </w:pPr>
      <w:r>
        <w:t xml:space="preserve">2000-an: Era CAD/CAM </w:t>
      </w:r>
      <w:proofErr w:type="spellStart"/>
      <w:r>
        <w:t>dengan</w:t>
      </w:r>
      <w:proofErr w:type="spellEnd"/>
      <w:r>
        <w:t xml:space="preserve"> </w:t>
      </w:r>
      <w:proofErr w:type="spellStart"/>
      <w:r>
        <w:t>sistem</w:t>
      </w:r>
      <w:proofErr w:type="spellEnd"/>
      <w:r>
        <w:t xml:space="preserve"> CEREC dan Lava; lithium disilicate (IPS </w:t>
      </w:r>
      <w:proofErr w:type="spellStart"/>
      <w:r>
        <w:t>e.max</w:t>
      </w:r>
      <w:proofErr w:type="spellEnd"/>
      <w:r>
        <w:t xml:space="preserve">) </w:t>
      </w:r>
      <w:proofErr w:type="spellStart"/>
      <w:r>
        <w:t>mulai</w:t>
      </w:r>
      <w:proofErr w:type="spellEnd"/>
      <w:r>
        <w:t xml:space="preserve"> </w:t>
      </w:r>
      <w:proofErr w:type="spellStart"/>
      <w:r>
        <w:t>dipasarkan</w:t>
      </w:r>
      <w:proofErr w:type="spellEnd"/>
    </w:p>
    <w:p w14:paraId="59CBC6C2" w14:textId="77777777" w:rsidR="00696605" w:rsidRDefault="00000000">
      <w:pPr>
        <w:pStyle w:val="ListParagraph"/>
        <w:numPr>
          <w:ilvl w:val="0"/>
          <w:numId w:val="2"/>
        </w:numPr>
        <w:spacing w:after="80"/>
      </w:pPr>
      <w:r>
        <w:t>2010–</w:t>
      </w:r>
      <w:proofErr w:type="spellStart"/>
      <w:r>
        <w:t>sekarang</w:t>
      </w:r>
      <w:proofErr w:type="spellEnd"/>
      <w:r>
        <w:t xml:space="preserve">: Monolithic zirconia, Zirconia-Reinforced Lithium Silicate (ZLS), dan digital workflow </w:t>
      </w:r>
      <w:proofErr w:type="spellStart"/>
      <w:r>
        <w:t>terintegrasi</w:t>
      </w:r>
      <w:proofErr w:type="spellEnd"/>
    </w:p>
    <w:p w14:paraId="7994D9A3" w14:textId="77777777" w:rsidR="00696605" w:rsidRDefault="00696605"/>
    <w:p w14:paraId="5E6E4843" w14:textId="77777777" w:rsidR="00696605" w:rsidRDefault="00000000">
      <w:pPr>
        <w:pStyle w:val="Heading2"/>
        <w:spacing w:before="180"/>
      </w:pPr>
      <w:proofErr w:type="gramStart"/>
      <w:r>
        <w:rPr>
          <w:sz w:val="28"/>
          <w:szCs w:val="28"/>
        </w:rPr>
        <w:t xml:space="preserve">1.3  </w:t>
      </w:r>
      <w:proofErr w:type="spellStart"/>
      <w:r>
        <w:rPr>
          <w:sz w:val="28"/>
          <w:szCs w:val="28"/>
        </w:rPr>
        <w:t>Keunggulan</w:t>
      </w:r>
      <w:proofErr w:type="spellEnd"/>
      <w:proofErr w:type="gramEnd"/>
      <w:r>
        <w:rPr>
          <w:sz w:val="28"/>
          <w:szCs w:val="28"/>
        </w:rPr>
        <w:t xml:space="preserve"> dan </w:t>
      </w:r>
      <w:proofErr w:type="spellStart"/>
      <w:r>
        <w:rPr>
          <w:sz w:val="28"/>
          <w:szCs w:val="28"/>
        </w:rPr>
        <w:t>Keterbatasan</w:t>
      </w:r>
      <w:proofErr w:type="spellEnd"/>
      <w:r>
        <w:rPr>
          <w:sz w:val="28"/>
          <w:szCs w:val="28"/>
        </w:rPr>
        <w:t xml:space="preserve"> Dental Ceramic</w:t>
      </w:r>
    </w:p>
    <w:p w14:paraId="47D70A88" w14:textId="77777777" w:rsidR="00696605" w:rsidRDefault="00000000">
      <w:pPr>
        <w:spacing w:after="160"/>
        <w:jc w:val="both"/>
      </w:pPr>
      <w:proofErr w:type="spellStart"/>
      <w:r>
        <w:rPr>
          <w:color w:val="000000"/>
        </w:rPr>
        <w:t>Sebelum</w:t>
      </w:r>
      <w:proofErr w:type="spellEnd"/>
      <w:r>
        <w:rPr>
          <w:color w:val="000000"/>
        </w:rPr>
        <w:t xml:space="preserve"> </w:t>
      </w:r>
      <w:proofErr w:type="spellStart"/>
      <w:r>
        <w:rPr>
          <w:color w:val="000000"/>
        </w:rPr>
        <w:t>mempelajari</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jenis</w:t>
      </w:r>
      <w:proofErr w:type="spellEnd"/>
      <w:r>
        <w:rPr>
          <w:color w:val="000000"/>
        </w:rPr>
        <w:t xml:space="preserve"> ceramic </w:t>
      </w:r>
      <w:proofErr w:type="spellStart"/>
      <w:r>
        <w:rPr>
          <w:color w:val="000000"/>
        </w:rPr>
        <w:t>lebih</w:t>
      </w:r>
      <w:proofErr w:type="spellEnd"/>
      <w:r>
        <w:rPr>
          <w:color w:val="000000"/>
        </w:rPr>
        <w:t xml:space="preserve"> </w:t>
      </w:r>
      <w:proofErr w:type="spellStart"/>
      <w:r>
        <w:rPr>
          <w:color w:val="000000"/>
        </w:rPr>
        <w:t>lanjut</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memahami</w:t>
      </w:r>
      <w:proofErr w:type="spellEnd"/>
      <w:r>
        <w:rPr>
          <w:color w:val="000000"/>
        </w:rPr>
        <w:t xml:space="preserve"> </w:t>
      </w:r>
      <w:proofErr w:type="spellStart"/>
      <w:r>
        <w:rPr>
          <w:color w:val="000000"/>
        </w:rPr>
        <w:t>keunggulan</w:t>
      </w:r>
      <w:proofErr w:type="spellEnd"/>
      <w:r>
        <w:rPr>
          <w:color w:val="000000"/>
        </w:rPr>
        <w:t xml:space="preserve"> dan </w:t>
      </w:r>
      <w:proofErr w:type="spellStart"/>
      <w:r>
        <w:rPr>
          <w:color w:val="000000"/>
        </w:rPr>
        <w:t>keterbatasan</w:t>
      </w:r>
      <w:proofErr w:type="spellEnd"/>
      <w:r>
        <w:rPr>
          <w:color w:val="000000"/>
        </w:rPr>
        <w:t xml:space="preserve"> </w:t>
      </w:r>
      <w:proofErr w:type="spellStart"/>
      <w:r>
        <w:rPr>
          <w:color w:val="000000"/>
        </w:rPr>
        <w:t>umum</w:t>
      </w:r>
      <w:proofErr w:type="spellEnd"/>
      <w:r>
        <w:rPr>
          <w:color w:val="000000"/>
        </w:rPr>
        <w:t xml:space="preserve"> material </w:t>
      </w:r>
      <w:proofErr w:type="spellStart"/>
      <w:r>
        <w:rPr>
          <w:color w:val="000000"/>
        </w:rPr>
        <w:t>ini</w:t>
      </w:r>
      <w:proofErr w:type="spellEnd"/>
      <w:r>
        <w:rPr>
          <w:color w:val="000000"/>
        </w:rPr>
        <w:t>:</w:t>
      </w:r>
    </w:p>
    <w:p w14:paraId="1FBBD53B" w14:textId="77777777" w:rsidR="00696605" w:rsidRDefault="00000000">
      <w:pPr>
        <w:spacing w:after="160"/>
        <w:jc w:val="both"/>
      </w:pPr>
      <w:proofErr w:type="spellStart"/>
      <w:r>
        <w:rPr>
          <w:b/>
          <w:bCs/>
          <w:color w:val="000000"/>
        </w:rPr>
        <w:t>Keunggulan</w:t>
      </w:r>
      <w:proofErr w:type="spellEnd"/>
      <w:r>
        <w:rPr>
          <w:b/>
          <w:bCs/>
          <w:color w:val="000000"/>
        </w:rPr>
        <w:t>:</w:t>
      </w:r>
    </w:p>
    <w:p w14:paraId="03EFF967" w14:textId="77777777" w:rsidR="00696605" w:rsidRPr="00916A5C" w:rsidRDefault="00000000">
      <w:pPr>
        <w:pStyle w:val="ListParagraph"/>
        <w:numPr>
          <w:ilvl w:val="0"/>
          <w:numId w:val="2"/>
        </w:numPr>
        <w:spacing w:after="80"/>
        <w:rPr>
          <w:lang w:val="sv-SE"/>
        </w:rPr>
      </w:pPr>
      <w:r w:rsidRPr="00916A5C">
        <w:rPr>
          <w:lang w:val="sv-SE"/>
        </w:rPr>
        <w:t>Biokompatibilitas tinggi karena sifatnya yang inert secara kimia</w:t>
      </w:r>
    </w:p>
    <w:p w14:paraId="283F840A" w14:textId="77777777" w:rsidR="00696605" w:rsidRPr="00916A5C" w:rsidRDefault="00000000">
      <w:pPr>
        <w:pStyle w:val="ListParagraph"/>
        <w:numPr>
          <w:ilvl w:val="0"/>
          <w:numId w:val="2"/>
        </w:numPr>
        <w:spacing w:after="80"/>
        <w:rPr>
          <w:lang w:val="sv-SE"/>
        </w:rPr>
      </w:pPr>
      <w:r w:rsidRPr="00916A5C">
        <w:rPr>
          <w:lang w:val="sv-SE"/>
        </w:rPr>
        <w:t>Estetika superior: warna, translusensi, dan fluoresensi menyerupai gigi natural</w:t>
      </w:r>
    </w:p>
    <w:p w14:paraId="27B94023" w14:textId="77777777" w:rsidR="00696605" w:rsidRPr="00916A5C" w:rsidRDefault="00000000">
      <w:pPr>
        <w:pStyle w:val="ListParagraph"/>
        <w:numPr>
          <w:ilvl w:val="0"/>
          <w:numId w:val="2"/>
        </w:numPr>
        <w:spacing w:after="80"/>
        <w:rPr>
          <w:lang w:val="sv-SE"/>
        </w:rPr>
      </w:pPr>
      <w:r w:rsidRPr="00916A5C">
        <w:rPr>
          <w:lang w:val="sv-SE"/>
        </w:rPr>
        <w:t>Sifat termal mendekati dentin dan enamel (konduktivitas termal rendah)</w:t>
      </w:r>
    </w:p>
    <w:p w14:paraId="08DE43A7" w14:textId="77777777" w:rsidR="00696605" w:rsidRPr="00916A5C" w:rsidRDefault="00000000">
      <w:pPr>
        <w:pStyle w:val="ListParagraph"/>
        <w:numPr>
          <w:ilvl w:val="0"/>
          <w:numId w:val="2"/>
        </w:numPr>
        <w:spacing w:after="80"/>
        <w:rPr>
          <w:lang w:val="sv-SE"/>
        </w:rPr>
      </w:pPr>
      <w:r w:rsidRPr="00916A5C">
        <w:rPr>
          <w:lang w:val="sv-SE"/>
        </w:rPr>
        <w:t>Ketahanan kimia baik terhadap cairan rongga mulut</w:t>
      </w:r>
    </w:p>
    <w:p w14:paraId="51D61557" w14:textId="77777777" w:rsidR="00696605" w:rsidRPr="00916A5C" w:rsidRDefault="00000000">
      <w:pPr>
        <w:pStyle w:val="ListParagraph"/>
        <w:numPr>
          <w:ilvl w:val="0"/>
          <w:numId w:val="2"/>
        </w:numPr>
        <w:spacing w:after="80"/>
        <w:rPr>
          <w:lang w:val="sv-SE"/>
        </w:rPr>
      </w:pPr>
      <w:r w:rsidRPr="00916A5C">
        <w:rPr>
          <w:lang w:val="sv-SE"/>
        </w:rPr>
        <w:t>Tidak menyebabkan alergi atau efek galvanik</w:t>
      </w:r>
    </w:p>
    <w:p w14:paraId="1CFD82E0" w14:textId="77777777" w:rsidR="00696605" w:rsidRPr="00916A5C" w:rsidRDefault="00696605">
      <w:pPr>
        <w:rPr>
          <w:lang w:val="sv-SE"/>
        </w:rPr>
      </w:pPr>
    </w:p>
    <w:p w14:paraId="44927DCD" w14:textId="77777777" w:rsidR="00696605" w:rsidRDefault="00000000">
      <w:pPr>
        <w:spacing w:after="160"/>
        <w:jc w:val="both"/>
      </w:pPr>
      <w:proofErr w:type="spellStart"/>
      <w:r>
        <w:rPr>
          <w:b/>
          <w:bCs/>
          <w:color w:val="000000"/>
        </w:rPr>
        <w:t>Keterbatasan</w:t>
      </w:r>
      <w:proofErr w:type="spellEnd"/>
      <w:r>
        <w:rPr>
          <w:b/>
          <w:bCs/>
          <w:color w:val="000000"/>
        </w:rPr>
        <w:t>:</w:t>
      </w:r>
    </w:p>
    <w:p w14:paraId="42F104AE" w14:textId="77777777" w:rsidR="00696605" w:rsidRPr="00916A5C" w:rsidRDefault="00000000">
      <w:pPr>
        <w:pStyle w:val="ListParagraph"/>
        <w:numPr>
          <w:ilvl w:val="0"/>
          <w:numId w:val="2"/>
        </w:numPr>
        <w:spacing w:after="80"/>
        <w:rPr>
          <w:lang w:val="sv-SE"/>
        </w:rPr>
      </w:pPr>
      <w:r w:rsidRPr="00916A5C">
        <w:rPr>
          <w:lang w:val="sv-SE"/>
        </w:rPr>
        <w:t>Kekuatan tensil rendah sehingga rentan terhadap fraktur (bersifat brittle)</w:t>
      </w:r>
    </w:p>
    <w:p w14:paraId="334D4D92" w14:textId="77777777" w:rsidR="00696605" w:rsidRPr="00916A5C" w:rsidRDefault="00000000">
      <w:pPr>
        <w:pStyle w:val="ListParagraph"/>
        <w:numPr>
          <w:ilvl w:val="0"/>
          <w:numId w:val="2"/>
        </w:numPr>
        <w:spacing w:after="80"/>
        <w:rPr>
          <w:lang w:val="sv-SE"/>
        </w:rPr>
      </w:pPr>
      <w:r w:rsidRPr="00916A5C">
        <w:rPr>
          <w:lang w:val="sv-SE"/>
        </w:rPr>
        <w:t>Sangat keras sehingga dapat menyebabkan keausan berlebih pada gigi antagonis</w:t>
      </w:r>
    </w:p>
    <w:p w14:paraId="37A5A305" w14:textId="77777777" w:rsidR="00696605" w:rsidRPr="00916A5C" w:rsidRDefault="00000000">
      <w:pPr>
        <w:pStyle w:val="ListParagraph"/>
        <w:numPr>
          <w:ilvl w:val="0"/>
          <w:numId w:val="2"/>
        </w:numPr>
        <w:spacing w:after="80"/>
        <w:rPr>
          <w:lang w:val="sv-SE"/>
        </w:rPr>
      </w:pPr>
      <w:r w:rsidRPr="00916A5C">
        <w:rPr>
          <w:lang w:val="sv-SE"/>
        </w:rPr>
        <w:t>Proses fabrikasi lebih kompleks dibandingkan material logam</w:t>
      </w:r>
    </w:p>
    <w:p w14:paraId="686BCD82" w14:textId="77777777" w:rsidR="00696605" w:rsidRPr="00916A5C" w:rsidRDefault="00000000">
      <w:pPr>
        <w:pStyle w:val="ListParagraph"/>
        <w:numPr>
          <w:ilvl w:val="0"/>
          <w:numId w:val="2"/>
        </w:numPr>
        <w:spacing w:after="80"/>
        <w:rPr>
          <w:lang w:val="sv-SE"/>
        </w:rPr>
      </w:pPr>
      <w:r w:rsidRPr="00916A5C">
        <w:rPr>
          <w:lang w:val="sv-SE"/>
        </w:rPr>
        <w:t>Memerlukan protokol bonding khusus yang berbeda antar jenis ceramic</w:t>
      </w:r>
    </w:p>
    <w:p w14:paraId="0AB7D423" w14:textId="77777777" w:rsidR="00696605" w:rsidRPr="00916A5C" w:rsidRDefault="00696605">
      <w:pPr>
        <w:pageBreakBefore/>
        <w:rPr>
          <w:lang w:val="sv-SE"/>
        </w:rPr>
      </w:pPr>
    </w:p>
    <w:p w14:paraId="4952095F" w14:textId="77777777" w:rsidR="00696605" w:rsidRPr="00916A5C" w:rsidRDefault="00000000">
      <w:pPr>
        <w:pStyle w:val="Heading1"/>
        <w:spacing w:before="200"/>
        <w:rPr>
          <w:lang w:val="sv-SE"/>
        </w:rPr>
      </w:pPr>
      <w:r w:rsidRPr="00916A5C">
        <w:rPr>
          <w:lang w:val="sv-SE"/>
        </w:rPr>
        <w:t>BAB 2  KLASIFIKASI DENTAL CERAMIC</w:t>
      </w:r>
    </w:p>
    <w:p w14:paraId="6B3E665D" w14:textId="77777777" w:rsidR="00696605" w:rsidRPr="00916A5C" w:rsidRDefault="00000000">
      <w:pPr>
        <w:spacing w:after="160"/>
        <w:jc w:val="both"/>
        <w:rPr>
          <w:lang w:val="sv-SE"/>
        </w:rPr>
      </w:pPr>
      <w:r w:rsidRPr="00916A5C">
        <w:rPr>
          <w:color w:val="000000"/>
          <w:lang w:val="sv-SE"/>
        </w:rPr>
        <w:t>Dental ceramic dapat diklasifikasikan berdasarkan berbagai kriteria. Pemahaman mengenai klasifikasi ini penting karena setiap kategori memiliki sifat, indikasi, dan protokol klinis yang berbeda.</w:t>
      </w:r>
    </w:p>
    <w:p w14:paraId="53E9EA5B" w14:textId="77777777" w:rsidR="00696605" w:rsidRDefault="00000000">
      <w:pPr>
        <w:pStyle w:val="Heading2"/>
        <w:spacing w:before="180"/>
      </w:pPr>
      <w:proofErr w:type="gramStart"/>
      <w:r>
        <w:rPr>
          <w:sz w:val="28"/>
          <w:szCs w:val="28"/>
        </w:rPr>
        <w:t xml:space="preserve">2.1  </w:t>
      </w:r>
      <w:proofErr w:type="spellStart"/>
      <w:r>
        <w:rPr>
          <w:sz w:val="28"/>
          <w:szCs w:val="28"/>
        </w:rPr>
        <w:t>Berdasarkan</w:t>
      </w:r>
      <w:proofErr w:type="spellEnd"/>
      <w:proofErr w:type="gramEnd"/>
      <w:r>
        <w:rPr>
          <w:sz w:val="28"/>
          <w:szCs w:val="28"/>
        </w:rPr>
        <w:t xml:space="preserve"> </w:t>
      </w:r>
      <w:proofErr w:type="spellStart"/>
      <w:r>
        <w:rPr>
          <w:sz w:val="28"/>
          <w:szCs w:val="28"/>
        </w:rPr>
        <w:t>Komposisi</w:t>
      </w:r>
      <w:proofErr w:type="spellEnd"/>
      <w:r>
        <w:rPr>
          <w:sz w:val="28"/>
          <w:szCs w:val="28"/>
        </w:rPr>
        <w:t xml:space="preserve"> Kimia (</w:t>
      </w:r>
      <w:proofErr w:type="spellStart"/>
      <w:r>
        <w:rPr>
          <w:sz w:val="28"/>
          <w:szCs w:val="28"/>
        </w:rPr>
        <w:t>Anusavice</w:t>
      </w:r>
      <w:proofErr w:type="spellEnd"/>
      <w:r>
        <w:rPr>
          <w:sz w:val="28"/>
          <w:szCs w:val="28"/>
        </w:rPr>
        <w:t>, 2013)</w:t>
      </w:r>
    </w:p>
    <w:p w14:paraId="4FD0868A" w14:textId="77777777" w:rsidR="00696605" w:rsidRDefault="00000000">
      <w:pPr>
        <w:spacing w:after="160"/>
        <w:jc w:val="both"/>
      </w:pPr>
      <w:r>
        <w:rPr>
          <w:b/>
          <w:bCs/>
          <w:color w:val="000000"/>
        </w:rPr>
        <w:t>a. Glassy/Vitreous Phase Ceramics (</w:t>
      </w:r>
      <w:proofErr w:type="spellStart"/>
      <w:r>
        <w:rPr>
          <w:b/>
          <w:bCs/>
          <w:color w:val="000000"/>
        </w:rPr>
        <w:t>dominan</w:t>
      </w:r>
      <w:proofErr w:type="spellEnd"/>
      <w:r>
        <w:rPr>
          <w:b/>
          <w:bCs/>
          <w:color w:val="000000"/>
        </w:rPr>
        <w:t xml:space="preserve"> </w:t>
      </w:r>
      <w:proofErr w:type="spellStart"/>
      <w:r>
        <w:rPr>
          <w:b/>
          <w:bCs/>
          <w:color w:val="000000"/>
        </w:rPr>
        <w:t>fase</w:t>
      </w:r>
      <w:proofErr w:type="spellEnd"/>
      <w:r>
        <w:rPr>
          <w:b/>
          <w:bCs/>
          <w:color w:val="000000"/>
        </w:rPr>
        <w:t xml:space="preserve"> </w:t>
      </w:r>
      <w:proofErr w:type="spellStart"/>
      <w:r>
        <w:rPr>
          <w:b/>
          <w:bCs/>
          <w:color w:val="000000"/>
        </w:rPr>
        <w:t>kaca</w:t>
      </w:r>
      <w:proofErr w:type="spellEnd"/>
      <w:r>
        <w:rPr>
          <w:b/>
          <w:bCs/>
          <w:color w:val="000000"/>
        </w:rPr>
        <w:t>):</w:t>
      </w:r>
    </w:p>
    <w:p w14:paraId="0DC6420A" w14:textId="77777777" w:rsidR="00696605" w:rsidRDefault="00000000">
      <w:pPr>
        <w:pStyle w:val="ListParagraph"/>
        <w:numPr>
          <w:ilvl w:val="0"/>
          <w:numId w:val="2"/>
        </w:numPr>
        <w:spacing w:after="80"/>
      </w:pPr>
      <w:r>
        <w:t xml:space="preserve">Feldspathic porcelain: material paling </w:t>
      </w:r>
      <w:proofErr w:type="spellStart"/>
      <w:r>
        <w:t>awal</w:t>
      </w:r>
      <w:proofErr w:type="spellEnd"/>
      <w:r>
        <w:t xml:space="preserve">, </w:t>
      </w:r>
      <w:proofErr w:type="spellStart"/>
      <w:r>
        <w:t>translusensi</w:t>
      </w:r>
      <w:proofErr w:type="spellEnd"/>
      <w:r>
        <w:t xml:space="preserve"> </w:t>
      </w:r>
      <w:proofErr w:type="spellStart"/>
      <w:r>
        <w:t>tinggi</w:t>
      </w:r>
      <w:proofErr w:type="spellEnd"/>
      <w:r>
        <w:t xml:space="preserve">, </w:t>
      </w:r>
      <w:proofErr w:type="spellStart"/>
      <w:r>
        <w:t>kekuatan</w:t>
      </w:r>
      <w:proofErr w:type="spellEnd"/>
      <w:r>
        <w:t xml:space="preserve"> </w:t>
      </w:r>
      <w:proofErr w:type="spellStart"/>
      <w:r>
        <w:t>rendah</w:t>
      </w:r>
      <w:proofErr w:type="spellEnd"/>
    </w:p>
    <w:p w14:paraId="09E02E50" w14:textId="77777777" w:rsidR="00696605" w:rsidRPr="00916A5C" w:rsidRDefault="00000000">
      <w:pPr>
        <w:pStyle w:val="ListParagraph"/>
        <w:numPr>
          <w:ilvl w:val="0"/>
          <w:numId w:val="2"/>
        </w:numPr>
        <w:spacing w:after="80"/>
        <w:rPr>
          <w:lang w:val="sv-SE"/>
        </w:rPr>
      </w:pPr>
      <w:r w:rsidRPr="00916A5C">
        <w:rPr>
          <w:lang w:val="sv-SE"/>
        </w:rPr>
        <w:t>Leucite-reinforced glass ceramic (IPS Empress): kekuatan ditingkatkan dengan kristal leucite (KAlSi₂O₆)</w:t>
      </w:r>
    </w:p>
    <w:p w14:paraId="785D5AC5" w14:textId="77777777" w:rsidR="00696605" w:rsidRPr="00916A5C" w:rsidRDefault="00696605">
      <w:pPr>
        <w:rPr>
          <w:lang w:val="sv-SE"/>
        </w:rPr>
      </w:pPr>
    </w:p>
    <w:p w14:paraId="3070421C" w14:textId="77777777" w:rsidR="00696605" w:rsidRDefault="00000000">
      <w:pPr>
        <w:spacing w:after="160"/>
        <w:jc w:val="both"/>
      </w:pPr>
      <w:r>
        <w:rPr>
          <w:b/>
          <w:bCs/>
          <w:color w:val="000000"/>
        </w:rPr>
        <w:t>b. Crystalline Phase Ceramics (</w:t>
      </w:r>
      <w:proofErr w:type="spellStart"/>
      <w:r>
        <w:rPr>
          <w:b/>
          <w:bCs/>
          <w:color w:val="000000"/>
        </w:rPr>
        <w:t>dominan</w:t>
      </w:r>
      <w:proofErr w:type="spellEnd"/>
      <w:r>
        <w:rPr>
          <w:b/>
          <w:bCs/>
          <w:color w:val="000000"/>
        </w:rPr>
        <w:t xml:space="preserve"> </w:t>
      </w:r>
      <w:proofErr w:type="spellStart"/>
      <w:r>
        <w:rPr>
          <w:b/>
          <w:bCs/>
          <w:color w:val="000000"/>
        </w:rPr>
        <w:t>fase</w:t>
      </w:r>
      <w:proofErr w:type="spellEnd"/>
      <w:r>
        <w:rPr>
          <w:b/>
          <w:bCs/>
          <w:color w:val="000000"/>
        </w:rPr>
        <w:t xml:space="preserve"> </w:t>
      </w:r>
      <w:proofErr w:type="spellStart"/>
      <w:r>
        <w:rPr>
          <w:b/>
          <w:bCs/>
          <w:color w:val="000000"/>
        </w:rPr>
        <w:t>kristal</w:t>
      </w:r>
      <w:proofErr w:type="spellEnd"/>
      <w:r>
        <w:rPr>
          <w:b/>
          <w:bCs/>
          <w:color w:val="000000"/>
        </w:rPr>
        <w:t>):</w:t>
      </w:r>
    </w:p>
    <w:p w14:paraId="5DA50077" w14:textId="77777777" w:rsidR="00696605" w:rsidRPr="00916A5C" w:rsidRDefault="00000000">
      <w:pPr>
        <w:pStyle w:val="ListParagraph"/>
        <w:numPr>
          <w:ilvl w:val="0"/>
          <w:numId w:val="2"/>
        </w:numPr>
        <w:spacing w:after="80"/>
        <w:rPr>
          <w:lang w:val="sv-SE"/>
        </w:rPr>
      </w:pPr>
      <w:r w:rsidRPr="00916A5C">
        <w:rPr>
          <w:lang w:val="sv-SE"/>
        </w:rPr>
        <w:t>Alumina (Al₂O₃): kekuatan tinggi, digunakan sebagai core material</w:t>
      </w:r>
    </w:p>
    <w:p w14:paraId="1E0FBC56" w14:textId="77777777" w:rsidR="00696605" w:rsidRPr="00916A5C" w:rsidRDefault="00000000">
      <w:pPr>
        <w:pStyle w:val="ListParagraph"/>
        <w:numPr>
          <w:ilvl w:val="0"/>
          <w:numId w:val="2"/>
        </w:numPr>
        <w:spacing w:after="80"/>
        <w:rPr>
          <w:lang w:val="sv-SE"/>
        </w:rPr>
      </w:pPr>
      <w:r w:rsidRPr="00916A5C">
        <w:rPr>
          <w:lang w:val="sv-SE"/>
        </w:rPr>
        <w:t>Zirconia (ZrO₂) — Y-TZP (Yttria-stabilized Tetragonal Zirconia Polycrystal): kekuatan tertinggi di antara semua ceramic gigi</w:t>
      </w:r>
    </w:p>
    <w:p w14:paraId="5CB8E052" w14:textId="77777777" w:rsidR="00696605" w:rsidRPr="00916A5C" w:rsidRDefault="00696605">
      <w:pPr>
        <w:rPr>
          <w:lang w:val="sv-SE"/>
        </w:rPr>
      </w:pPr>
    </w:p>
    <w:p w14:paraId="3B8282A8" w14:textId="77777777" w:rsidR="00696605" w:rsidRDefault="00000000">
      <w:pPr>
        <w:spacing w:after="160"/>
        <w:jc w:val="both"/>
      </w:pPr>
      <w:r>
        <w:rPr>
          <w:b/>
          <w:bCs/>
          <w:color w:val="000000"/>
        </w:rPr>
        <w:t>c. Glass-Ceramic Composites (</w:t>
      </w:r>
      <w:proofErr w:type="spellStart"/>
      <w:r>
        <w:rPr>
          <w:b/>
          <w:bCs/>
          <w:color w:val="000000"/>
        </w:rPr>
        <w:t>kristal</w:t>
      </w:r>
      <w:proofErr w:type="spellEnd"/>
      <w:r>
        <w:rPr>
          <w:b/>
          <w:bCs/>
          <w:color w:val="000000"/>
        </w:rPr>
        <w:t xml:space="preserve"> </w:t>
      </w:r>
      <w:proofErr w:type="spellStart"/>
      <w:r>
        <w:rPr>
          <w:b/>
          <w:bCs/>
          <w:color w:val="000000"/>
        </w:rPr>
        <w:t>dalam</w:t>
      </w:r>
      <w:proofErr w:type="spellEnd"/>
      <w:r>
        <w:rPr>
          <w:b/>
          <w:bCs/>
          <w:color w:val="000000"/>
        </w:rPr>
        <w:t xml:space="preserve"> </w:t>
      </w:r>
      <w:proofErr w:type="spellStart"/>
      <w:r>
        <w:rPr>
          <w:b/>
          <w:bCs/>
          <w:color w:val="000000"/>
        </w:rPr>
        <w:t>matriks</w:t>
      </w:r>
      <w:proofErr w:type="spellEnd"/>
      <w:r>
        <w:rPr>
          <w:b/>
          <w:bCs/>
          <w:color w:val="000000"/>
        </w:rPr>
        <w:t xml:space="preserve"> </w:t>
      </w:r>
      <w:proofErr w:type="spellStart"/>
      <w:r>
        <w:rPr>
          <w:b/>
          <w:bCs/>
          <w:color w:val="000000"/>
        </w:rPr>
        <w:t>kaca</w:t>
      </w:r>
      <w:proofErr w:type="spellEnd"/>
      <w:r>
        <w:rPr>
          <w:b/>
          <w:bCs/>
          <w:color w:val="000000"/>
        </w:rPr>
        <w:t>):</w:t>
      </w:r>
    </w:p>
    <w:p w14:paraId="18DB2AD8" w14:textId="77777777" w:rsidR="00696605" w:rsidRPr="00916A5C" w:rsidRDefault="00000000">
      <w:pPr>
        <w:pStyle w:val="ListParagraph"/>
        <w:numPr>
          <w:ilvl w:val="0"/>
          <w:numId w:val="2"/>
        </w:numPr>
        <w:spacing w:after="80"/>
        <w:rPr>
          <w:lang w:val="sv-SE"/>
        </w:rPr>
      </w:pPr>
      <w:r w:rsidRPr="00916A5C">
        <w:rPr>
          <w:lang w:val="sv-SE"/>
        </w:rPr>
        <w:t>Lithium disilicate (IPS e.max): kompromi terbaik antara kekuatan dan estetika; 65–70% kristal lithium disilicate (Li₂Si₂O₅)</w:t>
      </w:r>
    </w:p>
    <w:p w14:paraId="2B0762B5" w14:textId="77777777" w:rsidR="00696605" w:rsidRPr="00916A5C" w:rsidRDefault="00000000">
      <w:pPr>
        <w:pStyle w:val="ListParagraph"/>
        <w:numPr>
          <w:ilvl w:val="0"/>
          <w:numId w:val="2"/>
        </w:numPr>
        <w:spacing w:after="80"/>
        <w:rPr>
          <w:lang w:val="sv-SE"/>
        </w:rPr>
      </w:pPr>
      <w:r w:rsidRPr="00916A5C">
        <w:rPr>
          <w:lang w:val="sv-SE"/>
        </w:rPr>
        <w:t>ZLS — Zirconia-Reinforced Lithium Silicate (Vita Suprinity, Celtra Duo): material generasi terbaru; menggabungkan sifat optis lithium disilicate dengan kekuatan yang ditingkatkan oleh zirconia ~10%</w:t>
      </w:r>
    </w:p>
    <w:p w14:paraId="5562831C" w14:textId="77777777" w:rsidR="00696605" w:rsidRDefault="00000000">
      <w:pPr>
        <w:pStyle w:val="Heading2"/>
        <w:spacing w:before="180"/>
      </w:pPr>
      <w:proofErr w:type="gramStart"/>
      <w:r>
        <w:rPr>
          <w:sz w:val="28"/>
          <w:szCs w:val="28"/>
        </w:rPr>
        <w:t xml:space="preserve">2.2  </w:t>
      </w:r>
      <w:proofErr w:type="spellStart"/>
      <w:r>
        <w:rPr>
          <w:sz w:val="28"/>
          <w:szCs w:val="28"/>
        </w:rPr>
        <w:t>Berdasarkan</w:t>
      </w:r>
      <w:proofErr w:type="spellEnd"/>
      <w:proofErr w:type="gramEnd"/>
      <w:r>
        <w:rPr>
          <w:sz w:val="28"/>
          <w:szCs w:val="28"/>
        </w:rPr>
        <w:t xml:space="preserve"> Metode </w:t>
      </w:r>
      <w:proofErr w:type="spellStart"/>
      <w:r>
        <w:rPr>
          <w:sz w:val="28"/>
          <w:szCs w:val="28"/>
        </w:rPr>
        <w:t>Fabrikasi</w:t>
      </w:r>
      <w:proofErr w:type="spellEnd"/>
      <w:r>
        <w:rPr>
          <w:sz w:val="28"/>
          <w:szCs w:val="28"/>
        </w:rPr>
        <w:t xml:space="preserve"> (Craig, 2012)</w:t>
      </w:r>
    </w:p>
    <w:p w14:paraId="3F4C9C58" w14:textId="77777777" w:rsidR="00696605" w:rsidRPr="00916A5C" w:rsidRDefault="00000000">
      <w:pPr>
        <w:pStyle w:val="ListParagraph"/>
        <w:numPr>
          <w:ilvl w:val="0"/>
          <w:numId w:val="2"/>
        </w:numPr>
        <w:spacing w:after="80"/>
        <w:rPr>
          <w:lang w:val="sv-SE"/>
        </w:rPr>
      </w:pPr>
      <w:r w:rsidRPr="00916A5C">
        <w:rPr>
          <w:lang w:val="sv-SE"/>
        </w:rPr>
        <w:t>Sintered porcelain: Leucite, Alumina, Fluorapatite — fabrikasi dengan teknik layering dan sintering konvensional</w:t>
      </w:r>
    </w:p>
    <w:p w14:paraId="7916A745" w14:textId="77777777" w:rsidR="00696605" w:rsidRDefault="00000000">
      <w:pPr>
        <w:pStyle w:val="ListParagraph"/>
        <w:numPr>
          <w:ilvl w:val="0"/>
          <w:numId w:val="2"/>
        </w:numPr>
        <w:spacing w:after="80"/>
      </w:pPr>
      <w:r>
        <w:t xml:space="preserve">Heat-pressed ceramic: Leucite-based, Lithium disilicate — </w:t>
      </w:r>
      <w:proofErr w:type="spellStart"/>
      <w:r>
        <w:t>teknik</w:t>
      </w:r>
      <w:proofErr w:type="spellEnd"/>
      <w:r>
        <w:t xml:space="preserve"> lost-wax </w:t>
      </w:r>
      <w:proofErr w:type="spellStart"/>
      <w:r>
        <w:t>dengan</w:t>
      </w:r>
      <w:proofErr w:type="spellEnd"/>
      <w:r>
        <w:t xml:space="preserve"> </w:t>
      </w:r>
      <w:proofErr w:type="spellStart"/>
      <w:r>
        <w:t>tekanan</w:t>
      </w:r>
      <w:proofErr w:type="spellEnd"/>
      <w:r>
        <w:t xml:space="preserve"> </w:t>
      </w:r>
      <w:proofErr w:type="spellStart"/>
      <w:r>
        <w:t>panas</w:t>
      </w:r>
      <w:proofErr w:type="spellEnd"/>
    </w:p>
    <w:p w14:paraId="751BF0F5" w14:textId="77777777" w:rsidR="00696605" w:rsidRDefault="00000000">
      <w:pPr>
        <w:pStyle w:val="ListParagraph"/>
        <w:numPr>
          <w:ilvl w:val="0"/>
          <w:numId w:val="2"/>
        </w:numPr>
        <w:spacing w:after="80"/>
      </w:pPr>
      <w:r>
        <w:t xml:space="preserve">Slip-cast: Alumina, Spinel, In-Ceram — </w:t>
      </w:r>
      <w:proofErr w:type="spellStart"/>
      <w:r>
        <w:t>kondensasi</w:t>
      </w:r>
      <w:proofErr w:type="spellEnd"/>
      <w:r>
        <w:t xml:space="preserve"> slurry ceramic pada refractory die</w:t>
      </w:r>
    </w:p>
    <w:p w14:paraId="4BF7E09D" w14:textId="77777777" w:rsidR="00696605" w:rsidRDefault="00000000">
      <w:pPr>
        <w:pStyle w:val="ListParagraph"/>
        <w:numPr>
          <w:ilvl w:val="0"/>
          <w:numId w:val="2"/>
        </w:numPr>
        <w:spacing w:after="80"/>
      </w:pPr>
      <w:r>
        <w:t xml:space="preserve">CAD/CAM machined: Zirconia, Lithium disilicate, ZLS — </w:t>
      </w:r>
      <w:proofErr w:type="spellStart"/>
      <w:r>
        <w:t>pemotongan</w:t>
      </w:r>
      <w:proofErr w:type="spellEnd"/>
      <w:r>
        <w:t xml:space="preserve"> </w:t>
      </w:r>
      <w:proofErr w:type="spellStart"/>
      <w:r>
        <w:t>dari</w:t>
      </w:r>
      <w:proofErr w:type="spellEnd"/>
      <w:r>
        <w:t xml:space="preserve"> ceramic block </w:t>
      </w:r>
      <w:proofErr w:type="spellStart"/>
      <w:r>
        <w:t>secara</w:t>
      </w:r>
      <w:proofErr w:type="spellEnd"/>
      <w:r>
        <w:t xml:space="preserve"> digital</w:t>
      </w:r>
    </w:p>
    <w:p w14:paraId="7F70B961" w14:textId="77777777" w:rsidR="00696605" w:rsidRPr="00916A5C" w:rsidRDefault="00000000">
      <w:pPr>
        <w:pStyle w:val="Heading2"/>
        <w:spacing w:before="180"/>
        <w:rPr>
          <w:lang w:val="sv-SE"/>
        </w:rPr>
      </w:pPr>
      <w:r w:rsidRPr="00916A5C">
        <w:rPr>
          <w:sz w:val="28"/>
          <w:szCs w:val="28"/>
          <w:lang w:val="sv-SE"/>
        </w:rPr>
        <w:t>2.3  Berdasarkan Suhu Sintering (Anusavice, 2013)</w:t>
      </w:r>
    </w:p>
    <w:p w14:paraId="2284AFFB" w14:textId="77777777" w:rsidR="00696605" w:rsidRPr="00916A5C" w:rsidRDefault="00000000">
      <w:pPr>
        <w:spacing w:after="160"/>
        <w:jc w:val="both"/>
        <w:rPr>
          <w:lang w:val="sv-SE"/>
        </w:rPr>
      </w:pPr>
      <w:r w:rsidRPr="00916A5C">
        <w:rPr>
          <w:color w:val="000000"/>
          <w:lang w:val="sv-SE"/>
        </w:rPr>
        <w:t>Klasifikasi berdasarkan suhu sintering penting untuk memahami kompatibilitas material dengan alloy logam (terutama pada PFM) dan untuk memilih furnace yang tepat:</w:t>
      </w:r>
    </w:p>
    <w:p w14:paraId="575FFFD5" w14:textId="77777777" w:rsidR="00696605" w:rsidRDefault="00000000">
      <w:pPr>
        <w:spacing w:before="120" w:after="60"/>
        <w:jc w:val="center"/>
      </w:pPr>
      <w:r>
        <w:rPr>
          <w:noProof/>
        </w:rPr>
        <w:lastRenderedPageBreak/>
        <w:drawing>
          <wp:inline distT="0" distB="0" distL="0" distR="0" wp14:anchorId="413DA4F1" wp14:editId="74ED81B9">
            <wp:extent cx="5524500" cy="3248025"/>
            <wp:effectExtent l="0" t="0" r="0" b="0"/>
            <wp:docPr id="581832332" name="Picture 58183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48025"/>
                    </a:xfrm>
                    <a:prstGeom prst="rect">
                      <a:avLst/>
                    </a:prstGeom>
                  </pic:spPr>
                </pic:pic>
              </a:graphicData>
            </a:graphic>
          </wp:inline>
        </w:drawing>
      </w:r>
    </w:p>
    <w:p w14:paraId="18E66B71" w14:textId="77777777" w:rsidR="00696605" w:rsidRDefault="00000000">
      <w:pPr>
        <w:spacing w:before="40" w:after="200"/>
        <w:jc w:val="center"/>
      </w:pPr>
      <w:r w:rsidRPr="00916A5C">
        <w:rPr>
          <w:i/>
          <w:iCs/>
          <w:color w:val="555555"/>
          <w:sz w:val="19"/>
          <w:szCs w:val="19"/>
          <w:lang w:val="sv-SE"/>
        </w:rPr>
        <w:t xml:space="preserve">Tabel 2.1. Klasifikasi dental ceramic berdasarkan suhu sintering. </w:t>
      </w:r>
      <w:proofErr w:type="spellStart"/>
      <w:r>
        <w:rPr>
          <w:i/>
          <w:iCs/>
          <w:color w:val="555555"/>
          <w:sz w:val="19"/>
          <w:szCs w:val="19"/>
        </w:rPr>
        <w:t>Sumber</w:t>
      </w:r>
      <w:proofErr w:type="spellEnd"/>
      <w:r>
        <w:rPr>
          <w:i/>
          <w:iCs/>
          <w:color w:val="555555"/>
          <w:sz w:val="19"/>
          <w:szCs w:val="19"/>
        </w:rPr>
        <w:t xml:space="preserve">: </w:t>
      </w:r>
      <w:proofErr w:type="spellStart"/>
      <w:r>
        <w:rPr>
          <w:i/>
          <w:iCs/>
          <w:color w:val="555555"/>
          <w:sz w:val="19"/>
          <w:szCs w:val="19"/>
        </w:rPr>
        <w:t>Anusavice</w:t>
      </w:r>
      <w:proofErr w:type="spellEnd"/>
      <w:r>
        <w:rPr>
          <w:i/>
          <w:iCs/>
          <w:color w:val="555555"/>
          <w:sz w:val="19"/>
          <w:szCs w:val="19"/>
        </w:rPr>
        <w:t xml:space="preserve"> KJ (2013) Phillips' Science of Dental Materials, 12th ed.</w:t>
      </w:r>
    </w:p>
    <w:p w14:paraId="5AB49874" w14:textId="77777777" w:rsidR="00696605" w:rsidRDefault="00000000">
      <w:pPr>
        <w:pStyle w:val="Heading2"/>
        <w:spacing w:before="180"/>
      </w:pPr>
      <w:proofErr w:type="gramStart"/>
      <w:r>
        <w:rPr>
          <w:sz w:val="28"/>
          <w:szCs w:val="28"/>
        </w:rPr>
        <w:t xml:space="preserve">2.4  </w:t>
      </w:r>
      <w:proofErr w:type="spellStart"/>
      <w:r>
        <w:rPr>
          <w:sz w:val="28"/>
          <w:szCs w:val="28"/>
        </w:rPr>
        <w:t>Berdasarkan</w:t>
      </w:r>
      <w:proofErr w:type="spellEnd"/>
      <w:proofErr w:type="gramEnd"/>
      <w:r>
        <w:rPr>
          <w:sz w:val="28"/>
          <w:szCs w:val="28"/>
        </w:rPr>
        <w:t xml:space="preserve"> </w:t>
      </w:r>
      <w:proofErr w:type="spellStart"/>
      <w:r>
        <w:rPr>
          <w:sz w:val="28"/>
          <w:szCs w:val="28"/>
        </w:rPr>
        <w:t>Aplikasi</w:t>
      </w:r>
      <w:proofErr w:type="spellEnd"/>
      <w:r>
        <w:rPr>
          <w:sz w:val="28"/>
          <w:szCs w:val="28"/>
        </w:rPr>
        <w:t xml:space="preserve"> </w:t>
      </w:r>
      <w:proofErr w:type="spellStart"/>
      <w:r>
        <w:rPr>
          <w:sz w:val="28"/>
          <w:szCs w:val="28"/>
        </w:rPr>
        <w:t>Klinis</w:t>
      </w:r>
      <w:proofErr w:type="spellEnd"/>
      <w:r>
        <w:rPr>
          <w:sz w:val="28"/>
          <w:szCs w:val="28"/>
        </w:rPr>
        <w:t xml:space="preserve"> (Craig, 2012)</w:t>
      </w:r>
    </w:p>
    <w:p w14:paraId="5D498224" w14:textId="77777777" w:rsidR="00696605" w:rsidRDefault="00000000">
      <w:pPr>
        <w:pStyle w:val="ListParagraph"/>
        <w:numPr>
          <w:ilvl w:val="0"/>
          <w:numId w:val="2"/>
        </w:numPr>
        <w:spacing w:after="80"/>
      </w:pPr>
      <w:r>
        <w:t xml:space="preserve">Metal-ceramic (PFM): </w:t>
      </w:r>
      <w:proofErr w:type="spellStart"/>
      <w:r>
        <w:t>mahkota</w:t>
      </w:r>
      <w:proofErr w:type="spellEnd"/>
      <w:r>
        <w:t>, fixed partial prosthesis (</w:t>
      </w:r>
      <w:proofErr w:type="spellStart"/>
      <w:r>
        <w:t>jembatan</w:t>
      </w:r>
      <w:proofErr w:type="spellEnd"/>
      <w:r>
        <w:t>)</w:t>
      </w:r>
    </w:p>
    <w:p w14:paraId="68127D69" w14:textId="77777777" w:rsidR="00696605" w:rsidRDefault="00000000">
      <w:pPr>
        <w:pStyle w:val="ListParagraph"/>
        <w:numPr>
          <w:ilvl w:val="0"/>
          <w:numId w:val="2"/>
        </w:numPr>
        <w:spacing w:after="80"/>
      </w:pPr>
      <w:r>
        <w:t xml:space="preserve">All-ceramic: </w:t>
      </w:r>
      <w:proofErr w:type="spellStart"/>
      <w:r>
        <w:t>mahkota</w:t>
      </w:r>
      <w:proofErr w:type="spellEnd"/>
      <w:r>
        <w:t xml:space="preserve">, inlay, </w:t>
      </w:r>
      <w:proofErr w:type="spellStart"/>
      <w:r>
        <w:t>onlay</w:t>
      </w:r>
      <w:proofErr w:type="spellEnd"/>
      <w:r>
        <w:t xml:space="preserve">, veneer, fixed partial prosthesis, </w:t>
      </w:r>
      <w:proofErr w:type="spellStart"/>
      <w:r>
        <w:t>implan</w:t>
      </w:r>
      <w:proofErr w:type="spellEnd"/>
      <w:r>
        <w:t xml:space="preserve"> abutment, bracket </w:t>
      </w:r>
      <w:proofErr w:type="spellStart"/>
      <w:r>
        <w:t>orto</w:t>
      </w:r>
      <w:proofErr w:type="spellEnd"/>
    </w:p>
    <w:p w14:paraId="28621949" w14:textId="77777777" w:rsidR="00696605" w:rsidRDefault="00696605">
      <w:pPr>
        <w:pageBreakBefore/>
      </w:pPr>
    </w:p>
    <w:p w14:paraId="5670CDD3" w14:textId="77777777" w:rsidR="00696605" w:rsidRPr="00916A5C" w:rsidRDefault="00000000">
      <w:pPr>
        <w:pStyle w:val="Heading1"/>
        <w:spacing w:before="200"/>
        <w:rPr>
          <w:lang w:val="sv-SE"/>
        </w:rPr>
      </w:pPr>
      <w:r w:rsidRPr="00916A5C">
        <w:rPr>
          <w:lang w:val="sv-SE"/>
        </w:rPr>
        <w:t>BAB 3  STRUKTUR DASAR DAN KOMPOSISI</w:t>
      </w:r>
    </w:p>
    <w:p w14:paraId="4094FC5B" w14:textId="77777777" w:rsidR="00696605" w:rsidRPr="00916A5C" w:rsidRDefault="00000000">
      <w:pPr>
        <w:pStyle w:val="Heading2"/>
        <w:spacing w:before="180"/>
        <w:rPr>
          <w:lang w:val="sv-SE"/>
        </w:rPr>
      </w:pPr>
      <w:r w:rsidRPr="00916A5C">
        <w:rPr>
          <w:sz w:val="28"/>
          <w:szCs w:val="28"/>
          <w:lang w:val="sv-SE"/>
        </w:rPr>
        <w:t>3.1  Struktur Glass Keramik Gigi</w:t>
      </w:r>
    </w:p>
    <w:p w14:paraId="2EA20DB2" w14:textId="77777777" w:rsidR="00696605" w:rsidRPr="00916A5C" w:rsidRDefault="00000000">
      <w:pPr>
        <w:spacing w:after="160"/>
        <w:jc w:val="both"/>
        <w:rPr>
          <w:lang w:val="sv-SE"/>
        </w:rPr>
      </w:pPr>
      <w:r w:rsidRPr="00916A5C">
        <w:rPr>
          <w:color w:val="000000"/>
          <w:lang w:val="sv-SE"/>
        </w:rPr>
        <w:t>Mayoritas keramik gigi berbasis glass, yang secara struktural merupakan jaringan tiga dimensi tetrahedra silika (SiO₄). Glass murni memiliki titik fusi yang sangat tinggi (~1710°C), sehingga tidak praktis untuk fabrikasi klinis. Untuk menurunkan suhu fusi, ditambahkan modifier berupa oksida alkali seperti Na₂O (sodium oxide) dan K₂O (potassium oxide). Penambahan modifier ini menurunkan suhu sintering, tetapi juga mengurangi kekuatan mekanis sehingga ceramic menjadi lebih rentan fraktur.</w:t>
      </w:r>
    </w:p>
    <w:p w14:paraId="19F428F4" w14:textId="77777777" w:rsidR="00696605" w:rsidRDefault="00000000">
      <w:pPr>
        <w:spacing w:before="120" w:after="60"/>
        <w:jc w:val="center"/>
      </w:pPr>
      <w:r>
        <w:rPr>
          <w:noProof/>
        </w:rPr>
        <w:drawing>
          <wp:inline distT="0" distB="0" distL="0" distR="0" wp14:anchorId="56967DAF" wp14:editId="66607691">
            <wp:extent cx="2476500" cy="2085975"/>
            <wp:effectExtent l="0" t="0" r="0" b="0"/>
            <wp:docPr id="2009924280" name="Picture 2009924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2085975"/>
                    </a:xfrm>
                    <a:prstGeom prst="rect">
                      <a:avLst/>
                    </a:prstGeom>
                  </pic:spPr>
                </pic:pic>
              </a:graphicData>
            </a:graphic>
          </wp:inline>
        </w:drawing>
      </w:r>
    </w:p>
    <w:p w14:paraId="46D3D076" w14:textId="77777777" w:rsidR="00696605" w:rsidRDefault="00000000">
      <w:pPr>
        <w:spacing w:before="40" w:after="200"/>
        <w:jc w:val="center"/>
      </w:pPr>
      <w:r w:rsidRPr="00916A5C">
        <w:rPr>
          <w:i/>
          <w:iCs/>
          <w:color w:val="555555"/>
          <w:sz w:val="19"/>
          <w:szCs w:val="19"/>
          <w:lang w:val="sv-SE"/>
        </w:rPr>
        <w:t xml:space="preserve">Gambar 3.1. Struktur jaringan glass silika (SiO₄) tiga dimensi dengan modifier silicon, oksigen, dan potasium. </w:t>
      </w:r>
      <w:proofErr w:type="spellStart"/>
      <w:r>
        <w:rPr>
          <w:i/>
          <w:iCs/>
          <w:color w:val="555555"/>
          <w:sz w:val="19"/>
          <w:szCs w:val="19"/>
        </w:rPr>
        <w:t>Sumber</w:t>
      </w:r>
      <w:proofErr w:type="spellEnd"/>
      <w:r>
        <w:rPr>
          <w:i/>
          <w:iCs/>
          <w:color w:val="555555"/>
          <w:sz w:val="19"/>
          <w:szCs w:val="19"/>
        </w:rPr>
        <w:t xml:space="preserve">: </w:t>
      </w:r>
      <w:proofErr w:type="spellStart"/>
      <w:r>
        <w:rPr>
          <w:i/>
          <w:iCs/>
          <w:color w:val="555555"/>
          <w:sz w:val="19"/>
          <w:szCs w:val="19"/>
        </w:rPr>
        <w:t>Anusavice</w:t>
      </w:r>
      <w:proofErr w:type="spellEnd"/>
      <w:r>
        <w:rPr>
          <w:i/>
          <w:iCs/>
          <w:color w:val="555555"/>
          <w:sz w:val="19"/>
          <w:szCs w:val="19"/>
        </w:rPr>
        <w:t xml:space="preserve"> KJ (2013).</w:t>
      </w:r>
    </w:p>
    <w:p w14:paraId="46F12512" w14:textId="77777777" w:rsidR="00696605" w:rsidRDefault="00000000">
      <w:pPr>
        <w:spacing w:before="120" w:after="60"/>
        <w:jc w:val="center"/>
      </w:pPr>
      <w:r>
        <w:rPr>
          <w:noProof/>
        </w:rPr>
        <w:drawing>
          <wp:inline distT="0" distB="0" distL="0" distR="0" wp14:anchorId="1DB18A45" wp14:editId="3F123AA1">
            <wp:extent cx="2286000" cy="1704975"/>
            <wp:effectExtent l="0" t="0" r="0" b="0"/>
            <wp:docPr id="292466525" name="Picture 29246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86000" cy="1704975"/>
                    </a:xfrm>
                    <a:prstGeom prst="rect">
                      <a:avLst/>
                    </a:prstGeom>
                  </pic:spPr>
                </pic:pic>
              </a:graphicData>
            </a:graphic>
          </wp:inline>
        </w:drawing>
      </w:r>
    </w:p>
    <w:p w14:paraId="2C27F417" w14:textId="77777777" w:rsidR="00696605" w:rsidRPr="00916A5C" w:rsidRDefault="00000000">
      <w:pPr>
        <w:spacing w:before="40" w:after="200"/>
        <w:jc w:val="center"/>
        <w:rPr>
          <w:lang w:val="sv-SE"/>
        </w:rPr>
      </w:pPr>
      <w:r w:rsidRPr="00916A5C">
        <w:rPr>
          <w:i/>
          <w:iCs/>
          <w:color w:val="555555"/>
          <w:sz w:val="19"/>
          <w:szCs w:val="19"/>
          <w:lang w:val="sv-SE"/>
        </w:rPr>
        <w:t>Gambar 3.2. Struktur kristal feldspar — jaringan tetrahedral (Si,Al)O₄ dengan ion K⁺ sebagai modifier. Sumber: Craig's Restorative Dental Material, 13th ed.</w:t>
      </w:r>
    </w:p>
    <w:p w14:paraId="13CBD3F3" w14:textId="77777777" w:rsidR="00696605" w:rsidRPr="00916A5C" w:rsidRDefault="00000000">
      <w:pPr>
        <w:pStyle w:val="Heading2"/>
        <w:spacing w:before="180"/>
        <w:rPr>
          <w:lang w:val="sv-SE"/>
        </w:rPr>
      </w:pPr>
      <w:r w:rsidRPr="00916A5C">
        <w:rPr>
          <w:sz w:val="28"/>
          <w:szCs w:val="28"/>
          <w:lang w:val="sv-SE"/>
        </w:rPr>
        <w:t>3.2  Komposisi Feldspathic Porcelain</w:t>
      </w:r>
    </w:p>
    <w:p w14:paraId="0D8ED098" w14:textId="77777777" w:rsidR="00696605" w:rsidRDefault="00000000">
      <w:pPr>
        <w:spacing w:after="160"/>
        <w:jc w:val="both"/>
      </w:pPr>
      <w:r w:rsidRPr="00916A5C">
        <w:rPr>
          <w:color w:val="000000"/>
          <w:lang w:val="sv-SE"/>
        </w:rPr>
        <w:t xml:space="preserve">Feldspathic porcelain merupakan jenis keramik paling dasar dan paling luas digunakan sebagai veneer pada restorasi PFM. </w:t>
      </w:r>
      <w:proofErr w:type="spellStart"/>
      <w:r>
        <w:rPr>
          <w:color w:val="000000"/>
        </w:rPr>
        <w:t>Komponen</w:t>
      </w:r>
      <w:proofErr w:type="spellEnd"/>
      <w:r>
        <w:rPr>
          <w:color w:val="000000"/>
        </w:rPr>
        <w:t xml:space="preserve"> </w:t>
      </w:r>
      <w:proofErr w:type="spellStart"/>
      <w:r>
        <w:rPr>
          <w:color w:val="000000"/>
        </w:rPr>
        <w:t>utamanya</w:t>
      </w:r>
      <w:proofErr w:type="spellEnd"/>
      <w:r>
        <w:rPr>
          <w:color w:val="000000"/>
        </w:rPr>
        <w:t xml:space="preserve"> </w:t>
      </w:r>
      <w:proofErr w:type="spellStart"/>
      <w:r>
        <w:rPr>
          <w:color w:val="000000"/>
        </w:rPr>
        <w:t>meliputi</w:t>
      </w:r>
      <w:proofErr w:type="spellEnd"/>
      <w:r>
        <w:rPr>
          <w:color w:val="000000"/>
        </w:rPr>
        <w:t>:</w:t>
      </w:r>
    </w:p>
    <w:p w14:paraId="3AE51D5A" w14:textId="77777777" w:rsidR="00696605" w:rsidRDefault="00000000">
      <w:pPr>
        <w:pStyle w:val="ListParagraph"/>
        <w:numPr>
          <w:ilvl w:val="0"/>
          <w:numId w:val="2"/>
        </w:numPr>
        <w:spacing w:after="80"/>
      </w:pPr>
      <w:r>
        <w:t>Feldspar (</w:t>
      </w:r>
      <w:proofErr w:type="spellStart"/>
      <w:r>
        <w:t>K₂O·Al₂O</w:t>
      </w:r>
      <w:proofErr w:type="spellEnd"/>
      <w:r>
        <w:t xml:space="preserve">₃·6SiO₂ dan </w:t>
      </w:r>
      <w:proofErr w:type="spellStart"/>
      <w:r>
        <w:t>Na₂O·Al₂O</w:t>
      </w:r>
      <w:proofErr w:type="spellEnd"/>
      <w:r>
        <w:t xml:space="preserve">₃·6SiO₂): </w:t>
      </w:r>
      <w:proofErr w:type="spellStart"/>
      <w:r>
        <w:t>membentuk</w:t>
      </w:r>
      <w:proofErr w:type="spellEnd"/>
      <w:r>
        <w:t xml:space="preserve"> glass matrix </w:t>
      </w:r>
      <w:proofErr w:type="spellStart"/>
      <w:r>
        <w:t>selama</w:t>
      </w:r>
      <w:proofErr w:type="spellEnd"/>
      <w:r>
        <w:t xml:space="preserve"> sintering</w:t>
      </w:r>
    </w:p>
    <w:p w14:paraId="02A3E023" w14:textId="77777777" w:rsidR="00696605" w:rsidRPr="00916A5C" w:rsidRDefault="00000000">
      <w:pPr>
        <w:pStyle w:val="ListParagraph"/>
        <w:numPr>
          <w:ilvl w:val="0"/>
          <w:numId w:val="2"/>
        </w:numPr>
        <w:spacing w:after="80"/>
        <w:rPr>
          <w:lang w:val="sv-SE"/>
        </w:rPr>
      </w:pPr>
      <w:r w:rsidRPr="00916A5C">
        <w:rPr>
          <w:lang w:val="sv-SE"/>
        </w:rPr>
        <w:t>Quartz (SiO₂): tetap dalam bentuk dispersi kristal di dalam fase kaca</w:t>
      </w:r>
    </w:p>
    <w:p w14:paraId="63DA5B68" w14:textId="77777777" w:rsidR="00696605" w:rsidRDefault="00000000">
      <w:pPr>
        <w:pStyle w:val="ListParagraph"/>
        <w:numPr>
          <w:ilvl w:val="0"/>
          <w:numId w:val="2"/>
        </w:numPr>
        <w:spacing w:after="80"/>
      </w:pPr>
      <w:r>
        <w:t xml:space="preserve">Flux: </w:t>
      </w:r>
      <w:proofErr w:type="spellStart"/>
      <w:r>
        <w:t>menurunkan</w:t>
      </w:r>
      <w:proofErr w:type="spellEnd"/>
      <w:r>
        <w:t xml:space="preserve"> </w:t>
      </w:r>
      <w:proofErr w:type="spellStart"/>
      <w:r>
        <w:t>temperatur</w:t>
      </w:r>
      <w:proofErr w:type="spellEnd"/>
      <w:r>
        <w:t xml:space="preserve"> sintering</w:t>
      </w:r>
    </w:p>
    <w:p w14:paraId="4AF18391" w14:textId="77777777" w:rsidR="00696605" w:rsidRPr="00916A5C" w:rsidRDefault="00000000">
      <w:pPr>
        <w:pStyle w:val="ListParagraph"/>
        <w:numPr>
          <w:ilvl w:val="0"/>
          <w:numId w:val="2"/>
        </w:numPr>
        <w:spacing w:after="80"/>
        <w:rPr>
          <w:lang w:val="sv-SE"/>
        </w:rPr>
      </w:pPr>
      <w:r w:rsidRPr="00916A5C">
        <w:rPr>
          <w:lang w:val="sv-SE"/>
        </w:rPr>
        <w:t>Kaolin: berfungsi sebagai binder dalam kondisi green state</w:t>
      </w:r>
    </w:p>
    <w:p w14:paraId="2E5139E7" w14:textId="77777777" w:rsidR="00696605" w:rsidRPr="00916A5C" w:rsidRDefault="00000000">
      <w:pPr>
        <w:pStyle w:val="ListParagraph"/>
        <w:numPr>
          <w:ilvl w:val="0"/>
          <w:numId w:val="2"/>
        </w:numPr>
        <w:spacing w:after="80"/>
        <w:rPr>
          <w:lang w:val="sv-SE"/>
        </w:rPr>
      </w:pPr>
      <w:r w:rsidRPr="00916A5C">
        <w:rPr>
          <w:lang w:val="sv-SE"/>
        </w:rPr>
        <w:t>Metal oxides: memberikan variasi warna dan karakteristik optis</w:t>
      </w:r>
    </w:p>
    <w:p w14:paraId="7D271FCA" w14:textId="77777777" w:rsidR="00696605" w:rsidRPr="00916A5C" w:rsidRDefault="00000000">
      <w:pPr>
        <w:pStyle w:val="ListParagraph"/>
        <w:numPr>
          <w:ilvl w:val="0"/>
          <w:numId w:val="2"/>
        </w:numPr>
        <w:spacing w:after="80"/>
        <w:rPr>
          <w:lang w:val="sv-SE"/>
        </w:rPr>
      </w:pPr>
      <w:r w:rsidRPr="00916A5C">
        <w:rPr>
          <w:lang w:val="sv-SE"/>
        </w:rPr>
        <w:t>Opacifiers (TiO₂, ZrO₂, SnO₂): menutup warna gelap logam pada restorasi PFM</w:t>
      </w:r>
    </w:p>
    <w:p w14:paraId="60FB9685" w14:textId="77777777" w:rsidR="00696605" w:rsidRDefault="00000000">
      <w:pPr>
        <w:pStyle w:val="ListParagraph"/>
        <w:numPr>
          <w:ilvl w:val="0"/>
          <w:numId w:val="2"/>
        </w:numPr>
        <w:spacing w:after="80"/>
      </w:pPr>
      <w:r>
        <w:lastRenderedPageBreak/>
        <w:t>Fluorescing oxides (</w:t>
      </w:r>
      <w:proofErr w:type="spellStart"/>
      <w:r>
        <w:t>CeO</w:t>
      </w:r>
      <w:proofErr w:type="spellEnd"/>
      <w:r>
        <w:t xml:space="preserve">₂): </w:t>
      </w:r>
      <w:proofErr w:type="spellStart"/>
      <w:r>
        <w:t>meniru</w:t>
      </w:r>
      <w:proofErr w:type="spellEnd"/>
      <w:r>
        <w:t xml:space="preserve"> </w:t>
      </w:r>
      <w:proofErr w:type="spellStart"/>
      <w:r>
        <w:t>fluoresensi</w:t>
      </w:r>
      <w:proofErr w:type="spellEnd"/>
      <w:r>
        <w:t xml:space="preserve"> natural </w:t>
      </w:r>
      <w:proofErr w:type="spellStart"/>
      <w:r>
        <w:t>kompleks</w:t>
      </w:r>
      <w:proofErr w:type="spellEnd"/>
      <w:r>
        <w:t xml:space="preserve"> dentin–enamel</w:t>
      </w:r>
    </w:p>
    <w:p w14:paraId="2ECA5C30" w14:textId="77777777" w:rsidR="00696605" w:rsidRDefault="00000000">
      <w:pPr>
        <w:spacing w:before="120" w:after="60"/>
        <w:jc w:val="center"/>
      </w:pPr>
      <w:r>
        <w:rPr>
          <w:noProof/>
        </w:rPr>
        <w:drawing>
          <wp:inline distT="0" distB="0" distL="0" distR="0" wp14:anchorId="396009DB" wp14:editId="3466E875">
            <wp:extent cx="5524500" cy="3533775"/>
            <wp:effectExtent l="0" t="0" r="0" b="0"/>
            <wp:docPr id="1499107669" name="Picture 149910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533775"/>
                    </a:xfrm>
                    <a:prstGeom prst="rect">
                      <a:avLst/>
                    </a:prstGeom>
                  </pic:spPr>
                </pic:pic>
              </a:graphicData>
            </a:graphic>
          </wp:inline>
        </w:drawing>
      </w:r>
    </w:p>
    <w:p w14:paraId="243F582F" w14:textId="77777777" w:rsidR="00696605" w:rsidRDefault="00000000">
      <w:pPr>
        <w:spacing w:before="40" w:after="200"/>
        <w:jc w:val="center"/>
      </w:pPr>
      <w:r w:rsidRPr="00916A5C">
        <w:rPr>
          <w:i/>
          <w:iCs/>
          <w:color w:val="555555"/>
          <w:sz w:val="19"/>
          <w:szCs w:val="19"/>
          <w:lang w:val="sv-SE"/>
        </w:rPr>
        <w:t xml:space="preserve">Tabel 3.1. Perbandingan komposisi berbagai jenis keramik gigi. </w:t>
      </w:r>
      <w:proofErr w:type="spellStart"/>
      <w:r>
        <w:rPr>
          <w:i/>
          <w:iCs/>
          <w:color w:val="555555"/>
          <w:sz w:val="19"/>
          <w:szCs w:val="19"/>
        </w:rPr>
        <w:t>Sumber</w:t>
      </w:r>
      <w:proofErr w:type="spellEnd"/>
      <w:r>
        <w:rPr>
          <w:i/>
          <w:iCs/>
          <w:color w:val="555555"/>
          <w:sz w:val="19"/>
          <w:szCs w:val="19"/>
        </w:rPr>
        <w:t>: Craig's Restorative Dental Material, 13th ed.</w:t>
      </w:r>
    </w:p>
    <w:p w14:paraId="2D26C623" w14:textId="77777777" w:rsidR="00696605" w:rsidRDefault="00696605">
      <w:pPr>
        <w:pageBreakBefore/>
      </w:pPr>
    </w:p>
    <w:p w14:paraId="438BF5FF" w14:textId="77777777" w:rsidR="00696605" w:rsidRPr="00916A5C" w:rsidRDefault="00000000">
      <w:pPr>
        <w:pStyle w:val="Heading1"/>
        <w:spacing w:before="200"/>
        <w:rPr>
          <w:lang w:val="sv-SE"/>
        </w:rPr>
      </w:pPr>
      <w:r w:rsidRPr="00916A5C">
        <w:rPr>
          <w:lang w:val="sv-SE"/>
        </w:rPr>
        <w:t>BAB 4  PROSES FABRIKASI DAN SINTERING</w:t>
      </w:r>
    </w:p>
    <w:p w14:paraId="6B6903D6" w14:textId="77777777" w:rsidR="00696605" w:rsidRPr="00916A5C" w:rsidRDefault="00000000">
      <w:pPr>
        <w:pStyle w:val="Heading2"/>
        <w:spacing w:before="180"/>
        <w:rPr>
          <w:lang w:val="sv-SE"/>
        </w:rPr>
      </w:pPr>
      <w:r w:rsidRPr="00916A5C">
        <w:rPr>
          <w:sz w:val="28"/>
          <w:szCs w:val="28"/>
          <w:lang w:val="sv-SE"/>
        </w:rPr>
        <w:t>4.1  Prinsip Sintering</w:t>
      </w:r>
    </w:p>
    <w:p w14:paraId="36C51E88" w14:textId="77777777" w:rsidR="00696605" w:rsidRPr="00916A5C" w:rsidRDefault="00000000">
      <w:pPr>
        <w:spacing w:after="160"/>
        <w:jc w:val="both"/>
        <w:rPr>
          <w:lang w:val="sv-SE"/>
        </w:rPr>
      </w:pPr>
      <w:r w:rsidRPr="00916A5C">
        <w:rPr>
          <w:color w:val="000000"/>
          <w:lang w:val="sv-SE"/>
        </w:rPr>
        <w:t>Sintering adalah proses termal yang mengubah partikel powder keramik menjadi massa padat dan kohesif melalui mekanisme densifikasi di bawah titik leleh material. Pada proses ini, difusi atom antara partikel membentuk neck bonding, yang secara progresif mengeliminasi porositas dan meningkatkan kekuatan mekanis.</w:t>
      </w:r>
    </w:p>
    <w:p w14:paraId="43310F90" w14:textId="77777777" w:rsidR="00696605" w:rsidRPr="00916A5C" w:rsidRDefault="00000000">
      <w:pPr>
        <w:spacing w:after="160"/>
        <w:jc w:val="both"/>
        <w:rPr>
          <w:lang w:val="sv-SE"/>
        </w:rPr>
      </w:pPr>
      <w:r w:rsidRPr="00916A5C">
        <w:rPr>
          <w:color w:val="000000"/>
          <w:lang w:val="sv-SE"/>
        </w:rPr>
        <w:t>Tiga tahapan sintering keramik gigi:</w:t>
      </w:r>
    </w:p>
    <w:p w14:paraId="4C2EDE14" w14:textId="77777777" w:rsidR="00696605" w:rsidRPr="00916A5C" w:rsidRDefault="00000000">
      <w:pPr>
        <w:pStyle w:val="ListParagraph"/>
        <w:numPr>
          <w:ilvl w:val="0"/>
          <w:numId w:val="2"/>
        </w:numPr>
        <w:spacing w:after="80"/>
        <w:rPr>
          <w:lang w:val="sv-SE"/>
        </w:rPr>
      </w:pPr>
      <w:r w:rsidRPr="00916A5C">
        <w:rPr>
          <w:lang w:val="sv-SE"/>
        </w:rPr>
        <w:t>Low bisque stage: Adhesi partikel belum sempurna, porositas tinggi, dan hanya terjadi sedikit shrinkage</w:t>
      </w:r>
    </w:p>
    <w:p w14:paraId="3D0A8C25" w14:textId="77777777" w:rsidR="00696605" w:rsidRPr="00916A5C" w:rsidRDefault="00000000">
      <w:pPr>
        <w:pStyle w:val="ListParagraph"/>
        <w:numPr>
          <w:ilvl w:val="0"/>
          <w:numId w:val="2"/>
        </w:numPr>
        <w:spacing w:after="80"/>
        <w:rPr>
          <w:lang w:val="sv-SE"/>
        </w:rPr>
      </w:pPr>
      <w:r w:rsidRPr="00916A5C">
        <w:rPr>
          <w:lang w:val="sv-SE"/>
        </w:rPr>
        <w:t>Medium bisque stage: Air menguap, kohesi partikel meningkat, masih terdapat sejumlah porositas</w:t>
      </w:r>
    </w:p>
    <w:p w14:paraId="58AF29FA" w14:textId="77777777" w:rsidR="00696605" w:rsidRPr="00916A5C" w:rsidRDefault="00000000">
      <w:pPr>
        <w:pStyle w:val="ListParagraph"/>
        <w:numPr>
          <w:ilvl w:val="0"/>
          <w:numId w:val="2"/>
        </w:numPr>
        <w:spacing w:after="80"/>
        <w:rPr>
          <w:lang w:val="sv-SE"/>
        </w:rPr>
      </w:pPr>
      <w:r w:rsidRPr="00916A5C">
        <w:rPr>
          <w:lang w:val="sv-SE"/>
        </w:rPr>
        <w:t>High bisque stage: Partikel berfusi membentuk massa kontinu, kohesi sempurna, dan shrinkage selesai</w:t>
      </w:r>
    </w:p>
    <w:p w14:paraId="52EA410C" w14:textId="77777777" w:rsidR="00696605" w:rsidRPr="00916A5C" w:rsidRDefault="00000000">
      <w:pPr>
        <w:spacing w:after="160"/>
        <w:jc w:val="both"/>
        <w:rPr>
          <w:lang w:val="sv-SE"/>
        </w:rPr>
      </w:pPr>
      <w:r w:rsidRPr="00916A5C">
        <w:rPr>
          <w:color w:val="000000"/>
          <w:lang w:val="sv-SE"/>
        </w:rPr>
        <w:t>Perhatian klinis penting: Semua keramik mengalami shrinkage selama sintering (hingga ~20% pada zirconia). Faktor ini harus diperhitungkan dalam desain restorasi, terutama pada teknik CAD/CAM dengan soft machining.</w:t>
      </w:r>
    </w:p>
    <w:p w14:paraId="7FCE5268" w14:textId="77777777" w:rsidR="00696605" w:rsidRPr="00916A5C" w:rsidRDefault="00000000">
      <w:pPr>
        <w:pStyle w:val="Heading2"/>
        <w:spacing w:before="180"/>
        <w:rPr>
          <w:lang w:val="sv-SE"/>
        </w:rPr>
      </w:pPr>
      <w:r w:rsidRPr="00916A5C">
        <w:rPr>
          <w:sz w:val="28"/>
          <w:szCs w:val="28"/>
          <w:lang w:val="sv-SE"/>
        </w:rPr>
        <w:t>4.2  Teknik Fabrikasi</w:t>
      </w:r>
    </w:p>
    <w:p w14:paraId="293C52F3" w14:textId="77777777" w:rsidR="00696605" w:rsidRPr="00916A5C" w:rsidRDefault="00000000">
      <w:pPr>
        <w:spacing w:after="160"/>
        <w:jc w:val="both"/>
        <w:rPr>
          <w:lang w:val="sv-SE"/>
        </w:rPr>
      </w:pPr>
      <w:r w:rsidRPr="00916A5C">
        <w:rPr>
          <w:b/>
          <w:bCs/>
          <w:color w:val="000000"/>
          <w:lang w:val="sv-SE"/>
        </w:rPr>
        <w:t>A. Conventional Layering (Hand-Building)</w:t>
      </w:r>
    </w:p>
    <w:p w14:paraId="0A46EECD" w14:textId="77777777" w:rsidR="00696605" w:rsidRPr="00916A5C" w:rsidRDefault="00000000">
      <w:pPr>
        <w:spacing w:after="160"/>
        <w:jc w:val="both"/>
        <w:rPr>
          <w:lang w:val="sv-SE"/>
        </w:rPr>
      </w:pPr>
      <w:r w:rsidRPr="00916A5C">
        <w:rPr>
          <w:color w:val="000000"/>
          <w:lang w:val="sv-SE"/>
        </w:rPr>
        <w:t>Powder porcelain dicampur dengan liquid dan diaplikasikan lapis demi lapis di atas metal coping atau refractory die. Kondensasi dilakukan dengan vibrasi, spatulasi, atau kuas untuk meminimalkan porositas dan air terperangkap. Setiap lapisan disintering secara terpisah di vacuum furnace. Teknik ini memungkinkan kontrol warna yang sangat baik, namun membutuhkan keahlian tinggi dan rentan porositas.</w:t>
      </w:r>
    </w:p>
    <w:p w14:paraId="5E43DCA1" w14:textId="77777777" w:rsidR="00696605" w:rsidRDefault="00000000">
      <w:pPr>
        <w:spacing w:before="120" w:after="60"/>
        <w:jc w:val="center"/>
      </w:pPr>
      <w:r>
        <w:rPr>
          <w:noProof/>
        </w:rPr>
        <w:drawing>
          <wp:inline distT="0" distB="0" distL="0" distR="0" wp14:anchorId="6AF0986F" wp14:editId="2B14C28D">
            <wp:extent cx="2190750" cy="1952625"/>
            <wp:effectExtent l="0" t="0" r="0" b="0"/>
            <wp:docPr id="229245996" name="Picture 22924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90750" cy="1952625"/>
                    </a:xfrm>
                    <a:prstGeom prst="rect">
                      <a:avLst/>
                    </a:prstGeom>
                  </pic:spPr>
                </pic:pic>
              </a:graphicData>
            </a:graphic>
          </wp:inline>
        </w:drawing>
      </w:r>
    </w:p>
    <w:p w14:paraId="6C73E221" w14:textId="77777777" w:rsidR="00696605" w:rsidRDefault="00000000">
      <w:pPr>
        <w:spacing w:before="40" w:after="200"/>
        <w:jc w:val="center"/>
      </w:pPr>
      <w:r w:rsidRPr="00916A5C">
        <w:rPr>
          <w:i/>
          <w:iCs/>
          <w:color w:val="555555"/>
          <w:sz w:val="19"/>
          <w:szCs w:val="19"/>
          <w:lang w:val="sv-SE"/>
        </w:rPr>
        <w:t xml:space="preserve">Gambar 4.1. Sintering furnace untuk fabrikasi keramik gigi konvensional. </w:t>
      </w:r>
      <w:proofErr w:type="spellStart"/>
      <w:r>
        <w:rPr>
          <w:i/>
          <w:iCs/>
          <w:color w:val="555555"/>
          <w:sz w:val="19"/>
          <w:szCs w:val="19"/>
        </w:rPr>
        <w:t>Sumber</w:t>
      </w:r>
      <w:proofErr w:type="spellEnd"/>
      <w:r>
        <w:rPr>
          <w:i/>
          <w:iCs/>
          <w:color w:val="555555"/>
          <w:sz w:val="19"/>
          <w:szCs w:val="19"/>
        </w:rPr>
        <w:t>: Craig's Restorative Dental Material, 13th ed.</w:t>
      </w:r>
    </w:p>
    <w:p w14:paraId="34B6FD6E" w14:textId="77777777" w:rsidR="00696605" w:rsidRDefault="00000000">
      <w:pPr>
        <w:spacing w:after="160"/>
        <w:jc w:val="both"/>
      </w:pPr>
      <w:r>
        <w:rPr>
          <w:b/>
          <w:bCs/>
          <w:color w:val="000000"/>
        </w:rPr>
        <w:t xml:space="preserve">Build-up pada </w:t>
      </w:r>
      <w:proofErr w:type="spellStart"/>
      <w:r>
        <w:rPr>
          <w:b/>
          <w:bCs/>
          <w:color w:val="000000"/>
        </w:rPr>
        <w:t>teknik</w:t>
      </w:r>
      <w:proofErr w:type="spellEnd"/>
      <w:r>
        <w:rPr>
          <w:b/>
          <w:bCs/>
          <w:color w:val="000000"/>
        </w:rPr>
        <w:t xml:space="preserve"> layering </w:t>
      </w:r>
      <w:proofErr w:type="spellStart"/>
      <w:r>
        <w:rPr>
          <w:b/>
          <w:bCs/>
          <w:color w:val="000000"/>
        </w:rPr>
        <w:t>menggunakan</w:t>
      </w:r>
      <w:proofErr w:type="spellEnd"/>
      <w:r>
        <w:rPr>
          <w:b/>
          <w:bCs/>
          <w:color w:val="000000"/>
        </w:rPr>
        <w:t xml:space="preserve"> </w:t>
      </w:r>
      <w:proofErr w:type="spellStart"/>
      <w:r>
        <w:rPr>
          <w:b/>
          <w:bCs/>
          <w:color w:val="000000"/>
        </w:rPr>
        <w:t>tiga</w:t>
      </w:r>
      <w:proofErr w:type="spellEnd"/>
      <w:r>
        <w:rPr>
          <w:b/>
          <w:bCs/>
          <w:color w:val="000000"/>
        </w:rPr>
        <w:t xml:space="preserve"> </w:t>
      </w:r>
      <w:proofErr w:type="spellStart"/>
      <w:r>
        <w:rPr>
          <w:b/>
          <w:bCs/>
          <w:color w:val="000000"/>
        </w:rPr>
        <w:t>jenis</w:t>
      </w:r>
      <w:proofErr w:type="spellEnd"/>
      <w:r>
        <w:rPr>
          <w:b/>
          <w:bCs/>
          <w:color w:val="000000"/>
        </w:rPr>
        <w:t xml:space="preserve"> </w:t>
      </w:r>
      <w:proofErr w:type="spellStart"/>
      <w:r>
        <w:rPr>
          <w:b/>
          <w:bCs/>
          <w:color w:val="000000"/>
        </w:rPr>
        <w:t>porselain</w:t>
      </w:r>
      <w:proofErr w:type="spellEnd"/>
      <w:r>
        <w:rPr>
          <w:b/>
          <w:bCs/>
          <w:color w:val="000000"/>
        </w:rPr>
        <w:t>:</w:t>
      </w:r>
    </w:p>
    <w:p w14:paraId="6B253F19" w14:textId="77777777" w:rsidR="00696605" w:rsidRDefault="00000000">
      <w:pPr>
        <w:pStyle w:val="ListParagraph"/>
        <w:numPr>
          <w:ilvl w:val="0"/>
          <w:numId w:val="2"/>
        </w:numPr>
        <w:spacing w:after="80"/>
      </w:pPr>
      <w:r>
        <w:t xml:space="preserve">Opaque porcelain: </w:t>
      </w:r>
      <w:proofErr w:type="spellStart"/>
      <w:r>
        <w:t>lapisan</w:t>
      </w:r>
      <w:proofErr w:type="spellEnd"/>
      <w:r>
        <w:t xml:space="preserve"> </w:t>
      </w:r>
      <w:proofErr w:type="spellStart"/>
      <w:r>
        <w:t>pertama</w:t>
      </w:r>
      <w:proofErr w:type="spellEnd"/>
      <w:r>
        <w:t xml:space="preserve">; </w:t>
      </w:r>
      <w:proofErr w:type="spellStart"/>
      <w:r>
        <w:t>menutup</w:t>
      </w:r>
      <w:proofErr w:type="spellEnd"/>
      <w:r>
        <w:t xml:space="preserve"> </w:t>
      </w:r>
      <w:proofErr w:type="spellStart"/>
      <w:r>
        <w:t>warna</w:t>
      </w:r>
      <w:proofErr w:type="spellEnd"/>
      <w:r>
        <w:t xml:space="preserve"> </w:t>
      </w:r>
      <w:proofErr w:type="spellStart"/>
      <w:r>
        <w:t>logam</w:t>
      </w:r>
      <w:proofErr w:type="spellEnd"/>
      <w:r>
        <w:t xml:space="preserve"> </w:t>
      </w:r>
      <w:proofErr w:type="spellStart"/>
      <w:r>
        <w:t>atau</w:t>
      </w:r>
      <w:proofErr w:type="spellEnd"/>
      <w:r>
        <w:t xml:space="preserve"> </w:t>
      </w:r>
      <w:proofErr w:type="spellStart"/>
      <w:r>
        <w:t>substruktur</w:t>
      </w:r>
      <w:proofErr w:type="spellEnd"/>
      <w:r>
        <w:t xml:space="preserve">, </w:t>
      </w:r>
      <w:proofErr w:type="spellStart"/>
      <w:r>
        <w:t>membentuk</w:t>
      </w:r>
      <w:proofErr w:type="spellEnd"/>
      <w:r>
        <w:t xml:space="preserve"> </w:t>
      </w:r>
      <w:proofErr w:type="spellStart"/>
      <w:r>
        <w:t>ikatan</w:t>
      </w:r>
      <w:proofErr w:type="spellEnd"/>
      <w:r>
        <w:t xml:space="preserve"> porcelain–metal</w:t>
      </w:r>
    </w:p>
    <w:p w14:paraId="0EF28FA1" w14:textId="77777777" w:rsidR="00696605" w:rsidRDefault="00000000">
      <w:pPr>
        <w:pStyle w:val="ListParagraph"/>
        <w:numPr>
          <w:ilvl w:val="0"/>
          <w:numId w:val="2"/>
        </w:numPr>
        <w:spacing w:after="80"/>
      </w:pPr>
      <w:r>
        <w:t xml:space="preserve">Dentin/body porcelain: </w:t>
      </w:r>
      <w:proofErr w:type="spellStart"/>
      <w:r>
        <w:t>memberikan</w:t>
      </w:r>
      <w:proofErr w:type="spellEnd"/>
      <w:r>
        <w:t xml:space="preserve"> </w:t>
      </w:r>
      <w:proofErr w:type="spellStart"/>
      <w:r>
        <w:t>warna</w:t>
      </w:r>
      <w:proofErr w:type="spellEnd"/>
      <w:r>
        <w:t xml:space="preserve"> </w:t>
      </w:r>
      <w:proofErr w:type="spellStart"/>
      <w:r>
        <w:t>dasar</w:t>
      </w:r>
      <w:proofErr w:type="spellEnd"/>
      <w:r>
        <w:t xml:space="preserve"> dan volume </w:t>
      </w:r>
      <w:proofErr w:type="spellStart"/>
      <w:r>
        <w:t>utama</w:t>
      </w:r>
      <w:proofErr w:type="spellEnd"/>
      <w:r>
        <w:t xml:space="preserve"> </w:t>
      </w:r>
      <w:proofErr w:type="spellStart"/>
      <w:r>
        <w:t>restorasi</w:t>
      </w:r>
      <w:proofErr w:type="spellEnd"/>
    </w:p>
    <w:p w14:paraId="0A7CDC8C" w14:textId="77777777" w:rsidR="00696605" w:rsidRDefault="00000000">
      <w:pPr>
        <w:pStyle w:val="ListParagraph"/>
        <w:numPr>
          <w:ilvl w:val="0"/>
          <w:numId w:val="2"/>
        </w:numPr>
        <w:spacing w:after="80"/>
      </w:pPr>
      <w:r>
        <w:t xml:space="preserve">Enamel porcelain: </w:t>
      </w:r>
      <w:proofErr w:type="spellStart"/>
      <w:r>
        <w:t>lapisan</w:t>
      </w:r>
      <w:proofErr w:type="spellEnd"/>
      <w:r>
        <w:t xml:space="preserve"> </w:t>
      </w:r>
      <w:proofErr w:type="spellStart"/>
      <w:r>
        <w:t>translusen</w:t>
      </w:r>
      <w:proofErr w:type="spellEnd"/>
      <w:r>
        <w:t xml:space="preserve"> pada area </w:t>
      </w:r>
      <w:proofErr w:type="spellStart"/>
      <w:r>
        <w:t>insisal</w:t>
      </w:r>
      <w:proofErr w:type="spellEnd"/>
      <w:r>
        <w:t xml:space="preserve"> yang </w:t>
      </w:r>
      <w:proofErr w:type="spellStart"/>
      <w:r>
        <w:t>meniru</w:t>
      </w:r>
      <w:proofErr w:type="spellEnd"/>
      <w:r>
        <w:t xml:space="preserve"> enamel natural</w:t>
      </w:r>
    </w:p>
    <w:p w14:paraId="73259E27" w14:textId="77777777" w:rsidR="00696605" w:rsidRDefault="00000000">
      <w:pPr>
        <w:spacing w:before="120" w:after="60"/>
        <w:jc w:val="center"/>
      </w:pPr>
      <w:r>
        <w:rPr>
          <w:noProof/>
        </w:rPr>
        <w:lastRenderedPageBreak/>
        <w:drawing>
          <wp:inline distT="0" distB="0" distL="0" distR="0" wp14:anchorId="5678682C" wp14:editId="64414EBA">
            <wp:extent cx="1905000" cy="2095500"/>
            <wp:effectExtent l="0" t="0" r="0" b="0"/>
            <wp:docPr id="899038551" name="Picture 89903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05000" cy="2095500"/>
                    </a:xfrm>
                    <a:prstGeom prst="rect">
                      <a:avLst/>
                    </a:prstGeom>
                  </pic:spPr>
                </pic:pic>
              </a:graphicData>
            </a:graphic>
          </wp:inline>
        </w:drawing>
      </w:r>
    </w:p>
    <w:p w14:paraId="05314053" w14:textId="77777777" w:rsidR="00696605" w:rsidRDefault="00000000">
      <w:pPr>
        <w:spacing w:before="40" w:after="200"/>
        <w:jc w:val="center"/>
      </w:pPr>
      <w:r>
        <w:rPr>
          <w:i/>
          <w:iCs/>
          <w:color w:val="555555"/>
          <w:sz w:val="19"/>
          <w:szCs w:val="19"/>
        </w:rPr>
        <w:t xml:space="preserve">Gambar 4.2. Hasil </w:t>
      </w:r>
      <w:proofErr w:type="spellStart"/>
      <w:r>
        <w:rPr>
          <w:i/>
          <w:iCs/>
          <w:color w:val="555555"/>
          <w:sz w:val="19"/>
          <w:szCs w:val="19"/>
        </w:rPr>
        <w:t>glasur</w:t>
      </w:r>
      <w:proofErr w:type="spellEnd"/>
      <w:r>
        <w:rPr>
          <w:i/>
          <w:iCs/>
          <w:color w:val="555555"/>
          <w:sz w:val="19"/>
          <w:szCs w:val="19"/>
        </w:rPr>
        <w:t xml:space="preserve"> (glazing) pada </w:t>
      </w:r>
      <w:proofErr w:type="spellStart"/>
      <w:r>
        <w:rPr>
          <w:i/>
          <w:iCs/>
          <w:color w:val="555555"/>
          <w:sz w:val="19"/>
          <w:szCs w:val="19"/>
        </w:rPr>
        <w:t>mahkota</w:t>
      </w:r>
      <w:proofErr w:type="spellEnd"/>
      <w:r>
        <w:rPr>
          <w:i/>
          <w:iCs/>
          <w:color w:val="555555"/>
          <w:sz w:val="19"/>
          <w:szCs w:val="19"/>
        </w:rPr>
        <w:t xml:space="preserve"> ceramic: </w:t>
      </w:r>
      <w:proofErr w:type="spellStart"/>
      <w:r>
        <w:rPr>
          <w:i/>
          <w:iCs/>
          <w:color w:val="555555"/>
          <w:sz w:val="19"/>
          <w:szCs w:val="19"/>
        </w:rPr>
        <w:t>permukaan</w:t>
      </w:r>
      <w:proofErr w:type="spellEnd"/>
      <w:r>
        <w:rPr>
          <w:i/>
          <w:iCs/>
          <w:color w:val="555555"/>
          <w:sz w:val="19"/>
          <w:szCs w:val="19"/>
        </w:rPr>
        <w:t xml:space="preserve"> </w:t>
      </w:r>
      <w:proofErr w:type="spellStart"/>
      <w:r>
        <w:rPr>
          <w:i/>
          <w:iCs/>
          <w:color w:val="555555"/>
          <w:sz w:val="19"/>
          <w:szCs w:val="19"/>
        </w:rPr>
        <w:t>halus</w:t>
      </w:r>
      <w:proofErr w:type="spellEnd"/>
      <w:r>
        <w:rPr>
          <w:i/>
          <w:iCs/>
          <w:color w:val="555555"/>
          <w:sz w:val="19"/>
          <w:szCs w:val="19"/>
        </w:rPr>
        <w:t xml:space="preserve"> </w:t>
      </w:r>
      <w:proofErr w:type="spellStart"/>
      <w:r>
        <w:rPr>
          <w:i/>
          <w:iCs/>
          <w:color w:val="555555"/>
          <w:sz w:val="19"/>
          <w:szCs w:val="19"/>
        </w:rPr>
        <w:t>menyerupai</w:t>
      </w:r>
      <w:proofErr w:type="spellEnd"/>
      <w:r>
        <w:rPr>
          <w:i/>
          <w:iCs/>
          <w:color w:val="555555"/>
          <w:sz w:val="19"/>
          <w:szCs w:val="19"/>
        </w:rPr>
        <w:t xml:space="preserve"> email </w:t>
      </w:r>
      <w:proofErr w:type="spellStart"/>
      <w:r>
        <w:rPr>
          <w:i/>
          <w:iCs/>
          <w:color w:val="555555"/>
          <w:sz w:val="19"/>
          <w:szCs w:val="19"/>
        </w:rPr>
        <w:t>gigi</w:t>
      </w:r>
      <w:proofErr w:type="spellEnd"/>
      <w:r>
        <w:rPr>
          <w:i/>
          <w:iCs/>
          <w:color w:val="555555"/>
          <w:sz w:val="19"/>
          <w:szCs w:val="19"/>
        </w:rPr>
        <w:t xml:space="preserve"> natural. </w:t>
      </w:r>
      <w:proofErr w:type="spellStart"/>
      <w:r>
        <w:rPr>
          <w:i/>
          <w:iCs/>
          <w:color w:val="555555"/>
          <w:sz w:val="19"/>
          <w:szCs w:val="19"/>
        </w:rPr>
        <w:t>Sumber</w:t>
      </w:r>
      <w:proofErr w:type="spellEnd"/>
      <w:r>
        <w:rPr>
          <w:i/>
          <w:iCs/>
          <w:color w:val="555555"/>
          <w:sz w:val="19"/>
          <w:szCs w:val="19"/>
        </w:rPr>
        <w:t>: Craig's Restorative Dental Material, 13th ed.</w:t>
      </w:r>
    </w:p>
    <w:p w14:paraId="4D7D50E5" w14:textId="77777777" w:rsidR="00696605" w:rsidRDefault="00696605"/>
    <w:p w14:paraId="5B95497D" w14:textId="77777777" w:rsidR="00696605" w:rsidRDefault="00000000">
      <w:pPr>
        <w:spacing w:after="160"/>
        <w:jc w:val="both"/>
      </w:pPr>
      <w:r>
        <w:rPr>
          <w:b/>
          <w:bCs/>
          <w:color w:val="000000"/>
        </w:rPr>
        <w:t>B. Heat-Press Technique</w:t>
      </w:r>
    </w:p>
    <w:p w14:paraId="09313A9F" w14:textId="77777777" w:rsidR="00696605" w:rsidRDefault="00000000">
      <w:pPr>
        <w:spacing w:after="160"/>
        <w:jc w:val="both"/>
      </w:pPr>
      <w:r>
        <w:rPr>
          <w:color w:val="000000"/>
        </w:rPr>
        <w:t>Ceramic ingot (</w:t>
      </w:r>
      <w:proofErr w:type="spellStart"/>
      <w:r>
        <w:rPr>
          <w:color w:val="000000"/>
        </w:rPr>
        <w:t>dalam</w:t>
      </w:r>
      <w:proofErr w:type="spellEnd"/>
      <w:r>
        <w:rPr>
          <w:color w:val="000000"/>
        </w:rPr>
        <w:t xml:space="preserve"> </w:t>
      </w:r>
      <w:proofErr w:type="spellStart"/>
      <w:r>
        <w:rPr>
          <w:color w:val="000000"/>
        </w:rPr>
        <w:t>bentuk</w:t>
      </w:r>
      <w:proofErr w:type="spellEnd"/>
      <w:r>
        <w:rPr>
          <w:color w:val="000000"/>
        </w:rPr>
        <w:t xml:space="preserve"> puck </w:t>
      </w:r>
      <w:proofErr w:type="spellStart"/>
      <w:r>
        <w:rPr>
          <w:color w:val="000000"/>
        </w:rPr>
        <w:t>atau</w:t>
      </w:r>
      <w:proofErr w:type="spellEnd"/>
      <w:r>
        <w:rPr>
          <w:color w:val="000000"/>
        </w:rPr>
        <w:t xml:space="preserve"> </w:t>
      </w:r>
      <w:proofErr w:type="spellStart"/>
      <w:r>
        <w:rPr>
          <w:color w:val="000000"/>
        </w:rPr>
        <w:t>silinder</w:t>
      </w:r>
      <w:proofErr w:type="spellEnd"/>
      <w:r>
        <w:rPr>
          <w:color w:val="000000"/>
        </w:rPr>
        <w:t xml:space="preserve"> </w:t>
      </w:r>
      <w:proofErr w:type="spellStart"/>
      <w:r>
        <w:rPr>
          <w:color w:val="000000"/>
        </w:rPr>
        <w:t>kecil</w:t>
      </w:r>
      <w:proofErr w:type="spellEnd"/>
      <w:r>
        <w:rPr>
          <w:color w:val="000000"/>
        </w:rPr>
        <w:t xml:space="preserve">) </w:t>
      </w:r>
      <w:proofErr w:type="spellStart"/>
      <w:r>
        <w:rPr>
          <w:color w:val="000000"/>
        </w:rPr>
        <w:t>dipanaskan</w:t>
      </w:r>
      <w:proofErr w:type="spellEnd"/>
      <w:r>
        <w:rPr>
          <w:color w:val="000000"/>
        </w:rPr>
        <w:t xml:space="preserve"> pada </w:t>
      </w:r>
      <w:proofErr w:type="spellStart"/>
      <w:r>
        <w:rPr>
          <w:color w:val="000000"/>
        </w:rPr>
        <w:t>suhu</w:t>
      </w:r>
      <w:proofErr w:type="spellEnd"/>
      <w:r>
        <w:rPr>
          <w:color w:val="000000"/>
        </w:rPr>
        <w:t xml:space="preserve"> </w:t>
      </w:r>
      <w:proofErr w:type="spellStart"/>
      <w:r>
        <w:rPr>
          <w:color w:val="000000"/>
        </w:rPr>
        <w:t>tinggi</w:t>
      </w:r>
      <w:proofErr w:type="spellEnd"/>
      <w:r>
        <w:rPr>
          <w:color w:val="000000"/>
        </w:rPr>
        <w:t xml:space="preserve"> dan </w:t>
      </w:r>
      <w:proofErr w:type="spellStart"/>
      <w:r>
        <w:rPr>
          <w:color w:val="000000"/>
        </w:rPr>
        <w:t>ditekan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mold yang </w:t>
      </w:r>
      <w:proofErr w:type="spellStart"/>
      <w:r>
        <w:rPr>
          <w:color w:val="000000"/>
        </w:rPr>
        <w:t>dibuat</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teknik</w:t>
      </w:r>
      <w:proofErr w:type="spellEnd"/>
      <w:r>
        <w:rPr>
          <w:color w:val="000000"/>
        </w:rPr>
        <w:t xml:space="preserve"> </w:t>
      </w:r>
      <w:proofErr w:type="gramStart"/>
      <w:r>
        <w:rPr>
          <w:color w:val="000000"/>
        </w:rPr>
        <w:t>lost-wax</w:t>
      </w:r>
      <w:proofErr w:type="gramEnd"/>
      <w:r>
        <w:rPr>
          <w:color w:val="000000"/>
        </w:rPr>
        <w:t xml:space="preserve">. </w:t>
      </w:r>
      <w:r w:rsidRPr="00916A5C">
        <w:rPr>
          <w:color w:val="000000"/>
          <w:lang w:val="sv-SE"/>
        </w:rPr>
        <w:t xml:space="preserve">Hasilnya adalah restorasi dengan densitas tinggi dan porositas minimal (~1–9% volume). </w:t>
      </w:r>
      <w:r>
        <w:rPr>
          <w:color w:val="000000"/>
        </w:rPr>
        <w:t xml:space="preserve">Teknik </w:t>
      </w:r>
      <w:proofErr w:type="spellStart"/>
      <w:r>
        <w:rPr>
          <w:color w:val="000000"/>
        </w:rPr>
        <w:t>ini</w:t>
      </w:r>
      <w:proofErr w:type="spellEnd"/>
      <w:r>
        <w:rPr>
          <w:color w:val="000000"/>
        </w:rPr>
        <w:t xml:space="preserve"> </w:t>
      </w:r>
      <w:proofErr w:type="spellStart"/>
      <w:r>
        <w:rPr>
          <w:color w:val="000000"/>
        </w:rPr>
        <w:t>cocok</w:t>
      </w:r>
      <w:proofErr w:type="spellEnd"/>
      <w:r>
        <w:rPr>
          <w:color w:val="000000"/>
        </w:rPr>
        <w:t xml:space="preserve"> </w:t>
      </w:r>
      <w:proofErr w:type="spellStart"/>
      <w:r>
        <w:rPr>
          <w:color w:val="000000"/>
        </w:rPr>
        <w:t>untuk</w:t>
      </w:r>
      <w:proofErr w:type="spellEnd"/>
      <w:r>
        <w:rPr>
          <w:color w:val="000000"/>
        </w:rPr>
        <w:t xml:space="preserve"> inlay, </w:t>
      </w:r>
      <w:proofErr w:type="spellStart"/>
      <w:r>
        <w:rPr>
          <w:color w:val="000000"/>
        </w:rPr>
        <w:t>onlay</w:t>
      </w:r>
      <w:proofErr w:type="spellEnd"/>
      <w:r>
        <w:rPr>
          <w:color w:val="000000"/>
        </w:rPr>
        <w:t xml:space="preserve">, veneer, dan </w:t>
      </w:r>
      <w:proofErr w:type="spellStart"/>
      <w:r>
        <w:rPr>
          <w:color w:val="000000"/>
        </w:rPr>
        <w:t>mahkota</w:t>
      </w:r>
      <w:proofErr w:type="spellEnd"/>
      <w:r>
        <w:rPr>
          <w:color w:val="000000"/>
        </w:rPr>
        <w:t xml:space="preserve"> anterior.</w:t>
      </w:r>
    </w:p>
    <w:p w14:paraId="40A2A30E" w14:textId="77777777" w:rsidR="00696605" w:rsidRDefault="00000000">
      <w:pPr>
        <w:pStyle w:val="ListParagraph"/>
        <w:numPr>
          <w:ilvl w:val="0"/>
          <w:numId w:val="2"/>
        </w:numPr>
        <w:spacing w:after="80"/>
      </w:pPr>
      <w:r>
        <w:t>Leucite-reinforced (</w:t>
      </w:r>
      <w:proofErr w:type="spellStart"/>
      <w:r>
        <w:t>generasi</w:t>
      </w:r>
      <w:proofErr w:type="spellEnd"/>
      <w:r>
        <w:t xml:space="preserve"> </w:t>
      </w:r>
      <w:proofErr w:type="spellStart"/>
      <w:r>
        <w:t>pertama</w:t>
      </w:r>
      <w:proofErr w:type="spellEnd"/>
      <w:r>
        <w:t xml:space="preserve">): IPS Empress, </w:t>
      </w:r>
      <w:proofErr w:type="spellStart"/>
      <w:r>
        <w:t>suhu</w:t>
      </w:r>
      <w:proofErr w:type="spellEnd"/>
      <w:r>
        <w:t xml:space="preserve"> pressing 1150–1180°C </w:t>
      </w:r>
      <w:proofErr w:type="spellStart"/>
      <w:r>
        <w:t>selama</w:t>
      </w:r>
      <w:proofErr w:type="spellEnd"/>
      <w:r>
        <w:t xml:space="preserve"> 20 </w:t>
      </w:r>
      <w:proofErr w:type="spellStart"/>
      <w:r>
        <w:t>menit</w:t>
      </w:r>
      <w:proofErr w:type="spellEnd"/>
      <w:r>
        <w:t xml:space="preserve">, </w:t>
      </w:r>
      <w:proofErr w:type="spellStart"/>
      <w:r>
        <w:t>porositas</w:t>
      </w:r>
      <w:proofErr w:type="spellEnd"/>
      <w:r>
        <w:t xml:space="preserve"> ~9 vol%</w:t>
      </w:r>
    </w:p>
    <w:p w14:paraId="3A5619E4" w14:textId="77777777" w:rsidR="00696605" w:rsidRDefault="00000000">
      <w:pPr>
        <w:pStyle w:val="ListParagraph"/>
        <w:numPr>
          <w:ilvl w:val="0"/>
          <w:numId w:val="2"/>
        </w:numPr>
        <w:spacing w:after="80"/>
      </w:pPr>
      <w:r>
        <w:t>Lithium disilicate (</w:t>
      </w:r>
      <w:proofErr w:type="spellStart"/>
      <w:r>
        <w:t>generasi</w:t>
      </w:r>
      <w:proofErr w:type="spellEnd"/>
      <w:r>
        <w:t xml:space="preserve"> </w:t>
      </w:r>
      <w:proofErr w:type="spellStart"/>
      <w:r>
        <w:t>kedua</w:t>
      </w:r>
      <w:proofErr w:type="spellEnd"/>
      <w:r>
        <w:t xml:space="preserve">): IPS </w:t>
      </w:r>
      <w:proofErr w:type="spellStart"/>
      <w:r>
        <w:t>e.max</w:t>
      </w:r>
      <w:proofErr w:type="spellEnd"/>
      <w:r>
        <w:t xml:space="preserve"> Press, </w:t>
      </w:r>
      <w:proofErr w:type="spellStart"/>
      <w:r>
        <w:t>suhu</w:t>
      </w:r>
      <w:proofErr w:type="spellEnd"/>
      <w:r>
        <w:t xml:space="preserve"> 890–920°C, </w:t>
      </w:r>
      <w:proofErr w:type="spellStart"/>
      <w:r>
        <w:t>porositas</w:t>
      </w:r>
      <w:proofErr w:type="spellEnd"/>
      <w:r>
        <w:t xml:space="preserve"> ~1 vol%, </w:t>
      </w:r>
      <w:proofErr w:type="spellStart"/>
      <w:r>
        <w:t>kekuatan</w:t>
      </w:r>
      <w:proofErr w:type="spellEnd"/>
      <w:r>
        <w:t xml:space="preserve"> </w:t>
      </w:r>
      <w:proofErr w:type="spellStart"/>
      <w:r>
        <w:t>fleksural</w:t>
      </w:r>
      <w:proofErr w:type="spellEnd"/>
      <w:r>
        <w:t xml:space="preserve"> ~360–400 MPa</w:t>
      </w:r>
    </w:p>
    <w:p w14:paraId="142C1673" w14:textId="77777777" w:rsidR="00696605" w:rsidRDefault="00000000">
      <w:pPr>
        <w:spacing w:before="120" w:after="60"/>
        <w:jc w:val="center"/>
      </w:pPr>
      <w:r>
        <w:rPr>
          <w:noProof/>
        </w:rPr>
        <w:drawing>
          <wp:inline distT="0" distB="0" distL="0" distR="0" wp14:anchorId="3876213E" wp14:editId="3A45EF2F">
            <wp:extent cx="1619250" cy="2590800"/>
            <wp:effectExtent l="9525" t="0" r="9525" b="9525"/>
            <wp:docPr id="1062492064" name="Picture 106249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rot="16200000">
                      <a:off x="0" y="0"/>
                      <a:ext cx="1619250" cy="2590800"/>
                    </a:xfrm>
                    <a:prstGeom prst="rect">
                      <a:avLst/>
                    </a:prstGeom>
                  </pic:spPr>
                </pic:pic>
              </a:graphicData>
            </a:graphic>
          </wp:inline>
        </w:drawing>
      </w:r>
    </w:p>
    <w:p w14:paraId="7A65EC5A" w14:textId="77777777" w:rsidR="00696605" w:rsidRDefault="00000000">
      <w:pPr>
        <w:spacing w:before="40" w:after="200"/>
        <w:jc w:val="center"/>
      </w:pPr>
      <w:r w:rsidRPr="00916A5C">
        <w:rPr>
          <w:i/>
          <w:iCs/>
          <w:color w:val="555555"/>
          <w:sz w:val="19"/>
          <w:szCs w:val="19"/>
          <w:lang w:val="sv-SE"/>
        </w:rPr>
        <w:t xml:space="preserve">Gambar 4.3. Ingot IPS e.max Press (lithium disilicate) dalam berbagai shade dan translusensi. </w:t>
      </w:r>
      <w:proofErr w:type="spellStart"/>
      <w:r>
        <w:rPr>
          <w:i/>
          <w:iCs/>
          <w:color w:val="555555"/>
          <w:sz w:val="19"/>
          <w:szCs w:val="19"/>
        </w:rPr>
        <w:t>Sumber</w:t>
      </w:r>
      <w:proofErr w:type="spellEnd"/>
      <w:r>
        <w:rPr>
          <w:i/>
          <w:iCs/>
          <w:color w:val="555555"/>
          <w:sz w:val="19"/>
          <w:szCs w:val="19"/>
        </w:rPr>
        <w:t xml:space="preserve">: Ivoclar </w:t>
      </w:r>
      <w:proofErr w:type="spellStart"/>
      <w:r>
        <w:rPr>
          <w:i/>
          <w:iCs/>
          <w:color w:val="555555"/>
          <w:sz w:val="19"/>
          <w:szCs w:val="19"/>
        </w:rPr>
        <w:t>Vivadent</w:t>
      </w:r>
      <w:proofErr w:type="spellEnd"/>
      <w:r>
        <w:rPr>
          <w:i/>
          <w:iCs/>
          <w:color w:val="555555"/>
          <w:sz w:val="19"/>
          <w:szCs w:val="19"/>
        </w:rPr>
        <w:t>.</w:t>
      </w:r>
    </w:p>
    <w:p w14:paraId="332929D7" w14:textId="77777777" w:rsidR="00696605" w:rsidRDefault="00696605"/>
    <w:p w14:paraId="4D36DB5F" w14:textId="77777777" w:rsidR="00696605" w:rsidRDefault="00000000">
      <w:pPr>
        <w:spacing w:after="160"/>
        <w:jc w:val="both"/>
      </w:pPr>
      <w:r>
        <w:rPr>
          <w:b/>
          <w:bCs/>
          <w:color w:val="000000"/>
        </w:rPr>
        <w:t>C. CAD/CAM (Computer-Aided Design / Computer-Aided Milling)</w:t>
      </w:r>
    </w:p>
    <w:p w14:paraId="4C8AA32D" w14:textId="77777777" w:rsidR="00696605" w:rsidRDefault="00000000">
      <w:pPr>
        <w:spacing w:after="160"/>
        <w:jc w:val="both"/>
      </w:pPr>
      <w:r w:rsidRPr="00916A5C">
        <w:rPr>
          <w:color w:val="000000"/>
          <w:lang w:val="sv-SE"/>
        </w:rPr>
        <w:t xml:space="preserve">Merupakan teknologi fabrikasi digital yang saat ini menjadi standar baru dalam prostodonsia. </w:t>
      </w:r>
      <w:r>
        <w:rPr>
          <w:color w:val="000000"/>
        </w:rPr>
        <w:t xml:space="preserve">Alur </w:t>
      </w:r>
      <w:proofErr w:type="spellStart"/>
      <w:r>
        <w:rPr>
          <w:color w:val="000000"/>
        </w:rPr>
        <w:t>kerja</w:t>
      </w:r>
      <w:proofErr w:type="spellEnd"/>
      <w:r>
        <w:rPr>
          <w:color w:val="000000"/>
        </w:rPr>
        <w:t>:</w:t>
      </w:r>
    </w:p>
    <w:p w14:paraId="7DA2E31D" w14:textId="77777777" w:rsidR="00696605" w:rsidRPr="00916A5C" w:rsidRDefault="00000000">
      <w:pPr>
        <w:pStyle w:val="ListParagraph"/>
        <w:numPr>
          <w:ilvl w:val="0"/>
          <w:numId w:val="2"/>
        </w:numPr>
        <w:spacing w:after="80"/>
        <w:rPr>
          <w:lang w:val="sv-SE"/>
        </w:rPr>
      </w:pPr>
      <w:r w:rsidRPr="00916A5C">
        <w:rPr>
          <w:lang w:val="sv-SE"/>
        </w:rPr>
        <w:t>Preparasi gigi dilakukan → preparasi discan secara digital (intraoral scanner atau desktop scanner)</w:t>
      </w:r>
    </w:p>
    <w:p w14:paraId="6CEFD3B5" w14:textId="77777777" w:rsidR="00696605" w:rsidRPr="00916A5C" w:rsidRDefault="00000000">
      <w:pPr>
        <w:pStyle w:val="ListParagraph"/>
        <w:numPr>
          <w:ilvl w:val="0"/>
          <w:numId w:val="2"/>
        </w:numPr>
        <w:spacing w:after="80"/>
        <w:rPr>
          <w:lang w:val="sv-SE"/>
        </w:rPr>
      </w:pPr>
      <w:r w:rsidRPr="00916A5C">
        <w:rPr>
          <w:lang w:val="sv-SE"/>
        </w:rPr>
        <w:t>Desain restorasi dilakukan dengan perangkat lunak CAD</w:t>
      </w:r>
    </w:p>
    <w:p w14:paraId="4799B07A" w14:textId="77777777" w:rsidR="00696605" w:rsidRPr="00916A5C" w:rsidRDefault="00000000">
      <w:pPr>
        <w:pStyle w:val="ListParagraph"/>
        <w:numPr>
          <w:ilvl w:val="0"/>
          <w:numId w:val="2"/>
        </w:numPr>
        <w:spacing w:after="80"/>
        <w:rPr>
          <w:lang w:val="sv-SE"/>
        </w:rPr>
      </w:pPr>
      <w:r w:rsidRPr="00916A5C">
        <w:rPr>
          <w:lang w:val="sv-SE"/>
        </w:rPr>
        <w:t>Restorasi difabrikasi dari ceramic block dengan mesin milling CNC</w:t>
      </w:r>
    </w:p>
    <w:p w14:paraId="6E141D8C" w14:textId="77777777" w:rsidR="00696605" w:rsidRDefault="00000000">
      <w:pPr>
        <w:pStyle w:val="ListParagraph"/>
        <w:numPr>
          <w:ilvl w:val="0"/>
          <w:numId w:val="2"/>
        </w:numPr>
        <w:spacing w:after="80"/>
      </w:pPr>
      <w:proofErr w:type="spellStart"/>
      <w:r>
        <w:t>Untuk</w:t>
      </w:r>
      <w:proofErr w:type="spellEnd"/>
      <w:r>
        <w:t xml:space="preserve"> zirconia: soft machining (</w:t>
      </w:r>
      <w:proofErr w:type="spellStart"/>
      <w:r>
        <w:t>dalam</w:t>
      </w:r>
      <w:proofErr w:type="spellEnd"/>
      <w:r>
        <w:t xml:space="preserve"> </w:t>
      </w:r>
      <w:proofErr w:type="spellStart"/>
      <w:r>
        <w:t>kondisi</w:t>
      </w:r>
      <w:proofErr w:type="spellEnd"/>
      <w:r>
        <w:t xml:space="preserve"> pre-sintered/chalky) </w:t>
      </w:r>
      <w:proofErr w:type="spellStart"/>
      <w:r>
        <w:t>diikuti</w:t>
      </w:r>
      <w:proofErr w:type="spellEnd"/>
      <w:r>
        <w:t xml:space="preserve"> full sintering pada furnace </w:t>
      </w:r>
      <w:proofErr w:type="spellStart"/>
      <w:r>
        <w:t>untuk</w:t>
      </w:r>
      <w:proofErr w:type="spellEnd"/>
      <w:r>
        <w:t xml:space="preserve"> </w:t>
      </w:r>
      <w:proofErr w:type="spellStart"/>
      <w:r>
        <w:t>kompensasi</w:t>
      </w:r>
      <w:proofErr w:type="spellEnd"/>
      <w:r>
        <w:t xml:space="preserve"> shrinkage ~20%</w:t>
      </w:r>
    </w:p>
    <w:p w14:paraId="14BE6CE9" w14:textId="77777777" w:rsidR="00696605" w:rsidRDefault="00000000">
      <w:pPr>
        <w:pStyle w:val="ListParagraph"/>
        <w:numPr>
          <w:ilvl w:val="0"/>
          <w:numId w:val="2"/>
        </w:numPr>
        <w:spacing w:after="80"/>
      </w:pPr>
      <w:proofErr w:type="spellStart"/>
      <w:r>
        <w:lastRenderedPageBreak/>
        <w:t>Untuk</w:t>
      </w:r>
      <w:proofErr w:type="spellEnd"/>
      <w:r>
        <w:t xml:space="preserve"> lithium disilicate, ZLS: </w:t>
      </w:r>
      <w:proofErr w:type="spellStart"/>
      <w:r>
        <w:t>dapat</w:t>
      </w:r>
      <w:proofErr w:type="spellEnd"/>
      <w:r>
        <w:t xml:space="preserve"> milling </w:t>
      </w:r>
      <w:proofErr w:type="spellStart"/>
      <w:r>
        <w:t>dalam</w:t>
      </w:r>
      <w:proofErr w:type="spellEnd"/>
      <w:r>
        <w:t xml:space="preserve"> </w:t>
      </w:r>
      <w:proofErr w:type="spellStart"/>
      <w:r>
        <w:t>kondisi</w:t>
      </w:r>
      <w:proofErr w:type="spellEnd"/>
      <w:r>
        <w:t xml:space="preserve"> fully sintered (hard machining) </w:t>
      </w:r>
      <w:proofErr w:type="spellStart"/>
      <w:r>
        <w:t>atau</w:t>
      </w:r>
      <w:proofErr w:type="spellEnd"/>
      <w:r>
        <w:t xml:space="preserve"> semi-crystallized</w:t>
      </w:r>
    </w:p>
    <w:p w14:paraId="6864F398" w14:textId="77777777" w:rsidR="00696605" w:rsidRDefault="00000000">
      <w:pPr>
        <w:spacing w:before="120" w:after="60"/>
        <w:jc w:val="center"/>
      </w:pPr>
      <w:r>
        <w:rPr>
          <w:noProof/>
        </w:rPr>
        <w:drawing>
          <wp:inline distT="0" distB="0" distL="0" distR="0" wp14:anchorId="65B49D4B" wp14:editId="5D0320E8">
            <wp:extent cx="3429000" cy="2419350"/>
            <wp:effectExtent l="0" t="0" r="0" b="0"/>
            <wp:docPr id="264250638" name="Picture 264250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2419350"/>
                    </a:xfrm>
                    <a:prstGeom prst="rect">
                      <a:avLst/>
                    </a:prstGeom>
                  </pic:spPr>
                </pic:pic>
              </a:graphicData>
            </a:graphic>
          </wp:inline>
        </w:drawing>
      </w:r>
    </w:p>
    <w:p w14:paraId="03E1FCF7" w14:textId="77777777" w:rsidR="00696605" w:rsidRDefault="00000000">
      <w:pPr>
        <w:spacing w:before="40" w:after="200"/>
        <w:jc w:val="center"/>
      </w:pPr>
      <w:r>
        <w:rPr>
          <w:i/>
          <w:iCs/>
          <w:color w:val="555555"/>
          <w:sz w:val="19"/>
          <w:szCs w:val="19"/>
        </w:rPr>
        <w:t xml:space="preserve">Gambar 4.4. </w:t>
      </w:r>
      <w:proofErr w:type="spellStart"/>
      <w:r>
        <w:rPr>
          <w:i/>
          <w:iCs/>
          <w:color w:val="555555"/>
          <w:sz w:val="19"/>
          <w:szCs w:val="19"/>
        </w:rPr>
        <w:t>Mesin</w:t>
      </w:r>
      <w:proofErr w:type="spellEnd"/>
      <w:r>
        <w:rPr>
          <w:i/>
          <w:iCs/>
          <w:color w:val="555555"/>
          <w:sz w:val="19"/>
          <w:szCs w:val="19"/>
        </w:rPr>
        <w:t xml:space="preserve"> milling CAD/CAM CEREC MC XL (Sirona Dental Systems) </w:t>
      </w:r>
      <w:proofErr w:type="spellStart"/>
      <w:r>
        <w:rPr>
          <w:i/>
          <w:iCs/>
          <w:color w:val="555555"/>
          <w:sz w:val="19"/>
          <w:szCs w:val="19"/>
        </w:rPr>
        <w:t>untuk</w:t>
      </w:r>
      <w:proofErr w:type="spellEnd"/>
      <w:r>
        <w:rPr>
          <w:i/>
          <w:iCs/>
          <w:color w:val="555555"/>
          <w:sz w:val="19"/>
          <w:szCs w:val="19"/>
        </w:rPr>
        <w:t xml:space="preserve"> </w:t>
      </w:r>
      <w:proofErr w:type="spellStart"/>
      <w:r>
        <w:rPr>
          <w:i/>
          <w:iCs/>
          <w:color w:val="555555"/>
          <w:sz w:val="19"/>
          <w:szCs w:val="19"/>
        </w:rPr>
        <w:t>fabrikasi</w:t>
      </w:r>
      <w:proofErr w:type="spellEnd"/>
      <w:r>
        <w:rPr>
          <w:i/>
          <w:iCs/>
          <w:color w:val="555555"/>
          <w:sz w:val="19"/>
          <w:szCs w:val="19"/>
        </w:rPr>
        <w:t xml:space="preserve"> </w:t>
      </w:r>
      <w:proofErr w:type="spellStart"/>
      <w:r>
        <w:rPr>
          <w:i/>
          <w:iCs/>
          <w:color w:val="555555"/>
          <w:sz w:val="19"/>
          <w:szCs w:val="19"/>
        </w:rPr>
        <w:t>restorasi</w:t>
      </w:r>
      <w:proofErr w:type="spellEnd"/>
      <w:r>
        <w:rPr>
          <w:i/>
          <w:iCs/>
          <w:color w:val="555555"/>
          <w:sz w:val="19"/>
          <w:szCs w:val="19"/>
        </w:rPr>
        <w:t xml:space="preserve"> ceramic chairside. </w:t>
      </w:r>
      <w:proofErr w:type="spellStart"/>
      <w:r>
        <w:rPr>
          <w:i/>
          <w:iCs/>
          <w:color w:val="555555"/>
          <w:sz w:val="19"/>
          <w:szCs w:val="19"/>
        </w:rPr>
        <w:t>Sumber</w:t>
      </w:r>
      <w:proofErr w:type="spellEnd"/>
      <w:r>
        <w:rPr>
          <w:i/>
          <w:iCs/>
          <w:color w:val="555555"/>
          <w:sz w:val="19"/>
          <w:szCs w:val="19"/>
        </w:rPr>
        <w:t>: Sirona Dental.</w:t>
      </w:r>
    </w:p>
    <w:p w14:paraId="0FB2550B" w14:textId="77777777" w:rsidR="00696605" w:rsidRDefault="00000000">
      <w:pPr>
        <w:spacing w:before="120" w:after="60"/>
        <w:jc w:val="center"/>
      </w:pPr>
      <w:r>
        <w:rPr>
          <w:noProof/>
        </w:rPr>
        <w:drawing>
          <wp:inline distT="0" distB="0" distL="0" distR="0" wp14:anchorId="5C125C3D" wp14:editId="476988F2">
            <wp:extent cx="2476500" cy="2571750"/>
            <wp:effectExtent l="0" t="0" r="0" b="0"/>
            <wp:docPr id="1953685513" name="Picture 195368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76500" cy="2571750"/>
                    </a:xfrm>
                    <a:prstGeom prst="rect">
                      <a:avLst/>
                    </a:prstGeom>
                  </pic:spPr>
                </pic:pic>
              </a:graphicData>
            </a:graphic>
          </wp:inline>
        </w:drawing>
      </w:r>
    </w:p>
    <w:p w14:paraId="47753B25" w14:textId="77777777" w:rsidR="00696605" w:rsidRDefault="00000000">
      <w:pPr>
        <w:spacing w:before="40" w:after="200"/>
        <w:jc w:val="center"/>
      </w:pPr>
      <w:r>
        <w:rPr>
          <w:i/>
          <w:iCs/>
          <w:color w:val="555555"/>
          <w:sz w:val="19"/>
          <w:szCs w:val="19"/>
        </w:rPr>
        <w:t xml:space="preserve">Gambar 4.5. </w:t>
      </w:r>
      <w:proofErr w:type="spellStart"/>
      <w:r>
        <w:rPr>
          <w:i/>
          <w:iCs/>
          <w:color w:val="555555"/>
          <w:sz w:val="19"/>
          <w:szCs w:val="19"/>
        </w:rPr>
        <w:t>Mesin</w:t>
      </w:r>
      <w:proofErr w:type="spellEnd"/>
      <w:r>
        <w:rPr>
          <w:i/>
          <w:iCs/>
          <w:color w:val="555555"/>
          <w:sz w:val="19"/>
          <w:szCs w:val="19"/>
        </w:rPr>
        <w:t xml:space="preserve"> Lava CNC 240 (3M ESPE) </w:t>
      </w:r>
      <w:proofErr w:type="spellStart"/>
      <w:r>
        <w:rPr>
          <w:i/>
          <w:iCs/>
          <w:color w:val="555555"/>
          <w:sz w:val="19"/>
          <w:szCs w:val="19"/>
        </w:rPr>
        <w:t>untuk</w:t>
      </w:r>
      <w:proofErr w:type="spellEnd"/>
      <w:r>
        <w:rPr>
          <w:i/>
          <w:iCs/>
          <w:color w:val="555555"/>
          <w:sz w:val="19"/>
          <w:szCs w:val="19"/>
        </w:rPr>
        <w:t xml:space="preserve"> milling zirconia dan ceramic </w:t>
      </w:r>
      <w:proofErr w:type="spellStart"/>
      <w:r>
        <w:rPr>
          <w:i/>
          <w:iCs/>
          <w:color w:val="555555"/>
          <w:sz w:val="19"/>
          <w:szCs w:val="19"/>
        </w:rPr>
        <w:t>blok</w:t>
      </w:r>
      <w:proofErr w:type="spellEnd"/>
      <w:r>
        <w:rPr>
          <w:i/>
          <w:iCs/>
          <w:color w:val="555555"/>
          <w:sz w:val="19"/>
          <w:szCs w:val="19"/>
        </w:rPr>
        <w:t xml:space="preserve">. </w:t>
      </w:r>
      <w:proofErr w:type="spellStart"/>
      <w:r>
        <w:rPr>
          <w:i/>
          <w:iCs/>
          <w:color w:val="555555"/>
          <w:sz w:val="19"/>
          <w:szCs w:val="19"/>
        </w:rPr>
        <w:t>Sumber</w:t>
      </w:r>
      <w:proofErr w:type="spellEnd"/>
      <w:r>
        <w:rPr>
          <w:i/>
          <w:iCs/>
          <w:color w:val="555555"/>
          <w:sz w:val="19"/>
          <w:szCs w:val="19"/>
        </w:rPr>
        <w:t>: 3M ESPE.</w:t>
      </w:r>
    </w:p>
    <w:p w14:paraId="776AE476" w14:textId="77777777" w:rsidR="00696605" w:rsidRDefault="00000000">
      <w:pPr>
        <w:spacing w:before="120" w:after="60"/>
        <w:jc w:val="center"/>
      </w:pPr>
      <w:r>
        <w:rPr>
          <w:noProof/>
        </w:rPr>
        <w:drawing>
          <wp:inline distT="0" distB="0" distL="0" distR="0" wp14:anchorId="36B77E43" wp14:editId="38739BB8">
            <wp:extent cx="3429000" cy="2200275"/>
            <wp:effectExtent l="0" t="0" r="0" b="0"/>
            <wp:docPr id="933139240" name="Picture 933139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2200275"/>
                    </a:xfrm>
                    <a:prstGeom prst="rect">
                      <a:avLst/>
                    </a:prstGeom>
                  </pic:spPr>
                </pic:pic>
              </a:graphicData>
            </a:graphic>
          </wp:inline>
        </w:drawing>
      </w:r>
    </w:p>
    <w:p w14:paraId="5ACB83E4" w14:textId="77777777" w:rsidR="00696605" w:rsidRPr="00916A5C" w:rsidRDefault="00000000">
      <w:pPr>
        <w:spacing w:before="40" w:after="200"/>
        <w:jc w:val="center"/>
        <w:rPr>
          <w:lang w:val="sv-SE"/>
        </w:rPr>
      </w:pPr>
      <w:r w:rsidRPr="00916A5C">
        <w:rPr>
          <w:i/>
          <w:iCs/>
          <w:color w:val="555555"/>
          <w:sz w:val="19"/>
          <w:szCs w:val="19"/>
          <w:lang w:val="sv-SE"/>
        </w:rPr>
        <w:t>Gambar 4.6. VITA 3D-Master ceramic blocks dalam variasi translusensi berbeda (High Translucent, Translucent, Opaque) untuk CAD/CAM. Sumber: VITA Zahnfabrik.</w:t>
      </w:r>
    </w:p>
    <w:p w14:paraId="4C8FB9F0" w14:textId="77777777" w:rsidR="00696605" w:rsidRPr="00916A5C" w:rsidRDefault="00000000">
      <w:pPr>
        <w:pStyle w:val="Heading2"/>
        <w:spacing w:before="180"/>
        <w:rPr>
          <w:lang w:val="sv-SE"/>
        </w:rPr>
      </w:pPr>
      <w:r w:rsidRPr="00916A5C">
        <w:rPr>
          <w:sz w:val="28"/>
          <w:szCs w:val="28"/>
          <w:lang w:val="sv-SE"/>
        </w:rPr>
        <w:lastRenderedPageBreak/>
        <w:t>4.3  Proses Glazing</w:t>
      </w:r>
    </w:p>
    <w:p w14:paraId="40DD0C8C" w14:textId="77777777" w:rsidR="00696605" w:rsidRDefault="00000000">
      <w:pPr>
        <w:spacing w:after="160"/>
        <w:jc w:val="both"/>
      </w:pPr>
      <w:r w:rsidRPr="00916A5C">
        <w:rPr>
          <w:color w:val="000000"/>
          <w:lang w:val="sv-SE"/>
        </w:rPr>
        <w:t xml:space="preserve">Glazing merupakan tahap finishing untuk menghasilkan permukaan halus yang menyerupai enamel gigi natural dan mengurangi plak accumulation. </w:t>
      </w:r>
      <w:proofErr w:type="spellStart"/>
      <w:r>
        <w:rPr>
          <w:color w:val="000000"/>
        </w:rPr>
        <w:t>Terdapat</w:t>
      </w:r>
      <w:proofErr w:type="spellEnd"/>
      <w:r>
        <w:rPr>
          <w:color w:val="000000"/>
        </w:rPr>
        <w:t xml:space="preserve"> dua </w:t>
      </w:r>
      <w:proofErr w:type="spellStart"/>
      <w:r>
        <w:rPr>
          <w:color w:val="000000"/>
        </w:rPr>
        <w:t>metode</w:t>
      </w:r>
      <w:proofErr w:type="spellEnd"/>
      <w:r>
        <w:rPr>
          <w:color w:val="000000"/>
        </w:rPr>
        <w:t>:</w:t>
      </w:r>
    </w:p>
    <w:p w14:paraId="7B3720F6" w14:textId="77777777" w:rsidR="00696605" w:rsidRDefault="00000000">
      <w:pPr>
        <w:pStyle w:val="ListParagraph"/>
        <w:numPr>
          <w:ilvl w:val="0"/>
          <w:numId w:val="2"/>
        </w:numPr>
        <w:spacing w:after="80"/>
      </w:pPr>
      <w:r w:rsidRPr="00916A5C">
        <w:rPr>
          <w:lang w:val="sv-SE"/>
        </w:rPr>
        <w:t xml:space="preserve">Auto glazing: pemanasan cepat hingga suhu fusi selama 1–2 menit untuk melelehkan partikel permukaan tanpa penambahan material. </w:t>
      </w:r>
      <w:r>
        <w:t xml:space="preserve">Metode </w:t>
      </w:r>
      <w:proofErr w:type="spellStart"/>
      <w:r>
        <w:t>ini</w:t>
      </w:r>
      <w:proofErr w:type="spellEnd"/>
      <w:r>
        <w:t xml:space="preserve"> </w:t>
      </w:r>
      <w:proofErr w:type="spellStart"/>
      <w:r>
        <w:t>lebih</w:t>
      </w:r>
      <w:proofErr w:type="spellEnd"/>
      <w:r>
        <w:t xml:space="preserve"> </w:t>
      </w:r>
      <w:proofErr w:type="spellStart"/>
      <w:r>
        <w:t>direkomendasikan</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mengubah</w:t>
      </w:r>
      <w:proofErr w:type="spellEnd"/>
      <w:r>
        <w:t xml:space="preserve"> </w:t>
      </w:r>
      <w:proofErr w:type="spellStart"/>
      <w:r>
        <w:t>dimensi</w:t>
      </w:r>
      <w:proofErr w:type="spellEnd"/>
      <w:r>
        <w:t xml:space="preserve"> </w:t>
      </w:r>
      <w:proofErr w:type="spellStart"/>
      <w:r>
        <w:t>restorasi</w:t>
      </w:r>
      <w:proofErr w:type="spellEnd"/>
      <w:r>
        <w:t>.</w:t>
      </w:r>
    </w:p>
    <w:p w14:paraId="0CF86FDC" w14:textId="77777777" w:rsidR="00696605" w:rsidRDefault="00000000">
      <w:pPr>
        <w:pStyle w:val="ListParagraph"/>
        <w:numPr>
          <w:ilvl w:val="0"/>
          <w:numId w:val="2"/>
        </w:numPr>
        <w:spacing w:after="80"/>
      </w:pPr>
      <w:r>
        <w:t xml:space="preserve">Add-on glazing: </w:t>
      </w:r>
      <w:proofErr w:type="spellStart"/>
      <w:r>
        <w:t>aplikasi</w:t>
      </w:r>
      <w:proofErr w:type="spellEnd"/>
      <w:r>
        <w:t xml:space="preserve"> glazing material (porcelain </w:t>
      </w:r>
      <w:proofErr w:type="spellStart"/>
      <w:r>
        <w:t>bubuk</w:t>
      </w:r>
      <w:proofErr w:type="spellEnd"/>
      <w:r>
        <w:t xml:space="preserve"> </w:t>
      </w:r>
      <w:proofErr w:type="spellStart"/>
      <w:r>
        <w:t>atau</w:t>
      </w:r>
      <w:proofErr w:type="spellEnd"/>
      <w:r>
        <w:t xml:space="preserve"> </w:t>
      </w:r>
      <w:proofErr w:type="spellStart"/>
      <w:r>
        <w:t>cairan</w:t>
      </w:r>
      <w:proofErr w:type="spellEnd"/>
      <w:r>
        <w:t xml:space="preserve"> glaze) pada </w:t>
      </w:r>
      <w:proofErr w:type="spellStart"/>
      <w:r>
        <w:t>permukaan</w:t>
      </w:r>
      <w:proofErr w:type="spellEnd"/>
      <w:r>
        <w:t xml:space="preserve"> dan firing </w:t>
      </w:r>
      <w:proofErr w:type="spellStart"/>
      <w:r>
        <w:t>ulang</w:t>
      </w:r>
      <w:proofErr w:type="spellEnd"/>
      <w:r>
        <w:t xml:space="preserve">. </w:t>
      </w:r>
      <w:proofErr w:type="spellStart"/>
      <w:r>
        <w:t>Memberikan</w:t>
      </w:r>
      <w:proofErr w:type="spellEnd"/>
      <w:r>
        <w:t xml:space="preserve"> </w:t>
      </w:r>
      <w:proofErr w:type="spellStart"/>
      <w:r>
        <w:t>kontrol</w:t>
      </w:r>
      <w:proofErr w:type="spellEnd"/>
      <w:r>
        <w:t xml:space="preserve"> </w:t>
      </w:r>
      <w:proofErr w:type="spellStart"/>
      <w:r>
        <w:t>lebih</w:t>
      </w:r>
      <w:proofErr w:type="spellEnd"/>
      <w:r>
        <w:t xml:space="preserve"> pada </w:t>
      </w:r>
      <w:proofErr w:type="spellStart"/>
      <w:r>
        <w:t>reflektifitas</w:t>
      </w:r>
      <w:proofErr w:type="spellEnd"/>
      <w:r>
        <w:t xml:space="preserve"> </w:t>
      </w:r>
      <w:proofErr w:type="spellStart"/>
      <w:r>
        <w:t>permukaan</w:t>
      </w:r>
      <w:proofErr w:type="spellEnd"/>
      <w:r>
        <w:t>.</w:t>
      </w:r>
    </w:p>
    <w:p w14:paraId="31E81361" w14:textId="77777777" w:rsidR="00696605" w:rsidRDefault="00696605">
      <w:pPr>
        <w:pageBreakBefore/>
      </w:pPr>
    </w:p>
    <w:p w14:paraId="2F3C3C84" w14:textId="77777777" w:rsidR="00696605" w:rsidRPr="00916A5C" w:rsidRDefault="00000000">
      <w:pPr>
        <w:pStyle w:val="Heading1"/>
        <w:spacing w:before="200"/>
        <w:rPr>
          <w:lang w:val="sv-SE"/>
        </w:rPr>
      </w:pPr>
      <w:r w:rsidRPr="00916A5C">
        <w:rPr>
          <w:lang w:val="sv-SE"/>
        </w:rPr>
        <w:t>BAB 5  SIFAT FISIK DAN MEKANIS</w:t>
      </w:r>
    </w:p>
    <w:p w14:paraId="34EA6A59" w14:textId="77777777" w:rsidR="00696605" w:rsidRPr="00916A5C" w:rsidRDefault="00000000">
      <w:pPr>
        <w:pStyle w:val="Heading2"/>
        <w:spacing w:before="180"/>
        <w:rPr>
          <w:lang w:val="sv-SE"/>
        </w:rPr>
      </w:pPr>
      <w:r w:rsidRPr="00916A5C">
        <w:rPr>
          <w:sz w:val="28"/>
          <w:szCs w:val="28"/>
          <w:lang w:val="sv-SE"/>
        </w:rPr>
        <w:t>5.1  Kekuatan Mekanis</w:t>
      </w:r>
    </w:p>
    <w:p w14:paraId="1FFE9C5F" w14:textId="77777777" w:rsidR="00696605" w:rsidRDefault="00000000">
      <w:pPr>
        <w:spacing w:after="160"/>
        <w:jc w:val="both"/>
      </w:pPr>
      <w:r w:rsidRPr="00916A5C">
        <w:rPr>
          <w:color w:val="000000"/>
          <w:lang w:val="sv-SE"/>
        </w:rPr>
        <w:t xml:space="preserve">Kekuatan mekanis merupakan parameter utama dalam pemilihan material ceramic untuk aplikasi klinis. Kekuatan fleksural biaksial meningkat signifikan seiring bertambahnya kandungan kristal dalam material. </w:t>
      </w:r>
      <w:r>
        <w:rPr>
          <w:color w:val="000000"/>
        </w:rPr>
        <w:t xml:space="preserve">Data </w:t>
      </w:r>
      <w:proofErr w:type="spellStart"/>
      <w:r>
        <w:rPr>
          <w:color w:val="000000"/>
        </w:rPr>
        <w:t>dari</w:t>
      </w:r>
      <w:proofErr w:type="spellEnd"/>
      <w:r>
        <w:rPr>
          <w:color w:val="000000"/>
        </w:rPr>
        <w:t xml:space="preserve"> Lin (</w:t>
      </w:r>
      <w:proofErr w:type="spellStart"/>
      <w:r>
        <w:rPr>
          <w:color w:val="000000"/>
        </w:rPr>
        <w:t>dikutip</w:t>
      </w:r>
      <w:proofErr w:type="spellEnd"/>
      <w:r>
        <w:rPr>
          <w:color w:val="000000"/>
        </w:rPr>
        <w:t xml:space="preserve"> </w:t>
      </w:r>
      <w:proofErr w:type="spellStart"/>
      <w:r>
        <w:rPr>
          <w:color w:val="000000"/>
        </w:rPr>
        <w:t>dalam</w:t>
      </w:r>
      <w:proofErr w:type="spellEnd"/>
      <w:r>
        <w:rPr>
          <w:color w:val="000000"/>
        </w:rPr>
        <w:t xml:space="preserve"> Compendium of Continuing Education in Dentistry): leucite ~164 MPa, lithium disilicate ~365 MPa, dan zirconia ~1.040 MPa.</w:t>
      </w:r>
    </w:p>
    <w:p w14:paraId="05C1994B" w14:textId="77777777" w:rsidR="00696605" w:rsidRDefault="0069660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1826"/>
      </w:tblGrid>
      <w:tr w:rsidR="00696605" w14:paraId="63022B7C" w14:textId="77777777">
        <w:tblPrEx>
          <w:tblCellMar>
            <w:top w:w="0" w:type="dxa"/>
            <w:bottom w:w="0" w:type="dxa"/>
          </w:tblCellMar>
        </w:tblPrEx>
        <w:tc>
          <w:tcPr>
            <w:tcW w:w="2800"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vAlign w:val="center"/>
          </w:tcPr>
          <w:p w14:paraId="6F228F3C" w14:textId="77777777" w:rsidR="00696605" w:rsidRDefault="00000000">
            <w:r>
              <w:rPr>
                <w:b/>
                <w:bCs/>
                <w:color w:val="FFFFFF"/>
                <w:sz w:val="20"/>
                <w:szCs w:val="20"/>
              </w:rPr>
              <w:t>Jenis Ceramic</w:t>
            </w:r>
          </w:p>
        </w:tc>
        <w:tc>
          <w:tcPr>
            <w:tcW w:w="2200"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vAlign w:val="center"/>
          </w:tcPr>
          <w:p w14:paraId="1BDDEB75" w14:textId="77777777" w:rsidR="00696605" w:rsidRDefault="00000000">
            <w:proofErr w:type="spellStart"/>
            <w:r>
              <w:rPr>
                <w:b/>
                <w:bCs/>
                <w:color w:val="FFFFFF"/>
                <w:sz w:val="20"/>
                <w:szCs w:val="20"/>
              </w:rPr>
              <w:t>Kekuatan</w:t>
            </w:r>
            <w:proofErr w:type="spellEnd"/>
            <w:r>
              <w:rPr>
                <w:b/>
                <w:bCs/>
                <w:color w:val="FFFFFF"/>
                <w:sz w:val="20"/>
                <w:szCs w:val="20"/>
              </w:rPr>
              <w:t xml:space="preserve"> </w:t>
            </w:r>
            <w:proofErr w:type="spellStart"/>
            <w:r>
              <w:rPr>
                <w:b/>
                <w:bCs/>
                <w:color w:val="FFFFFF"/>
                <w:sz w:val="20"/>
                <w:szCs w:val="20"/>
              </w:rPr>
              <w:t>Fleksural</w:t>
            </w:r>
            <w:proofErr w:type="spellEnd"/>
            <w:r>
              <w:rPr>
                <w:b/>
                <w:bCs/>
                <w:color w:val="FFFFFF"/>
                <w:sz w:val="20"/>
                <w:szCs w:val="20"/>
              </w:rPr>
              <w:t xml:space="preserve"> (MPa)</w:t>
            </w:r>
          </w:p>
        </w:tc>
        <w:tc>
          <w:tcPr>
            <w:tcW w:w="2200"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vAlign w:val="center"/>
          </w:tcPr>
          <w:p w14:paraId="2B9EA852" w14:textId="77777777" w:rsidR="00696605" w:rsidRDefault="00000000">
            <w:r>
              <w:rPr>
                <w:b/>
                <w:bCs/>
                <w:color w:val="FFFFFF"/>
                <w:sz w:val="20"/>
                <w:szCs w:val="20"/>
              </w:rPr>
              <w:t>Fracture Toughness (MPa·m½)</w:t>
            </w:r>
          </w:p>
        </w:tc>
        <w:tc>
          <w:tcPr>
            <w:tcW w:w="1826"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vAlign w:val="center"/>
          </w:tcPr>
          <w:p w14:paraId="00AC09D7" w14:textId="77777777" w:rsidR="00696605" w:rsidRDefault="00000000">
            <w:proofErr w:type="spellStart"/>
            <w:r>
              <w:rPr>
                <w:b/>
                <w:bCs/>
                <w:color w:val="FFFFFF"/>
                <w:sz w:val="20"/>
                <w:szCs w:val="20"/>
              </w:rPr>
              <w:t>Translusensi</w:t>
            </w:r>
            <w:proofErr w:type="spellEnd"/>
          </w:p>
        </w:tc>
      </w:tr>
      <w:tr w:rsidR="00696605" w14:paraId="39C88455" w14:textId="77777777">
        <w:tblPrEx>
          <w:tblCellMar>
            <w:top w:w="0" w:type="dxa"/>
            <w:bottom w:w="0" w:type="dxa"/>
          </w:tblCellMar>
        </w:tblPrEx>
        <w:tc>
          <w:tcPr>
            <w:tcW w:w="2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54B1E98" w14:textId="77777777" w:rsidR="00696605" w:rsidRDefault="00000000">
            <w:r>
              <w:rPr>
                <w:sz w:val="20"/>
                <w:szCs w:val="20"/>
              </w:rPr>
              <w:t>Feldspathic porcelain</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E19DC4" w14:textId="77777777" w:rsidR="00696605" w:rsidRDefault="00000000">
            <w:r>
              <w:rPr>
                <w:sz w:val="20"/>
                <w:szCs w:val="20"/>
              </w:rPr>
              <w:t>70–150</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36E14F0" w14:textId="77777777" w:rsidR="00696605" w:rsidRDefault="00000000">
            <w:r>
              <w:rPr>
                <w:sz w:val="20"/>
                <w:szCs w:val="20"/>
              </w:rPr>
              <w:t>0.7–1.0</w:t>
            </w:r>
          </w:p>
        </w:tc>
        <w:tc>
          <w:tcPr>
            <w:tcW w:w="1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25FF85" w14:textId="77777777" w:rsidR="00696605" w:rsidRDefault="00000000">
            <w:r>
              <w:rPr>
                <w:sz w:val="20"/>
                <w:szCs w:val="20"/>
              </w:rPr>
              <w:t xml:space="preserve">Sangat </w:t>
            </w:r>
            <w:proofErr w:type="spellStart"/>
            <w:r>
              <w:rPr>
                <w:sz w:val="20"/>
                <w:szCs w:val="20"/>
              </w:rPr>
              <w:t>tinggi</w:t>
            </w:r>
            <w:proofErr w:type="spellEnd"/>
          </w:p>
        </w:tc>
      </w:tr>
      <w:tr w:rsidR="00696605" w14:paraId="0E00599A" w14:textId="77777777">
        <w:tblPrEx>
          <w:tblCellMar>
            <w:top w:w="0" w:type="dxa"/>
            <w:bottom w:w="0" w:type="dxa"/>
          </w:tblCellMar>
        </w:tblPrEx>
        <w:tc>
          <w:tcPr>
            <w:tcW w:w="28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5C8983C0" w14:textId="77777777" w:rsidR="00696605" w:rsidRDefault="00000000">
            <w:r>
              <w:rPr>
                <w:sz w:val="20"/>
                <w:szCs w:val="20"/>
              </w:rPr>
              <w:t>Leucite-reinforced</w:t>
            </w:r>
          </w:p>
        </w:tc>
        <w:tc>
          <w:tcPr>
            <w:tcW w:w="22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2290328C" w14:textId="77777777" w:rsidR="00696605" w:rsidRDefault="00000000">
            <w:r>
              <w:rPr>
                <w:sz w:val="20"/>
                <w:szCs w:val="20"/>
              </w:rPr>
              <w:t>160–180</w:t>
            </w:r>
          </w:p>
        </w:tc>
        <w:tc>
          <w:tcPr>
            <w:tcW w:w="22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10EFD784" w14:textId="77777777" w:rsidR="00696605" w:rsidRDefault="00000000">
            <w:r>
              <w:rPr>
                <w:sz w:val="20"/>
                <w:szCs w:val="20"/>
              </w:rPr>
              <w:t>1.2–1.5</w:t>
            </w:r>
          </w:p>
        </w:tc>
        <w:tc>
          <w:tcPr>
            <w:tcW w:w="1826"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5C2B8E56" w14:textId="77777777" w:rsidR="00696605" w:rsidRDefault="00000000">
            <w:r>
              <w:rPr>
                <w:sz w:val="20"/>
                <w:szCs w:val="20"/>
              </w:rPr>
              <w:t>Tinggi</w:t>
            </w:r>
          </w:p>
        </w:tc>
      </w:tr>
      <w:tr w:rsidR="00696605" w14:paraId="78B5E840" w14:textId="77777777">
        <w:tblPrEx>
          <w:tblCellMar>
            <w:top w:w="0" w:type="dxa"/>
            <w:bottom w:w="0" w:type="dxa"/>
          </w:tblCellMar>
        </w:tblPrEx>
        <w:tc>
          <w:tcPr>
            <w:tcW w:w="2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7A330D" w14:textId="77777777" w:rsidR="00696605" w:rsidRDefault="00000000">
            <w:r>
              <w:rPr>
                <w:sz w:val="20"/>
                <w:szCs w:val="20"/>
              </w:rPr>
              <w:t>Lithium disilicate</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10545D9" w14:textId="77777777" w:rsidR="00696605" w:rsidRDefault="00000000">
            <w:r>
              <w:rPr>
                <w:sz w:val="20"/>
                <w:szCs w:val="20"/>
              </w:rPr>
              <w:t>360–400</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25584A6" w14:textId="77777777" w:rsidR="00696605" w:rsidRDefault="00000000">
            <w:r>
              <w:rPr>
                <w:sz w:val="20"/>
                <w:szCs w:val="20"/>
              </w:rPr>
              <w:t>2.5–3.0</w:t>
            </w:r>
          </w:p>
        </w:tc>
        <w:tc>
          <w:tcPr>
            <w:tcW w:w="1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5CEC705" w14:textId="77777777" w:rsidR="00696605" w:rsidRDefault="00000000">
            <w:r>
              <w:rPr>
                <w:sz w:val="20"/>
                <w:szCs w:val="20"/>
              </w:rPr>
              <w:t>Sedang–</w:t>
            </w:r>
            <w:proofErr w:type="spellStart"/>
            <w:r>
              <w:rPr>
                <w:sz w:val="20"/>
                <w:szCs w:val="20"/>
              </w:rPr>
              <w:t>tinggi</w:t>
            </w:r>
            <w:proofErr w:type="spellEnd"/>
          </w:p>
        </w:tc>
      </w:tr>
      <w:tr w:rsidR="00696605" w14:paraId="4BEA7A36" w14:textId="77777777">
        <w:tblPrEx>
          <w:tblCellMar>
            <w:top w:w="0" w:type="dxa"/>
            <w:bottom w:w="0" w:type="dxa"/>
          </w:tblCellMar>
        </w:tblPrEx>
        <w:tc>
          <w:tcPr>
            <w:tcW w:w="28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759BCC7E" w14:textId="77777777" w:rsidR="00696605" w:rsidRDefault="00000000">
            <w:r>
              <w:rPr>
                <w:sz w:val="20"/>
                <w:szCs w:val="20"/>
              </w:rPr>
              <w:t>ZLS (Zirconia-Reinforced LS)</w:t>
            </w:r>
          </w:p>
        </w:tc>
        <w:tc>
          <w:tcPr>
            <w:tcW w:w="22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7500F7AE" w14:textId="77777777" w:rsidR="00696605" w:rsidRDefault="00000000">
            <w:r>
              <w:rPr>
                <w:sz w:val="20"/>
                <w:szCs w:val="20"/>
              </w:rPr>
              <w:t>400–450</w:t>
            </w:r>
          </w:p>
        </w:tc>
        <w:tc>
          <w:tcPr>
            <w:tcW w:w="22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412ABC6E" w14:textId="77777777" w:rsidR="00696605" w:rsidRDefault="00000000">
            <w:r>
              <w:rPr>
                <w:sz w:val="20"/>
                <w:szCs w:val="20"/>
              </w:rPr>
              <w:t>2.5–3.0</w:t>
            </w:r>
          </w:p>
        </w:tc>
        <w:tc>
          <w:tcPr>
            <w:tcW w:w="1826"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1F8BA94C" w14:textId="77777777" w:rsidR="00696605" w:rsidRDefault="00000000">
            <w:r>
              <w:rPr>
                <w:sz w:val="20"/>
                <w:szCs w:val="20"/>
              </w:rPr>
              <w:t>Sedang</w:t>
            </w:r>
          </w:p>
        </w:tc>
      </w:tr>
      <w:tr w:rsidR="00696605" w14:paraId="338874DD" w14:textId="77777777">
        <w:tblPrEx>
          <w:tblCellMar>
            <w:top w:w="0" w:type="dxa"/>
            <w:bottom w:w="0" w:type="dxa"/>
          </w:tblCellMar>
        </w:tblPrEx>
        <w:tc>
          <w:tcPr>
            <w:tcW w:w="2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D5F4CE5" w14:textId="77777777" w:rsidR="00696605" w:rsidRDefault="00000000">
            <w:r>
              <w:rPr>
                <w:sz w:val="20"/>
                <w:szCs w:val="20"/>
              </w:rPr>
              <w:t>Zirconia 3Y-TZP</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C15E0E1" w14:textId="77777777" w:rsidR="00696605" w:rsidRDefault="00000000">
            <w:r>
              <w:rPr>
                <w:sz w:val="20"/>
                <w:szCs w:val="20"/>
              </w:rPr>
              <w:t>900–1200</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E6102F5" w14:textId="77777777" w:rsidR="00696605" w:rsidRDefault="00000000">
            <w:r>
              <w:rPr>
                <w:sz w:val="20"/>
                <w:szCs w:val="20"/>
              </w:rPr>
              <w:t>6.0–10.0</w:t>
            </w:r>
          </w:p>
        </w:tc>
        <w:tc>
          <w:tcPr>
            <w:tcW w:w="1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ABB6E6E" w14:textId="77777777" w:rsidR="00696605" w:rsidRDefault="00000000">
            <w:proofErr w:type="spellStart"/>
            <w:r>
              <w:rPr>
                <w:sz w:val="20"/>
                <w:szCs w:val="20"/>
              </w:rPr>
              <w:t>Rendah</w:t>
            </w:r>
            <w:proofErr w:type="spellEnd"/>
            <w:r>
              <w:rPr>
                <w:sz w:val="20"/>
                <w:szCs w:val="20"/>
              </w:rPr>
              <w:t>–</w:t>
            </w:r>
            <w:proofErr w:type="spellStart"/>
            <w:r>
              <w:rPr>
                <w:sz w:val="20"/>
                <w:szCs w:val="20"/>
              </w:rPr>
              <w:t>sedang</w:t>
            </w:r>
            <w:proofErr w:type="spellEnd"/>
          </w:p>
        </w:tc>
      </w:tr>
      <w:tr w:rsidR="00696605" w14:paraId="3771E698" w14:textId="77777777">
        <w:tblPrEx>
          <w:tblCellMar>
            <w:top w:w="0" w:type="dxa"/>
            <w:bottom w:w="0" w:type="dxa"/>
          </w:tblCellMar>
        </w:tblPrEx>
        <w:tc>
          <w:tcPr>
            <w:tcW w:w="28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14F80247" w14:textId="77777777" w:rsidR="00696605" w:rsidRDefault="00000000">
            <w:r>
              <w:rPr>
                <w:sz w:val="20"/>
                <w:szCs w:val="20"/>
              </w:rPr>
              <w:t>Zirconia 4Y/5Y-TZP</w:t>
            </w:r>
          </w:p>
        </w:tc>
        <w:tc>
          <w:tcPr>
            <w:tcW w:w="22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097C15EB" w14:textId="77777777" w:rsidR="00696605" w:rsidRDefault="00000000">
            <w:r>
              <w:rPr>
                <w:sz w:val="20"/>
                <w:szCs w:val="20"/>
              </w:rPr>
              <w:t>600–800</w:t>
            </w:r>
          </w:p>
        </w:tc>
        <w:tc>
          <w:tcPr>
            <w:tcW w:w="22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78618DB8" w14:textId="77777777" w:rsidR="00696605" w:rsidRDefault="00000000">
            <w:r>
              <w:rPr>
                <w:sz w:val="20"/>
                <w:szCs w:val="20"/>
              </w:rPr>
              <w:t>4.0–6.0</w:t>
            </w:r>
          </w:p>
        </w:tc>
        <w:tc>
          <w:tcPr>
            <w:tcW w:w="1826"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5186B245" w14:textId="77777777" w:rsidR="00696605" w:rsidRDefault="00000000">
            <w:r>
              <w:rPr>
                <w:sz w:val="20"/>
                <w:szCs w:val="20"/>
              </w:rPr>
              <w:t>Sedang–</w:t>
            </w:r>
            <w:proofErr w:type="spellStart"/>
            <w:r>
              <w:rPr>
                <w:sz w:val="20"/>
                <w:szCs w:val="20"/>
              </w:rPr>
              <w:t>tinggi</w:t>
            </w:r>
            <w:proofErr w:type="spellEnd"/>
          </w:p>
        </w:tc>
      </w:tr>
    </w:tbl>
    <w:p w14:paraId="27A833C8" w14:textId="77777777" w:rsidR="00696605" w:rsidRPr="00916A5C" w:rsidRDefault="00000000">
      <w:pPr>
        <w:spacing w:before="40" w:after="200"/>
        <w:jc w:val="center"/>
        <w:rPr>
          <w:lang w:val="sv-SE"/>
        </w:rPr>
      </w:pPr>
      <w:r w:rsidRPr="00916A5C">
        <w:rPr>
          <w:i/>
          <w:iCs/>
          <w:color w:val="555555"/>
          <w:sz w:val="19"/>
          <w:szCs w:val="19"/>
          <w:lang w:val="sv-SE"/>
        </w:rPr>
        <w:t>Tabel 5.1. Perbandingan sifat mekanis jenis-jenis keramik gigi utama. MPa·m½ = satuan fracture toughness.</w:t>
      </w:r>
    </w:p>
    <w:p w14:paraId="7AD73BF8" w14:textId="77777777" w:rsidR="00696605" w:rsidRPr="00916A5C" w:rsidRDefault="00000000">
      <w:pPr>
        <w:pStyle w:val="Heading2"/>
        <w:spacing w:before="180"/>
        <w:rPr>
          <w:lang w:val="sv-SE"/>
        </w:rPr>
      </w:pPr>
      <w:r w:rsidRPr="00916A5C">
        <w:rPr>
          <w:sz w:val="28"/>
          <w:szCs w:val="28"/>
          <w:lang w:val="sv-SE"/>
        </w:rPr>
        <w:t>5.2  Sifat Optis: Translusensi</w:t>
      </w:r>
    </w:p>
    <w:p w14:paraId="2E24A1C4" w14:textId="77777777" w:rsidR="00696605" w:rsidRDefault="00000000">
      <w:pPr>
        <w:spacing w:after="160"/>
        <w:jc w:val="both"/>
      </w:pPr>
      <w:r w:rsidRPr="00916A5C">
        <w:rPr>
          <w:color w:val="000000"/>
          <w:lang w:val="sv-SE"/>
        </w:rPr>
        <w:t xml:space="preserve">Translusensi adalah kemampuan material untuk meneruskan cahaya secara diffus, yang sangat menentukan kualitas estetika restorasi. </w:t>
      </w:r>
      <w:proofErr w:type="spellStart"/>
      <w:r>
        <w:rPr>
          <w:color w:val="000000"/>
        </w:rPr>
        <w:t>Secara</w:t>
      </w:r>
      <w:proofErr w:type="spellEnd"/>
      <w:r>
        <w:rPr>
          <w:color w:val="000000"/>
        </w:rPr>
        <w:t xml:space="preserve"> </w:t>
      </w:r>
      <w:proofErr w:type="spellStart"/>
      <w:r>
        <w:rPr>
          <w:color w:val="000000"/>
        </w:rPr>
        <w:t>umum</w:t>
      </w:r>
      <w:proofErr w:type="spellEnd"/>
      <w:r>
        <w:rPr>
          <w:color w:val="000000"/>
        </w:rPr>
        <w:t>:</w:t>
      </w:r>
    </w:p>
    <w:p w14:paraId="4E5E9BAB" w14:textId="77777777" w:rsidR="00696605" w:rsidRDefault="00000000">
      <w:pPr>
        <w:pStyle w:val="ListParagraph"/>
        <w:numPr>
          <w:ilvl w:val="0"/>
          <w:numId w:val="2"/>
        </w:numPr>
        <w:spacing w:after="80"/>
      </w:pPr>
      <w:r>
        <w:t xml:space="preserve">Feldspathic porcelain dan leucite-reinforced: </w:t>
      </w:r>
      <w:proofErr w:type="spellStart"/>
      <w:r>
        <w:t>translusensi</w:t>
      </w:r>
      <w:proofErr w:type="spellEnd"/>
      <w:r>
        <w:t xml:space="preserve"> </w:t>
      </w:r>
      <w:proofErr w:type="spellStart"/>
      <w:r>
        <w:t>tinggi</w:t>
      </w:r>
      <w:proofErr w:type="spellEnd"/>
      <w:r>
        <w:t xml:space="preserve">, ideal </w:t>
      </w:r>
      <w:proofErr w:type="spellStart"/>
      <w:r>
        <w:t>untuk</w:t>
      </w:r>
      <w:proofErr w:type="spellEnd"/>
      <w:r>
        <w:t xml:space="preserve"> veneer dan </w:t>
      </w:r>
      <w:proofErr w:type="spellStart"/>
      <w:r>
        <w:t>restorasi</w:t>
      </w:r>
      <w:proofErr w:type="spellEnd"/>
      <w:r>
        <w:t xml:space="preserve"> anterior</w:t>
      </w:r>
    </w:p>
    <w:p w14:paraId="1E86C331" w14:textId="77777777" w:rsidR="00696605" w:rsidRPr="00916A5C" w:rsidRDefault="00000000">
      <w:pPr>
        <w:pStyle w:val="ListParagraph"/>
        <w:numPr>
          <w:ilvl w:val="0"/>
          <w:numId w:val="2"/>
        </w:numPr>
        <w:spacing w:after="80"/>
        <w:rPr>
          <w:lang w:val="sv-SE"/>
        </w:rPr>
      </w:pPr>
      <w:r w:rsidRPr="00916A5C">
        <w:rPr>
          <w:lang w:val="sv-SE"/>
        </w:rPr>
        <w:t>Lithium disilicate: translusensi sedang–tinggi, cocok untuk mahkota anterior dan premolar</w:t>
      </w:r>
    </w:p>
    <w:p w14:paraId="32FB0100" w14:textId="77777777" w:rsidR="00696605" w:rsidRPr="00916A5C" w:rsidRDefault="00000000">
      <w:pPr>
        <w:pStyle w:val="ListParagraph"/>
        <w:numPr>
          <w:ilvl w:val="0"/>
          <w:numId w:val="2"/>
        </w:numPr>
        <w:spacing w:after="80"/>
        <w:rPr>
          <w:lang w:val="sv-SE"/>
        </w:rPr>
      </w:pPr>
      <w:r w:rsidRPr="00916A5C">
        <w:rPr>
          <w:lang w:val="sv-SE"/>
        </w:rPr>
        <w:t>Zirconia 3Y-TZP klasik: opak karena kandungan kristal sangat tinggi; secara tradisional terbatas untuk posterior</w:t>
      </w:r>
    </w:p>
    <w:p w14:paraId="62621A70" w14:textId="77777777" w:rsidR="00696605" w:rsidRPr="00916A5C" w:rsidRDefault="00000000">
      <w:pPr>
        <w:pStyle w:val="ListParagraph"/>
        <w:numPr>
          <w:ilvl w:val="0"/>
          <w:numId w:val="2"/>
        </w:numPr>
        <w:spacing w:after="80"/>
        <w:rPr>
          <w:lang w:val="sv-SE"/>
        </w:rPr>
      </w:pPr>
      <w:r w:rsidRPr="00916A5C">
        <w:rPr>
          <w:lang w:val="sv-SE"/>
        </w:rPr>
        <w:t>Zirconia 4Y-TZP dan 5Y-TZP (generasi baru): translusensi meningkat signifikan karena kandungan yttria lebih tinggi, tetapi kekuatan sedikit berkurang; cocok untuk anterior</w:t>
      </w:r>
    </w:p>
    <w:p w14:paraId="689D38CA" w14:textId="77777777" w:rsidR="00696605" w:rsidRPr="00916A5C" w:rsidRDefault="00000000">
      <w:pPr>
        <w:pStyle w:val="Heading2"/>
        <w:spacing w:before="180"/>
        <w:rPr>
          <w:lang w:val="sv-SE"/>
        </w:rPr>
      </w:pPr>
      <w:r w:rsidRPr="00916A5C">
        <w:rPr>
          <w:sz w:val="28"/>
          <w:szCs w:val="28"/>
          <w:lang w:val="sv-SE"/>
        </w:rPr>
        <w:t>5.3  Biokompatibilitas</w:t>
      </w:r>
    </w:p>
    <w:p w14:paraId="7298921E" w14:textId="77777777" w:rsidR="00696605" w:rsidRPr="00916A5C" w:rsidRDefault="00000000">
      <w:pPr>
        <w:spacing w:after="160"/>
        <w:jc w:val="both"/>
        <w:rPr>
          <w:lang w:val="sv-SE"/>
        </w:rPr>
      </w:pPr>
      <w:r w:rsidRPr="00916A5C">
        <w:rPr>
          <w:color w:val="000000"/>
          <w:lang w:val="sv-SE"/>
        </w:rPr>
        <w:t>Semua jenis keramik gigi bersifat biokompatibel dan secara kimia inert di lingkungan rongga mulut. Zirconia memiliki profil biokompatibilitas yang sangat baik, tidak menyebabkan korosi galvanik, dan tidak memiliki risiko alergi seperti yang dapat terjadi pada alloy logam tertentu.</w:t>
      </w:r>
    </w:p>
    <w:p w14:paraId="622A88F3" w14:textId="77777777" w:rsidR="00696605" w:rsidRPr="00916A5C" w:rsidRDefault="00000000">
      <w:pPr>
        <w:pStyle w:val="Heading2"/>
        <w:spacing w:before="180"/>
        <w:rPr>
          <w:lang w:val="sv-SE"/>
        </w:rPr>
      </w:pPr>
      <w:r w:rsidRPr="00916A5C">
        <w:rPr>
          <w:sz w:val="28"/>
          <w:szCs w:val="28"/>
          <w:lang w:val="sv-SE"/>
        </w:rPr>
        <w:t>5.4  Kelemahan Inheren: Brittleness</w:t>
      </w:r>
    </w:p>
    <w:p w14:paraId="14D4BC74" w14:textId="77777777" w:rsidR="00696605" w:rsidRPr="00916A5C" w:rsidRDefault="00000000">
      <w:pPr>
        <w:spacing w:after="160"/>
        <w:jc w:val="both"/>
        <w:rPr>
          <w:lang w:val="sv-SE"/>
        </w:rPr>
      </w:pPr>
      <w:r w:rsidRPr="00916A5C">
        <w:rPr>
          <w:color w:val="000000"/>
          <w:lang w:val="sv-SE"/>
        </w:rPr>
        <w:t>Semua keramik bersifat brittle karena ikatan ionik-kovalen yang rigid tidak memberikan mekanisme deformasi plastis. Kegagalan terjadi melalui propagasi crack yang berawal dari defek permukaan (Griffith crack). Oleh karena itu:</w:t>
      </w:r>
    </w:p>
    <w:p w14:paraId="404E7061" w14:textId="77777777" w:rsidR="00696605" w:rsidRPr="00916A5C" w:rsidRDefault="00000000">
      <w:pPr>
        <w:pStyle w:val="ListParagraph"/>
        <w:numPr>
          <w:ilvl w:val="0"/>
          <w:numId w:val="2"/>
        </w:numPr>
        <w:spacing w:after="80"/>
        <w:rPr>
          <w:lang w:val="sv-SE"/>
        </w:rPr>
      </w:pPr>
      <w:r w:rsidRPr="00916A5C">
        <w:rPr>
          <w:lang w:val="sv-SE"/>
        </w:rPr>
        <w:t>Ceramic dengan kekuatan rendah (feldspar, leucite) harus didukung substruktur logam atau diluting secara adhesif ke gigi</w:t>
      </w:r>
    </w:p>
    <w:p w14:paraId="1C3A0298" w14:textId="77777777" w:rsidR="00696605" w:rsidRPr="00916A5C" w:rsidRDefault="00000000">
      <w:pPr>
        <w:pStyle w:val="ListParagraph"/>
        <w:numPr>
          <w:ilvl w:val="0"/>
          <w:numId w:val="2"/>
        </w:numPr>
        <w:spacing w:after="80"/>
        <w:rPr>
          <w:lang w:val="sv-SE"/>
        </w:rPr>
      </w:pPr>
      <w:r w:rsidRPr="00916A5C">
        <w:rPr>
          <w:lang w:val="sv-SE"/>
        </w:rPr>
        <w:lastRenderedPageBreak/>
        <w:t>Permukaan ceramic tidak boleh diasah tanpa segera dipoles ulang untuk menghilangkan defek baru</w:t>
      </w:r>
    </w:p>
    <w:p w14:paraId="78825463" w14:textId="77777777" w:rsidR="00696605" w:rsidRPr="00916A5C" w:rsidRDefault="00000000">
      <w:pPr>
        <w:pStyle w:val="ListParagraph"/>
        <w:numPr>
          <w:ilvl w:val="0"/>
          <w:numId w:val="2"/>
        </w:numPr>
        <w:spacing w:after="80"/>
        <w:rPr>
          <w:lang w:val="sv-SE"/>
        </w:rPr>
      </w:pPr>
      <w:r w:rsidRPr="00916A5C">
        <w:rPr>
          <w:lang w:val="sv-SE"/>
        </w:rPr>
        <w:t>Tekanan saat insersi harus minimal dan merata</w:t>
      </w:r>
    </w:p>
    <w:p w14:paraId="3AEC4BA2" w14:textId="77777777" w:rsidR="00696605" w:rsidRPr="00916A5C" w:rsidRDefault="00696605">
      <w:pPr>
        <w:pageBreakBefore/>
        <w:rPr>
          <w:lang w:val="sv-SE"/>
        </w:rPr>
      </w:pPr>
    </w:p>
    <w:p w14:paraId="161E4E76" w14:textId="77777777" w:rsidR="00696605" w:rsidRDefault="00000000">
      <w:pPr>
        <w:pStyle w:val="Heading1"/>
        <w:spacing w:before="200"/>
      </w:pPr>
      <w:r>
        <w:t xml:space="preserve">BAB </w:t>
      </w:r>
      <w:proofErr w:type="gramStart"/>
      <w:r>
        <w:t>6  PFM</w:t>
      </w:r>
      <w:proofErr w:type="gramEnd"/>
      <w:r>
        <w:t xml:space="preserve"> vs ALL-CERAMIC</w:t>
      </w:r>
    </w:p>
    <w:p w14:paraId="23B4B8B8" w14:textId="77777777" w:rsidR="00696605" w:rsidRDefault="00000000">
      <w:pPr>
        <w:pStyle w:val="Heading2"/>
        <w:spacing w:before="180"/>
      </w:pPr>
      <w:proofErr w:type="gramStart"/>
      <w:r>
        <w:rPr>
          <w:sz w:val="28"/>
          <w:szCs w:val="28"/>
        </w:rPr>
        <w:t>6.1  Porcelain</w:t>
      </w:r>
      <w:proofErr w:type="gramEnd"/>
      <w:r>
        <w:rPr>
          <w:sz w:val="28"/>
          <w:szCs w:val="28"/>
        </w:rPr>
        <w:t>-Fused-to-Metal (PFM)</w:t>
      </w:r>
    </w:p>
    <w:p w14:paraId="671F38FE" w14:textId="77777777" w:rsidR="00696605" w:rsidRPr="00916A5C" w:rsidRDefault="00000000">
      <w:pPr>
        <w:spacing w:after="160"/>
        <w:jc w:val="both"/>
        <w:rPr>
          <w:lang w:val="sv-SE"/>
        </w:rPr>
      </w:pPr>
      <w:r w:rsidRPr="00916A5C">
        <w:rPr>
          <w:color w:val="000000"/>
          <w:lang w:val="sv-SE"/>
        </w:rPr>
        <w:t>PFM, atau Metal-Ceramic Restoration, adalah sistem restorasi yang menggabungkan kekuatan kerangka logam (metal coping) dengan estetika lapisan keramik. Sistem ini telah menjadi "gold standard" dalam prostodonsia selama lebih dari 50 tahun.</w:t>
      </w:r>
    </w:p>
    <w:p w14:paraId="33DA536C" w14:textId="77777777" w:rsidR="00696605" w:rsidRDefault="00000000">
      <w:pPr>
        <w:spacing w:before="120" w:after="60"/>
        <w:jc w:val="center"/>
      </w:pPr>
      <w:r>
        <w:rPr>
          <w:noProof/>
        </w:rPr>
        <w:drawing>
          <wp:inline distT="0" distB="0" distL="0" distR="0" wp14:anchorId="4629B158" wp14:editId="48854C18">
            <wp:extent cx="2667000" cy="2066925"/>
            <wp:effectExtent l="0" t="0" r="0" b="0"/>
            <wp:docPr id="488421861" name="Picture 48842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67000" cy="2066925"/>
                    </a:xfrm>
                    <a:prstGeom prst="rect">
                      <a:avLst/>
                    </a:prstGeom>
                  </pic:spPr>
                </pic:pic>
              </a:graphicData>
            </a:graphic>
          </wp:inline>
        </w:drawing>
      </w:r>
    </w:p>
    <w:p w14:paraId="59BF2655" w14:textId="77777777" w:rsidR="00696605" w:rsidRDefault="00000000">
      <w:pPr>
        <w:spacing w:before="40" w:after="200"/>
        <w:jc w:val="center"/>
      </w:pPr>
      <w:r w:rsidRPr="00916A5C">
        <w:rPr>
          <w:i/>
          <w:iCs/>
          <w:color w:val="555555"/>
          <w:sz w:val="19"/>
          <w:szCs w:val="19"/>
          <w:lang w:val="sv-SE"/>
        </w:rPr>
        <w:t xml:space="preserve">Gambar 6.1. Diagram anatomi lapisan restorasi PFM: metal coping, opaque, dentin, dan enamel porcelain. </w:t>
      </w:r>
      <w:proofErr w:type="spellStart"/>
      <w:r>
        <w:rPr>
          <w:i/>
          <w:iCs/>
          <w:color w:val="555555"/>
          <w:sz w:val="19"/>
          <w:szCs w:val="19"/>
        </w:rPr>
        <w:t>Sumber</w:t>
      </w:r>
      <w:proofErr w:type="spellEnd"/>
      <w:r>
        <w:rPr>
          <w:i/>
          <w:iCs/>
          <w:color w:val="555555"/>
          <w:sz w:val="19"/>
          <w:szCs w:val="19"/>
        </w:rPr>
        <w:t>: Phillips' Science of Dental Materials, 12th ed.</w:t>
      </w:r>
    </w:p>
    <w:p w14:paraId="152E6B64" w14:textId="77777777" w:rsidR="00696605" w:rsidRDefault="00000000">
      <w:pPr>
        <w:spacing w:before="120" w:after="60"/>
        <w:jc w:val="center"/>
      </w:pPr>
      <w:r>
        <w:rPr>
          <w:noProof/>
        </w:rPr>
        <w:drawing>
          <wp:inline distT="0" distB="0" distL="0" distR="0" wp14:anchorId="3CC5075D" wp14:editId="6DB86209">
            <wp:extent cx="2762250" cy="1952625"/>
            <wp:effectExtent l="0" t="0" r="0" b="0"/>
            <wp:docPr id="429550302" name="Picture 42955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0" cy="1952625"/>
                    </a:xfrm>
                    <a:prstGeom prst="rect">
                      <a:avLst/>
                    </a:prstGeom>
                  </pic:spPr>
                </pic:pic>
              </a:graphicData>
            </a:graphic>
          </wp:inline>
        </w:drawing>
      </w:r>
    </w:p>
    <w:p w14:paraId="30DA8D02" w14:textId="77777777" w:rsidR="00696605" w:rsidRDefault="00000000">
      <w:pPr>
        <w:spacing w:before="40" w:after="200"/>
        <w:jc w:val="center"/>
      </w:pPr>
      <w:r w:rsidRPr="00916A5C">
        <w:rPr>
          <w:i/>
          <w:iCs/>
          <w:color w:val="555555"/>
          <w:sz w:val="19"/>
          <w:szCs w:val="19"/>
          <w:lang w:val="sv-SE"/>
        </w:rPr>
        <w:t xml:space="preserve">Gambar 6.2. Restorasi PFM menampilkan estetika keramik di oklusal dan metal coping berwarna emas di marginal. </w:t>
      </w:r>
      <w:proofErr w:type="spellStart"/>
      <w:r>
        <w:rPr>
          <w:i/>
          <w:iCs/>
          <w:color w:val="555555"/>
          <w:sz w:val="19"/>
          <w:szCs w:val="19"/>
        </w:rPr>
        <w:t>Sumber</w:t>
      </w:r>
      <w:proofErr w:type="spellEnd"/>
      <w:r>
        <w:rPr>
          <w:i/>
          <w:iCs/>
          <w:color w:val="555555"/>
          <w:sz w:val="19"/>
          <w:szCs w:val="19"/>
        </w:rPr>
        <w:t>: Craig's Restorative Dental Material, 13th ed.</w:t>
      </w:r>
    </w:p>
    <w:p w14:paraId="4B60499C" w14:textId="77777777" w:rsidR="00696605" w:rsidRDefault="00000000">
      <w:pPr>
        <w:spacing w:after="160"/>
        <w:jc w:val="both"/>
      </w:pPr>
      <w:proofErr w:type="spellStart"/>
      <w:r>
        <w:rPr>
          <w:b/>
          <w:bCs/>
          <w:color w:val="000000"/>
        </w:rPr>
        <w:t>Komponen</w:t>
      </w:r>
      <w:proofErr w:type="spellEnd"/>
      <w:r>
        <w:rPr>
          <w:b/>
          <w:bCs/>
          <w:color w:val="000000"/>
        </w:rPr>
        <w:t xml:space="preserve"> </w:t>
      </w:r>
      <w:proofErr w:type="spellStart"/>
      <w:r>
        <w:rPr>
          <w:b/>
          <w:bCs/>
          <w:color w:val="000000"/>
        </w:rPr>
        <w:t>struktural</w:t>
      </w:r>
      <w:proofErr w:type="spellEnd"/>
      <w:r>
        <w:rPr>
          <w:b/>
          <w:bCs/>
          <w:color w:val="000000"/>
        </w:rPr>
        <w:t xml:space="preserve"> PFM:</w:t>
      </w:r>
    </w:p>
    <w:p w14:paraId="47F4D53D" w14:textId="77777777" w:rsidR="00696605" w:rsidRDefault="00000000">
      <w:pPr>
        <w:pStyle w:val="ListParagraph"/>
        <w:numPr>
          <w:ilvl w:val="0"/>
          <w:numId w:val="2"/>
        </w:numPr>
        <w:spacing w:after="80"/>
      </w:pPr>
      <w:r>
        <w:t xml:space="preserve">Metal coping: framework </w:t>
      </w:r>
      <w:proofErr w:type="spellStart"/>
      <w:r>
        <w:t>logam</w:t>
      </w:r>
      <w:proofErr w:type="spellEnd"/>
      <w:r>
        <w:t xml:space="preserve"> (noble alloy </w:t>
      </w:r>
      <w:proofErr w:type="spellStart"/>
      <w:r>
        <w:t>atau</w:t>
      </w:r>
      <w:proofErr w:type="spellEnd"/>
      <w:r>
        <w:t xml:space="preserve"> base metal alloy) yang </w:t>
      </w:r>
      <w:proofErr w:type="spellStart"/>
      <w:r>
        <w:t>memberikan</w:t>
      </w:r>
      <w:proofErr w:type="spellEnd"/>
      <w:r>
        <w:t xml:space="preserve"> </w:t>
      </w:r>
      <w:proofErr w:type="spellStart"/>
      <w:r>
        <w:t>kekuatan</w:t>
      </w:r>
      <w:proofErr w:type="spellEnd"/>
      <w:r>
        <w:t xml:space="preserve"> </w:t>
      </w:r>
      <w:proofErr w:type="spellStart"/>
      <w:r>
        <w:t>struktural</w:t>
      </w:r>
      <w:proofErr w:type="spellEnd"/>
      <w:r>
        <w:t xml:space="preserve"> </w:t>
      </w:r>
      <w:proofErr w:type="spellStart"/>
      <w:r>
        <w:t>utama</w:t>
      </w:r>
      <w:proofErr w:type="spellEnd"/>
    </w:p>
    <w:p w14:paraId="16A570C3" w14:textId="77777777" w:rsidR="00696605" w:rsidRDefault="00000000">
      <w:pPr>
        <w:pStyle w:val="ListParagraph"/>
        <w:numPr>
          <w:ilvl w:val="0"/>
          <w:numId w:val="2"/>
        </w:numPr>
        <w:spacing w:after="80"/>
      </w:pPr>
      <w:r>
        <w:t xml:space="preserve">Opaque porcelain: </w:t>
      </w:r>
      <w:proofErr w:type="spellStart"/>
      <w:r>
        <w:t>lapisan</w:t>
      </w:r>
      <w:proofErr w:type="spellEnd"/>
      <w:r>
        <w:t xml:space="preserve"> </w:t>
      </w:r>
      <w:proofErr w:type="spellStart"/>
      <w:r>
        <w:t>pertama</w:t>
      </w:r>
      <w:proofErr w:type="spellEnd"/>
      <w:r>
        <w:t xml:space="preserve"> yang </w:t>
      </w:r>
      <w:proofErr w:type="spellStart"/>
      <w:r>
        <w:t>menutup</w:t>
      </w:r>
      <w:proofErr w:type="spellEnd"/>
      <w:r>
        <w:t xml:space="preserve"> </w:t>
      </w:r>
      <w:proofErr w:type="spellStart"/>
      <w:r>
        <w:t>warna</w:t>
      </w:r>
      <w:proofErr w:type="spellEnd"/>
      <w:r>
        <w:t xml:space="preserve"> </w:t>
      </w:r>
      <w:proofErr w:type="spellStart"/>
      <w:r>
        <w:t>gelap</w:t>
      </w:r>
      <w:proofErr w:type="spellEnd"/>
      <w:r>
        <w:t xml:space="preserve"> </w:t>
      </w:r>
      <w:proofErr w:type="spellStart"/>
      <w:r>
        <w:t>logam</w:t>
      </w:r>
      <w:proofErr w:type="spellEnd"/>
      <w:r>
        <w:t xml:space="preserve"> dan </w:t>
      </w:r>
      <w:proofErr w:type="spellStart"/>
      <w:r>
        <w:t>membentuk</w:t>
      </w:r>
      <w:proofErr w:type="spellEnd"/>
      <w:r>
        <w:t xml:space="preserve"> </w:t>
      </w:r>
      <w:proofErr w:type="spellStart"/>
      <w:r>
        <w:t>ikatan</w:t>
      </w:r>
      <w:proofErr w:type="spellEnd"/>
      <w:r>
        <w:t xml:space="preserve"> metal–ceramic </w:t>
      </w:r>
      <w:proofErr w:type="spellStart"/>
      <w:r>
        <w:t>melalui</w:t>
      </w:r>
      <w:proofErr w:type="spellEnd"/>
      <w:r>
        <w:t xml:space="preserve"> </w:t>
      </w:r>
      <w:proofErr w:type="spellStart"/>
      <w:r>
        <w:t>oksida</w:t>
      </w:r>
      <w:proofErr w:type="spellEnd"/>
      <w:r>
        <w:t xml:space="preserve"> </w:t>
      </w:r>
      <w:proofErr w:type="spellStart"/>
      <w:r>
        <w:t>logam</w:t>
      </w:r>
      <w:proofErr w:type="spellEnd"/>
      <w:r>
        <w:t xml:space="preserve"> (In, Sn) pada </w:t>
      </w:r>
      <w:proofErr w:type="spellStart"/>
      <w:r>
        <w:t>permukaan</w:t>
      </w:r>
      <w:proofErr w:type="spellEnd"/>
      <w:r>
        <w:t xml:space="preserve"> alloy</w:t>
      </w:r>
    </w:p>
    <w:p w14:paraId="63E39605" w14:textId="77777777" w:rsidR="00696605" w:rsidRDefault="00000000">
      <w:pPr>
        <w:pStyle w:val="ListParagraph"/>
        <w:numPr>
          <w:ilvl w:val="0"/>
          <w:numId w:val="2"/>
        </w:numPr>
        <w:spacing w:after="80"/>
      </w:pPr>
      <w:r>
        <w:t xml:space="preserve">Dentin porcelain: </w:t>
      </w:r>
      <w:proofErr w:type="spellStart"/>
      <w:r>
        <w:t>memberikan</w:t>
      </w:r>
      <w:proofErr w:type="spellEnd"/>
      <w:r>
        <w:t xml:space="preserve"> </w:t>
      </w:r>
      <w:proofErr w:type="spellStart"/>
      <w:r>
        <w:t>warna</w:t>
      </w:r>
      <w:proofErr w:type="spellEnd"/>
      <w:r>
        <w:t xml:space="preserve"> </w:t>
      </w:r>
      <w:proofErr w:type="spellStart"/>
      <w:r>
        <w:t>dasar</w:t>
      </w:r>
      <w:proofErr w:type="spellEnd"/>
      <w:r>
        <w:t xml:space="preserve"> dan volume </w:t>
      </w:r>
      <w:proofErr w:type="spellStart"/>
      <w:r>
        <w:t>restorasi</w:t>
      </w:r>
      <w:proofErr w:type="spellEnd"/>
    </w:p>
    <w:p w14:paraId="2CFF2BF6" w14:textId="77777777" w:rsidR="00696605" w:rsidRDefault="00000000">
      <w:pPr>
        <w:pStyle w:val="ListParagraph"/>
        <w:numPr>
          <w:ilvl w:val="0"/>
          <w:numId w:val="2"/>
        </w:numPr>
        <w:spacing w:after="80"/>
      </w:pPr>
      <w:r>
        <w:t xml:space="preserve">Enamel porcelain: </w:t>
      </w:r>
      <w:proofErr w:type="spellStart"/>
      <w:r>
        <w:t>lapisan</w:t>
      </w:r>
      <w:proofErr w:type="spellEnd"/>
      <w:r>
        <w:t xml:space="preserve"> </w:t>
      </w:r>
      <w:proofErr w:type="spellStart"/>
      <w:r>
        <w:t>translusen</w:t>
      </w:r>
      <w:proofErr w:type="spellEnd"/>
      <w:r>
        <w:t xml:space="preserve"> </w:t>
      </w:r>
      <w:proofErr w:type="spellStart"/>
      <w:r>
        <w:t>insisal</w:t>
      </w:r>
      <w:proofErr w:type="spellEnd"/>
    </w:p>
    <w:p w14:paraId="544656A8" w14:textId="77777777" w:rsidR="00696605" w:rsidRDefault="00696605"/>
    <w:p w14:paraId="29774027" w14:textId="77777777" w:rsidR="00696605" w:rsidRDefault="00000000">
      <w:pPr>
        <w:spacing w:after="160"/>
        <w:jc w:val="both"/>
      </w:pPr>
      <w:proofErr w:type="spellStart"/>
      <w:r>
        <w:rPr>
          <w:b/>
          <w:bCs/>
          <w:color w:val="000000"/>
        </w:rPr>
        <w:t>Mekanisme</w:t>
      </w:r>
      <w:proofErr w:type="spellEnd"/>
      <w:r>
        <w:rPr>
          <w:b/>
          <w:bCs/>
          <w:color w:val="000000"/>
        </w:rPr>
        <w:t xml:space="preserve"> </w:t>
      </w:r>
      <w:proofErr w:type="spellStart"/>
      <w:r>
        <w:rPr>
          <w:b/>
          <w:bCs/>
          <w:color w:val="000000"/>
        </w:rPr>
        <w:t>ikatan</w:t>
      </w:r>
      <w:proofErr w:type="spellEnd"/>
      <w:r>
        <w:rPr>
          <w:b/>
          <w:bCs/>
          <w:color w:val="000000"/>
        </w:rPr>
        <w:t xml:space="preserve"> metal–ceramic:</w:t>
      </w:r>
    </w:p>
    <w:p w14:paraId="5EE4D8D4" w14:textId="77777777" w:rsidR="00696605" w:rsidRDefault="00000000">
      <w:pPr>
        <w:spacing w:after="160"/>
        <w:jc w:val="both"/>
      </w:pPr>
      <w:proofErr w:type="spellStart"/>
      <w:r>
        <w:rPr>
          <w:color w:val="000000"/>
        </w:rPr>
        <w:t>Ikatan</w:t>
      </w:r>
      <w:proofErr w:type="spellEnd"/>
      <w:r>
        <w:rPr>
          <w:color w:val="000000"/>
        </w:rPr>
        <w:t xml:space="preserve"> </w:t>
      </w:r>
      <w:proofErr w:type="spellStart"/>
      <w:r>
        <w:rPr>
          <w:color w:val="000000"/>
        </w:rPr>
        <w:t>antara</w:t>
      </w:r>
      <w:proofErr w:type="spellEnd"/>
      <w:r>
        <w:rPr>
          <w:color w:val="000000"/>
        </w:rPr>
        <w:t xml:space="preserve"> metal dan ceramic pada PFM </w:t>
      </w:r>
      <w:proofErr w:type="spellStart"/>
      <w:r>
        <w:rPr>
          <w:color w:val="000000"/>
        </w:rPr>
        <w:t>merupakan</w:t>
      </w:r>
      <w:proofErr w:type="spellEnd"/>
      <w:r>
        <w:rPr>
          <w:color w:val="000000"/>
        </w:rPr>
        <w:t xml:space="preserve"> </w:t>
      </w:r>
      <w:proofErr w:type="spellStart"/>
      <w:r>
        <w:rPr>
          <w:color w:val="000000"/>
        </w:rPr>
        <w:t>ikatan</w:t>
      </w:r>
      <w:proofErr w:type="spellEnd"/>
      <w:r>
        <w:rPr>
          <w:color w:val="000000"/>
        </w:rPr>
        <w:t xml:space="preserve"> </w:t>
      </w:r>
      <w:proofErr w:type="spellStart"/>
      <w:r>
        <w:rPr>
          <w:color w:val="000000"/>
        </w:rPr>
        <w:t>chemicosorption</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difusi</w:t>
      </w:r>
      <w:proofErr w:type="spellEnd"/>
      <w:r>
        <w:rPr>
          <w:color w:val="000000"/>
        </w:rPr>
        <w:t xml:space="preserve"> </w:t>
      </w:r>
      <w:proofErr w:type="spellStart"/>
      <w:r>
        <w:rPr>
          <w:color w:val="000000"/>
        </w:rPr>
        <w:t>antara</w:t>
      </w:r>
      <w:proofErr w:type="spellEnd"/>
      <w:r>
        <w:rPr>
          <w:color w:val="000000"/>
        </w:rPr>
        <w:t xml:space="preserve"> </w:t>
      </w:r>
      <w:proofErr w:type="spellStart"/>
      <w:r>
        <w:rPr>
          <w:color w:val="000000"/>
        </w:rPr>
        <w:t>lapisan</w:t>
      </w:r>
      <w:proofErr w:type="spellEnd"/>
      <w:r>
        <w:rPr>
          <w:color w:val="000000"/>
        </w:rPr>
        <w:t xml:space="preserve"> </w:t>
      </w:r>
      <w:proofErr w:type="spellStart"/>
      <w:r>
        <w:rPr>
          <w:color w:val="000000"/>
        </w:rPr>
        <w:t>oksida</w:t>
      </w:r>
      <w:proofErr w:type="spellEnd"/>
      <w:r>
        <w:rPr>
          <w:color w:val="000000"/>
        </w:rPr>
        <w:t xml:space="preserve"> pada </w:t>
      </w:r>
      <w:proofErr w:type="spellStart"/>
      <w:r>
        <w:rPr>
          <w:color w:val="000000"/>
        </w:rPr>
        <w:t>permukaan</w:t>
      </w:r>
      <w:proofErr w:type="spellEnd"/>
      <w:r>
        <w:rPr>
          <w:color w:val="000000"/>
        </w:rPr>
        <w:t xml:space="preserve"> alloy dan porcelain, yang </w:t>
      </w:r>
      <w:proofErr w:type="spellStart"/>
      <w:r>
        <w:rPr>
          <w:color w:val="000000"/>
        </w:rPr>
        <w:t>diperkuat</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mikromekanikal</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pengasaran</w:t>
      </w:r>
      <w:proofErr w:type="spellEnd"/>
      <w:r>
        <w:rPr>
          <w:color w:val="000000"/>
        </w:rPr>
        <w:t xml:space="preserve"> </w:t>
      </w:r>
      <w:proofErr w:type="spellStart"/>
      <w:r>
        <w:rPr>
          <w:color w:val="000000"/>
        </w:rPr>
        <w:t>permukaan</w:t>
      </w:r>
      <w:proofErr w:type="spellEnd"/>
      <w:r>
        <w:rPr>
          <w:color w:val="000000"/>
        </w:rPr>
        <w:t xml:space="preserve"> </w:t>
      </w:r>
      <w:proofErr w:type="spellStart"/>
      <w:r>
        <w:rPr>
          <w:color w:val="000000"/>
        </w:rPr>
        <w:t>logam</w:t>
      </w:r>
      <w:proofErr w:type="spellEnd"/>
      <w:r>
        <w:rPr>
          <w:color w:val="000000"/>
        </w:rPr>
        <w:t xml:space="preserve"> (</w:t>
      </w:r>
      <w:proofErr w:type="spellStart"/>
      <w:r>
        <w:rPr>
          <w:color w:val="000000"/>
        </w:rPr>
        <w:t>peningkatan</w:t>
      </w:r>
      <w:proofErr w:type="spellEnd"/>
      <w:r>
        <w:rPr>
          <w:color w:val="000000"/>
        </w:rPr>
        <w:t xml:space="preserve"> </w:t>
      </w:r>
      <w:proofErr w:type="spellStart"/>
      <w:r>
        <w:rPr>
          <w:color w:val="000000"/>
        </w:rPr>
        <w:t>luas</w:t>
      </w:r>
      <w:proofErr w:type="spellEnd"/>
      <w:r>
        <w:rPr>
          <w:color w:val="000000"/>
        </w:rPr>
        <w:t xml:space="preserve"> </w:t>
      </w:r>
      <w:proofErr w:type="spellStart"/>
      <w:r>
        <w:rPr>
          <w:color w:val="000000"/>
        </w:rPr>
        <w:t>permukaan</w:t>
      </w:r>
      <w:proofErr w:type="spellEnd"/>
      <w:r>
        <w:rPr>
          <w:color w:val="000000"/>
        </w:rPr>
        <w:t xml:space="preserve"> wetting).</w:t>
      </w:r>
    </w:p>
    <w:p w14:paraId="0C5F33DB" w14:textId="77777777" w:rsidR="00696605" w:rsidRDefault="00000000">
      <w:pPr>
        <w:pStyle w:val="Heading2"/>
        <w:spacing w:before="180"/>
      </w:pPr>
      <w:proofErr w:type="gramStart"/>
      <w:r>
        <w:rPr>
          <w:sz w:val="28"/>
          <w:szCs w:val="28"/>
        </w:rPr>
        <w:lastRenderedPageBreak/>
        <w:t>6.2  All</w:t>
      </w:r>
      <w:proofErr w:type="gramEnd"/>
      <w:r>
        <w:rPr>
          <w:sz w:val="28"/>
          <w:szCs w:val="28"/>
        </w:rPr>
        <w:t>-Ceramic Restoration</w:t>
      </w:r>
    </w:p>
    <w:p w14:paraId="3B550F2F" w14:textId="77777777" w:rsidR="00696605" w:rsidRDefault="00000000">
      <w:pPr>
        <w:spacing w:after="160"/>
        <w:jc w:val="both"/>
      </w:pPr>
      <w:proofErr w:type="spellStart"/>
      <w:r>
        <w:rPr>
          <w:color w:val="000000"/>
        </w:rPr>
        <w:t>Restorasi</w:t>
      </w:r>
      <w:proofErr w:type="spellEnd"/>
      <w:r>
        <w:rPr>
          <w:color w:val="000000"/>
        </w:rPr>
        <w:t xml:space="preserve"> all-ceramic </w:t>
      </w:r>
      <w:proofErr w:type="spellStart"/>
      <w:r>
        <w:rPr>
          <w:color w:val="000000"/>
        </w:rPr>
        <w:t>menggunakan</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jenis</w:t>
      </w:r>
      <w:proofErr w:type="spellEnd"/>
      <w:r>
        <w:rPr>
          <w:color w:val="000000"/>
        </w:rPr>
        <w:t xml:space="preserve"> ceramic </w:t>
      </w:r>
      <w:proofErr w:type="spellStart"/>
      <w:r>
        <w:rPr>
          <w:color w:val="000000"/>
        </w:rPr>
        <w:t>tanpa</w:t>
      </w:r>
      <w:proofErr w:type="spellEnd"/>
      <w:r>
        <w:rPr>
          <w:color w:val="000000"/>
        </w:rPr>
        <w:t xml:space="preserve"> </w:t>
      </w:r>
      <w:proofErr w:type="spellStart"/>
      <w:r>
        <w:rPr>
          <w:color w:val="000000"/>
        </w:rPr>
        <w:t>substruktur</w:t>
      </w:r>
      <w:proofErr w:type="spellEnd"/>
      <w:r>
        <w:rPr>
          <w:color w:val="000000"/>
        </w:rPr>
        <w:t xml:space="preserve"> </w:t>
      </w:r>
      <w:proofErr w:type="spellStart"/>
      <w:r>
        <w:rPr>
          <w:color w:val="000000"/>
        </w:rPr>
        <w:t>logam</w:t>
      </w:r>
      <w:proofErr w:type="spellEnd"/>
      <w:r>
        <w:rPr>
          <w:color w:val="000000"/>
        </w:rPr>
        <w:t xml:space="preserve">. </w:t>
      </w:r>
      <w:proofErr w:type="spellStart"/>
      <w:r>
        <w:rPr>
          <w:color w:val="000000"/>
        </w:rPr>
        <w:t>Perkembangan</w:t>
      </w:r>
      <w:proofErr w:type="spellEnd"/>
      <w:r>
        <w:rPr>
          <w:color w:val="000000"/>
        </w:rPr>
        <w:t xml:space="preserve"> </w:t>
      </w:r>
      <w:proofErr w:type="spellStart"/>
      <w:r>
        <w:rPr>
          <w:color w:val="000000"/>
        </w:rPr>
        <w:t>pesat</w:t>
      </w:r>
      <w:proofErr w:type="spellEnd"/>
      <w:r>
        <w:rPr>
          <w:color w:val="000000"/>
        </w:rPr>
        <w:t xml:space="preserve"> material </w:t>
      </w:r>
      <w:proofErr w:type="spellStart"/>
      <w:r>
        <w:rPr>
          <w:color w:val="000000"/>
        </w:rPr>
        <w:t>ini</w:t>
      </w:r>
      <w:proofErr w:type="spellEnd"/>
      <w:r>
        <w:rPr>
          <w:color w:val="000000"/>
        </w:rPr>
        <w:t xml:space="preserve"> </w:t>
      </w:r>
      <w:proofErr w:type="spellStart"/>
      <w:r>
        <w:rPr>
          <w:color w:val="000000"/>
        </w:rPr>
        <w:t>didorong</w:t>
      </w:r>
      <w:proofErr w:type="spellEnd"/>
      <w:r>
        <w:rPr>
          <w:color w:val="000000"/>
        </w:rPr>
        <w:t xml:space="preserve"> oleh </w:t>
      </w:r>
      <w:proofErr w:type="spellStart"/>
      <w:r>
        <w:rPr>
          <w:color w:val="000000"/>
        </w:rPr>
        <w:t>tuntutan</w:t>
      </w:r>
      <w:proofErr w:type="spellEnd"/>
      <w:r>
        <w:rPr>
          <w:color w:val="000000"/>
        </w:rPr>
        <w:t xml:space="preserve"> </w:t>
      </w:r>
      <w:proofErr w:type="spellStart"/>
      <w:r>
        <w:rPr>
          <w:color w:val="000000"/>
        </w:rPr>
        <w:t>estetika</w:t>
      </w:r>
      <w:proofErr w:type="spellEnd"/>
      <w:r>
        <w:rPr>
          <w:color w:val="000000"/>
        </w:rPr>
        <w:t xml:space="preserve">, </w:t>
      </w:r>
      <w:proofErr w:type="spellStart"/>
      <w:r>
        <w:rPr>
          <w:color w:val="000000"/>
        </w:rPr>
        <w:t>biokompatibilitas</w:t>
      </w:r>
      <w:proofErr w:type="spellEnd"/>
      <w:r>
        <w:rPr>
          <w:color w:val="000000"/>
        </w:rPr>
        <w:t xml:space="preserve">, dan </w:t>
      </w:r>
      <w:proofErr w:type="spellStart"/>
      <w:r>
        <w:rPr>
          <w:color w:val="000000"/>
        </w:rPr>
        <w:t>kemajuan</w:t>
      </w:r>
      <w:proofErr w:type="spellEnd"/>
      <w:r>
        <w:rPr>
          <w:color w:val="000000"/>
        </w:rPr>
        <w:t xml:space="preserve"> </w:t>
      </w:r>
      <w:proofErr w:type="spellStart"/>
      <w:r>
        <w:rPr>
          <w:color w:val="000000"/>
        </w:rPr>
        <w:t>teknologi</w:t>
      </w:r>
      <w:proofErr w:type="spellEnd"/>
      <w:r>
        <w:rPr>
          <w:color w:val="000000"/>
        </w:rPr>
        <w:t xml:space="preserve"> CAD/CAM.</w:t>
      </w:r>
    </w:p>
    <w:p w14:paraId="49344182" w14:textId="77777777" w:rsidR="00696605" w:rsidRDefault="00000000">
      <w:pPr>
        <w:spacing w:before="120" w:after="60"/>
        <w:jc w:val="center"/>
      </w:pPr>
      <w:r>
        <w:rPr>
          <w:noProof/>
        </w:rPr>
        <w:drawing>
          <wp:inline distT="0" distB="0" distL="0" distR="0" wp14:anchorId="5595D8A6" wp14:editId="70A52900">
            <wp:extent cx="3524250" cy="2476500"/>
            <wp:effectExtent l="0" t="0" r="0" b="0"/>
            <wp:docPr id="1985369548" name="Picture 198536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524250" cy="2476500"/>
                    </a:xfrm>
                    <a:prstGeom prst="rect">
                      <a:avLst/>
                    </a:prstGeom>
                  </pic:spPr>
                </pic:pic>
              </a:graphicData>
            </a:graphic>
          </wp:inline>
        </w:drawing>
      </w:r>
    </w:p>
    <w:p w14:paraId="74C20458" w14:textId="77777777" w:rsidR="00696605" w:rsidRDefault="00000000">
      <w:pPr>
        <w:spacing w:before="40" w:after="200"/>
        <w:jc w:val="center"/>
      </w:pPr>
      <w:r>
        <w:rPr>
          <w:i/>
          <w:iCs/>
          <w:color w:val="555555"/>
          <w:sz w:val="19"/>
          <w:szCs w:val="19"/>
        </w:rPr>
        <w:t xml:space="preserve">Gambar 6.3. Cross-section </w:t>
      </w:r>
      <w:proofErr w:type="spellStart"/>
      <w:r>
        <w:rPr>
          <w:i/>
          <w:iCs/>
          <w:color w:val="555555"/>
          <w:sz w:val="19"/>
          <w:szCs w:val="19"/>
        </w:rPr>
        <w:t>restorasi</w:t>
      </w:r>
      <w:proofErr w:type="spellEnd"/>
      <w:r>
        <w:rPr>
          <w:i/>
          <w:iCs/>
          <w:color w:val="555555"/>
          <w:sz w:val="19"/>
          <w:szCs w:val="19"/>
        </w:rPr>
        <w:t xml:space="preserve"> all-ceramic Lava DVS (3M ESPE) </w:t>
      </w:r>
      <w:proofErr w:type="spellStart"/>
      <w:r>
        <w:rPr>
          <w:i/>
          <w:iCs/>
          <w:color w:val="555555"/>
          <w:sz w:val="19"/>
          <w:szCs w:val="19"/>
        </w:rPr>
        <w:t>menampilkan</w:t>
      </w:r>
      <w:proofErr w:type="spellEnd"/>
      <w:r>
        <w:rPr>
          <w:i/>
          <w:iCs/>
          <w:color w:val="555555"/>
          <w:sz w:val="19"/>
          <w:szCs w:val="19"/>
        </w:rPr>
        <w:t xml:space="preserve"> </w:t>
      </w:r>
      <w:proofErr w:type="spellStart"/>
      <w:r>
        <w:rPr>
          <w:i/>
          <w:iCs/>
          <w:color w:val="555555"/>
          <w:sz w:val="19"/>
          <w:szCs w:val="19"/>
        </w:rPr>
        <w:t>lapisan</w:t>
      </w:r>
      <w:proofErr w:type="spellEnd"/>
      <w:r>
        <w:rPr>
          <w:i/>
          <w:iCs/>
          <w:color w:val="555555"/>
          <w:sz w:val="19"/>
          <w:szCs w:val="19"/>
        </w:rPr>
        <w:t xml:space="preserve"> veneer porcelain dan zirconia core. </w:t>
      </w:r>
      <w:proofErr w:type="spellStart"/>
      <w:r>
        <w:rPr>
          <w:i/>
          <w:iCs/>
          <w:color w:val="555555"/>
          <w:sz w:val="19"/>
          <w:szCs w:val="19"/>
        </w:rPr>
        <w:t>Sumber</w:t>
      </w:r>
      <w:proofErr w:type="spellEnd"/>
      <w:r>
        <w:rPr>
          <w:i/>
          <w:iCs/>
          <w:color w:val="555555"/>
          <w:sz w:val="19"/>
          <w:szCs w:val="19"/>
        </w:rPr>
        <w:t>: 3M ESPE.</w:t>
      </w:r>
    </w:p>
    <w:p w14:paraId="522DA84B" w14:textId="77777777" w:rsidR="00696605" w:rsidRDefault="00000000">
      <w:pPr>
        <w:spacing w:before="120" w:after="60"/>
        <w:jc w:val="center"/>
      </w:pPr>
      <w:r>
        <w:rPr>
          <w:noProof/>
        </w:rPr>
        <w:drawing>
          <wp:inline distT="0" distB="0" distL="0" distR="0" wp14:anchorId="0B22D6E5" wp14:editId="529AC643">
            <wp:extent cx="3619500" cy="2457450"/>
            <wp:effectExtent l="0" t="0" r="0" b="0"/>
            <wp:docPr id="2046983433" name="Picture 204698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19500" cy="2457450"/>
                    </a:xfrm>
                    <a:prstGeom prst="rect">
                      <a:avLst/>
                    </a:prstGeom>
                  </pic:spPr>
                </pic:pic>
              </a:graphicData>
            </a:graphic>
          </wp:inline>
        </w:drawing>
      </w:r>
    </w:p>
    <w:p w14:paraId="3C9E16B2" w14:textId="77777777" w:rsidR="00696605" w:rsidRDefault="00000000">
      <w:pPr>
        <w:spacing w:before="40" w:after="200"/>
        <w:jc w:val="center"/>
      </w:pPr>
      <w:r>
        <w:rPr>
          <w:i/>
          <w:iCs/>
          <w:color w:val="555555"/>
          <w:sz w:val="19"/>
          <w:szCs w:val="19"/>
        </w:rPr>
        <w:t xml:space="preserve">Gambar 6.4. </w:t>
      </w:r>
      <w:proofErr w:type="spellStart"/>
      <w:r>
        <w:rPr>
          <w:i/>
          <w:iCs/>
          <w:color w:val="555555"/>
          <w:sz w:val="19"/>
          <w:szCs w:val="19"/>
        </w:rPr>
        <w:t>Berbagai</w:t>
      </w:r>
      <w:proofErr w:type="spellEnd"/>
      <w:r>
        <w:rPr>
          <w:i/>
          <w:iCs/>
          <w:color w:val="555555"/>
          <w:sz w:val="19"/>
          <w:szCs w:val="19"/>
        </w:rPr>
        <w:t xml:space="preserve"> </w:t>
      </w:r>
      <w:proofErr w:type="spellStart"/>
      <w:r>
        <w:rPr>
          <w:i/>
          <w:iCs/>
          <w:color w:val="555555"/>
          <w:sz w:val="19"/>
          <w:szCs w:val="19"/>
        </w:rPr>
        <w:t>bentuk</w:t>
      </w:r>
      <w:proofErr w:type="spellEnd"/>
      <w:r>
        <w:rPr>
          <w:i/>
          <w:iCs/>
          <w:color w:val="555555"/>
          <w:sz w:val="19"/>
          <w:szCs w:val="19"/>
        </w:rPr>
        <w:t xml:space="preserve"> </w:t>
      </w:r>
      <w:proofErr w:type="spellStart"/>
      <w:r>
        <w:rPr>
          <w:i/>
          <w:iCs/>
          <w:color w:val="555555"/>
          <w:sz w:val="19"/>
          <w:szCs w:val="19"/>
        </w:rPr>
        <w:t>restorasi</w:t>
      </w:r>
      <w:proofErr w:type="spellEnd"/>
      <w:r>
        <w:rPr>
          <w:i/>
          <w:iCs/>
          <w:color w:val="555555"/>
          <w:sz w:val="19"/>
          <w:szCs w:val="19"/>
        </w:rPr>
        <w:t xml:space="preserve"> all-ceramic: inlay, </w:t>
      </w:r>
      <w:proofErr w:type="spellStart"/>
      <w:r>
        <w:rPr>
          <w:i/>
          <w:iCs/>
          <w:color w:val="555555"/>
          <w:sz w:val="19"/>
          <w:szCs w:val="19"/>
        </w:rPr>
        <w:t>onlay</w:t>
      </w:r>
      <w:proofErr w:type="spellEnd"/>
      <w:r>
        <w:rPr>
          <w:i/>
          <w:iCs/>
          <w:color w:val="555555"/>
          <w:sz w:val="19"/>
          <w:szCs w:val="19"/>
        </w:rPr>
        <w:t xml:space="preserve">, veneer, </w:t>
      </w:r>
      <w:proofErr w:type="spellStart"/>
      <w:r>
        <w:rPr>
          <w:i/>
          <w:iCs/>
          <w:color w:val="555555"/>
          <w:sz w:val="19"/>
          <w:szCs w:val="19"/>
        </w:rPr>
        <w:t>mahkota</w:t>
      </w:r>
      <w:proofErr w:type="spellEnd"/>
      <w:r>
        <w:rPr>
          <w:i/>
          <w:iCs/>
          <w:color w:val="555555"/>
          <w:sz w:val="19"/>
          <w:szCs w:val="19"/>
        </w:rPr>
        <w:t xml:space="preserve">, dan </w:t>
      </w:r>
      <w:proofErr w:type="spellStart"/>
      <w:r>
        <w:rPr>
          <w:i/>
          <w:iCs/>
          <w:color w:val="555555"/>
          <w:sz w:val="19"/>
          <w:szCs w:val="19"/>
        </w:rPr>
        <w:t>jembatan</w:t>
      </w:r>
      <w:proofErr w:type="spellEnd"/>
      <w:r>
        <w:rPr>
          <w:i/>
          <w:iCs/>
          <w:color w:val="555555"/>
          <w:sz w:val="19"/>
          <w:szCs w:val="19"/>
        </w:rPr>
        <w:t xml:space="preserve">. </w:t>
      </w:r>
      <w:proofErr w:type="spellStart"/>
      <w:r>
        <w:rPr>
          <w:i/>
          <w:iCs/>
          <w:color w:val="555555"/>
          <w:sz w:val="19"/>
          <w:szCs w:val="19"/>
        </w:rPr>
        <w:t>Sumber</w:t>
      </w:r>
      <w:proofErr w:type="spellEnd"/>
      <w:r>
        <w:rPr>
          <w:i/>
          <w:iCs/>
          <w:color w:val="555555"/>
          <w:sz w:val="19"/>
          <w:szCs w:val="19"/>
        </w:rPr>
        <w:t>: Craig's Restorative Dental Material, 13th ed.</w:t>
      </w:r>
    </w:p>
    <w:p w14:paraId="17D96F27" w14:textId="77777777" w:rsidR="00696605" w:rsidRDefault="00000000">
      <w:pPr>
        <w:pStyle w:val="Heading2"/>
        <w:spacing w:before="180"/>
      </w:pPr>
      <w:proofErr w:type="gramStart"/>
      <w:r>
        <w:rPr>
          <w:sz w:val="28"/>
          <w:szCs w:val="28"/>
        </w:rPr>
        <w:t xml:space="preserve">6.3  </w:t>
      </w:r>
      <w:proofErr w:type="spellStart"/>
      <w:r>
        <w:rPr>
          <w:sz w:val="28"/>
          <w:szCs w:val="28"/>
        </w:rPr>
        <w:t>Perbandingan</w:t>
      </w:r>
      <w:proofErr w:type="spellEnd"/>
      <w:proofErr w:type="gramEnd"/>
      <w:r>
        <w:rPr>
          <w:sz w:val="28"/>
          <w:szCs w:val="28"/>
        </w:rPr>
        <w:t xml:space="preserve"> PFM vs All-Ceramic</w:t>
      </w:r>
    </w:p>
    <w:p w14:paraId="0B89DF66" w14:textId="77777777" w:rsidR="00696605" w:rsidRDefault="00000000">
      <w:pPr>
        <w:spacing w:after="160"/>
        <w:jc w:val="both"/>
      </w:pPr>
      <w:r w:rsidRPr="00916A5C">
        <w:rPr>
          <w:color w:val="000000"/>
          <w:lang w:val="sv-SE"/>
        </w:rPr>
        <w:t xml:space="preserve">Pemilihan antara PFM dan all-ceramic harus mempertimbangkan lokasi restorasi, kebutuhan estetika, beban oklusal, dan kondisi jaringan pendukung. </w:t>
      </w:r>
      <w:r>
        <w:rPr>
          <w:color w:val="000000"/>
        </w:rPr>
        <w:t xml:space="preserve">Tabel </w:t>
      </w:r>
      <w:proofErr w:type="spellStart"/>
      <w:r>
        <w:rPr>
          <w:color w:val="000000"/>
        </w:rPr>
        <w:t>berikut</w:t>
      </w:r>
      <w:proofErr w:type="spellEnd"/>
      <w:r>
        <w:rPr>
          <w:color w:val="000000"/>
        </w:rPr>
        <w:t xml:space="preserve"> </w:t>
      </w:r>
      <w:proofErr w:type="spellStart"/>
      <w:r>
        <w:rPr>
          <w:color w:val="000000"/>
        </w:rPr>
        <w:t>merangkum</w:t>
      </w:r>
      <w:proofErr w:type="spellEnd"/>
      <w:r>
        <w:rPr>
          <w:color w:val="000000"/>
        </w:rPr>
        <w:t xml:space="preserve"> </w:t>
      </w:r>
      <w:proofErr w:type="spellStart"/>
      <w:r>
        <w:rPr>
          <w:color w:val="000000"/>
        </w:rPr>
        <w:t>perbedaan</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keduanya</w:t>
      </w:r>
      <w:proofErr w:type="spellEnd"/>
      <w:r>
        <w:rPr>
          <w:color w:val="000000"/>
        </w:rPr>
        <w:t>:</w:t>
      </w:r>
    </w:p>
    <w:p w14:paraId="434BF052" w14:textId="77777777" w:rsidR="00696605" w:rsidRDefault="0069660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696605" w14:paraId="58A4DCD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vAlign w:val="center"/>
          </w:tcPr>
          <w:p w14:paraId="534F5055" w14:textId="77777777" w:rsidR="00696605" w:rsidRDefault="00000000">
            <w:proofErr w:type="spellStart"/>
            <w:r>
              <w:rPr>
                <w:b/>
                <w:bCs/>
                <w:color w:val="FFFFFF"/>
                <w:sz w:val="20"/>
                <w:szCs w:val="20"/>
              </w:rPr>
              <w:t>Aspek</w:t>
            </w:r>
            <w:proofErr w:type="spellEnd"/>
          </w:p>
        </w:tc>
        <w:tc>
          <w:tcPr>
            <w:tcW w:w="3413"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vAlign w:val="center"/>
          </w:tcPr>
          <w:p w14:paraId="24C99EDA" w14:textId="77777777" w:rsidR="00696605" w:rsidRDefault="00000000">
            <w:r>
              <w:rPr>
                <w:b/>
                <w:bCs/>
                <w:color w:val="FFFFFF"/>
                <w:sz w:val="20"/>
                <w:szCs w:val="20"/>
              </w:rPr>
              <w:t>PFM (Porcelain-Fused-to-Metal)</w:t>
            </w:r>
          </w:p>
        </w:tc>
        <w:tc>
          <w:tcPr>
            <w:tcW w:w="3413"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vAlign w:val="center"/>
          </w:tcPr>
          <w:p w14:paraId="65DFE018" w14:textId="77777777" w:rsidR="00696605" w:rsidRDefault="00000000">
            <w:r>
              <w:rPr>
                <w:b/>
                <w:bCs/>
                <w:color w:val="FFFFFF"/>
                <w:sz w:val="20"/>
                <w:szCs w:val="20"/>
              </w:rPr>
              <w:t>All-Ceramic</w:t>
            </w:r>
          </w:p>
        </w:tc>
      </w:tr>
      <w:tr w:rsidR="00696605" w14:paraId="5D0EFFFF"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7B857E7" w14:textId="77777777" w:rsidR="00696605" w:rsidRDefault="00000000">
            <w:proofErr w:type="spellStart"/>
            <w:r>
              <w:rPr>
                <w:sz w:val="20"/>
                <w:szCs w:val="20"/>
              </w:rPr>
              <w:t>Kekuatan</w:t>
            </w:r>
            <w:proofErr w:type="spellEnd"/>
          </w:p>
        </w:tc>
        <w:tc>
          <w:tcPr>
            <w:tcW w:w="3413"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6111D2D" w14:textId="77777777" w:rsidR="00696605" w:rsidRDefault="00000000">
            <w:r>
              <w:rPr>
                <w:sz w:val="20"/>
                <w:szCs w:val="20"/>
              </w:rPr>
              <w:t xml:space="preserve">Sangat </w:t>
            </w:r>
            <w:proofErr w:type="spellStart"/>
            <w:r>
              <w:rPr>
                <w:sz w:val="20"/>
                <w:szCs w:val="20"/>
              </w:rPr>
              <w:t>baik</w:t>
            </w:r>
            <w:proofErr w:type="spellEnd"/>
            <w:r>
              <w:rPr>
                <w:sz w:val="20"/>
                <w:szCs w:val="20"/>
              </w:rPr>
              <w:t xml:space="preserve"> (</w:t>
            </w:r>
            <w:proofErr w:type="spellStart"/>
            <w:r>
              <w:rPr>
                <w:sz w:val="20"/>
                <w:szCs w:val="20"/>
              </w:rPr>
              <w:t>didukung</w:t>
            </w:r>
            <w:proofErr w:type="spellEnd"/>
            <w:r>
              <w:rPr>
                <w:sz w:val="20"/>
                <w:szCs w:val="20"/>
              </w:rPr>
              <w:t xml:space="preserve"> metal coping)</w:t>
            </w:r>
          </w:p>
        </w:tc>
        <w:tc>
          <w:tcPr>
            <w:tcW w:w="3413"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98FC2C" w14:textId="77777777" w:rsidR="00696605" w:rsidRDefault="00000000">
            <w:proofErr w:type="spellStart"/>
            <w:r>
              <w:rPr>
                <w:sz w:val="20"/>
                <w:szCs w:val="20"/>
              </w:rPr>
              <w:t>Bervariasi</w:t>
            </w:r>
            <w:proofErr w:type="spellEnd"/>
            <w:r>
              <w:rPr>
                <w:sz w:val="20"/>
                <w:szCs w:val="20"/>
              </w:rPr>
              <w:t xml:space="preserve">: feldspathic </w:t>
            </w:r>
            <w:proofErr w:type="spellStart"/>
            <w:r>
              <w:rPr>
                <w:sz w:val="20"/>
                <w:szCs w:val="20"/>
              </w:rPr>
              <w:t>rendah</w:t>
            </w:r>
            <w:proofErr w:type="spellEnd"/>
            <w:r>
              <w:rPr>
                <w:sz w:val="20"/>
                <w:szCs w:val="20"/>
              </w:rPr>
              <w:t xml:space="preserve">, zirconia sangat </w:t>
            </w:r>
            <w:proofErr w:type="spellStart"/>
            <w:r>
              <w:rPr>
                <w:sz w:val="20"/>
                <w:szCs w:val="20"/>
              </w:rPr>
              <w:t>tinggi</w:t>
            </w:r>
            <w:proofErr w:type="spellEnd"/>
          </w:p>
        </w:tc>
      </w:tr>
      <w:tr w:rsidR="00696605" w:rsidRPr="00916A5C" w14:paraId="4DC9D2B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237FB593" w14:textId="77777777" w:rsidR="00696605" w:rsidRDefault="00000000">
            <w:proofErr w:type="spellStart"/>
            <w:r>
              <w:rPr>
                <w:sz w:val="20"/>
                <w:szCs w:val="20"/>
              </w:rPr>
              <w:t>Estetika</w:t>
            </w:r>
            <w:proofErr w:type="spellEnd"/>
          </w:p>
        </w:tc>
        <w:tc>
          <w:tcPr>
            <w:tcW w:w="3413"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75659D5E" w14:textId="77777777" w:rsidR="00696605" w:rsidRPr="00916A5C" w:rsidRDefault="00000000">
            <w:pPr>
              <w:rPr>
                <w:lang w:val="sv-SE"/>
              </w:rPr>
            </w:pPr>
            <w:r w:rsidRPr="00916A5C">
              <w:rPr>
                <w:sz w:val="20"/>
                <w:szCs w:val="20"/>
                <w:lang w:val="sv-SE"/>
              </w:rPr>
              <w:t>Baik, tetapi metal margin pada servikal</w:t>
            </w:r>
          </w:p>
        </w:tc>
        <w:tc>
          <w:tcPr>
            <w:tcW w:w="3413"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56531E9A" w14:textId="77777777" w:rsidR="00696605" w:rsidRPr="00916A5C" w:rsidRDefault="00000000">
            <w:pPr>
              <w:rPr>
                <w:lang w:val="sv-SE"/>
              </w:rPr>
            </w:pPr>
            <w:r w:rsidRPr="00916A5C">
              <w:rPr>
                <w:sz w:val="20"/>
                <w:szCs w:val="20"/>
                <w:lang w:val="sv-SE"/>
              </w:rPr>
              <w:t>Sangat baik; tidak ada metal margin</w:t>
            </w:r>
          </w:p>
        </w:tc>
      </w:tr>
      <w:tr w:rsidR="00696605" w:rsidRPr="00916A5C" w14:paraId="2F244DA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2A65980" w14:textId="77777777" w:rsidR="00696605" w:rsidRDefault="00000000">
            <w:proofErr w:type="spellStart"/>
            <w:r>
              <w:rPr>
                <w:sz w:val="20"/>
                <w:szCs w:val="20"/>
              </w:rPr>
              <w:lastRenderedPageBreak/>
              <w:t>Biokompatibilitas</w:t>
            </w:r>
            <w:proofErr w:type="spellEnd"/>
          </w:p>
        </w:tc>
        <w:tc>
          <w:tcPr>
            <w:tcW w:w="3413"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2C47038" w14:textId="77777777" w:rsidR="00696605" w:rsidRPr="00916A5C" w:rsidRDefault="00000000">
            <w:pPr>
              <w:rPr>
                <w:lang w:val="sv-SE"/>
              </w:rPr>
            </w:pPr>
            <w:r w:rsidRPr="00916A5C">
              <w:rPr>
                <w:sz w:val="20"/>
                <w:szCs w:val="20"/>
                <w:lang w:val="sv-SE"/>
              </w:rPr>
              <w:t>Baik; risiko galvanisme pada beberapa alloy</w:t>
            </w:r>
          </w:p>
        </w:tc>
        <w:tc>
          <w:tcPr>
            <w:tcW w:w="3413"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51203B0" w14:textId="77777777" w:rsidR="00696605" w:rsidRPr="00916A5C" w:rsidRDefault="00000000">
            <w:pPr>
              <w:rPr>
                <w:lang w:val="sv-SE"/>
              </w:rPr>
            </w:pPr>
            <w:r w:rsidRPr="00916A5C">
              <w:rPr>
                <w:sz w:val="20"/>
                <w:szCs w:val="20"/>
                <w:lang w:val="sv-SE"/>
              </w:rPr>
              <w:t>Sangat baik; inert, tidak ada galvanisme</w:t>
            </w:r>
          </w:p>
        </w:tc>
      </w:tr>
      <w:tr w:rsidR="00696605" w14:paraId="4776FCA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1EC2F966" w14:textId="77777777" w:rsidR="00696605" w:rsidRDefault="00000000">
            <w:proofErr w:type="spellStart"/>
            <w:r>
              <w:rPr>
                <w:sz w:val="20"/>
                <w:szCs w:val="20"/>
              </w:rPr>
              <w:t>Preparasi</w:t>
            </w:r>
            <w:proofErr w:type="spellEnd"/>
            <w:r>
              <w:rPr>
                <w:sz w:val="20"/>
                <w:szCs w:val="20"/>
              </w:rPr>
              <w:t xml:space="preserve"> </w:t>
            </w:r>
            <w:proofErr w:type="spellStart"/>
            <w:r>
              <w:rPr>
                <w:sz w:val="20"/>
                <w:szCs w:val="20"/>
              </w:rPr>
              <w:t>gigi</w:t>
            </w:r>
            <w:proofErr w:type="spellEnd"/>
          </w:p>
        </w:tc>
        <w:tc>
          <w:tcPr>
            <w:tcW w:w="3413"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38E684B6" w14:textId="77777777" w:rsidR="00696605" w:rsidRDefault="00000000">
            <w:r>
              <w:rPr>
                <w:sz w:val="20"/>
                <w:szCs w:val="20"/>
              </w:rPr>
              <w:t>~1.5–2.0 mm</w:t>
            </w:r>
          </w:p>
        </w:tc>
        <w:tc>
          <w:tcPr>
            <w:tcW w:w="3413"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7E7E1EF8" w14:textId="77777777" w:rsidR="00696605" w:rsidRDefault="00000000">
            <w:r>
              <w:rPr>
                <w:sz w:val="20"/>
                <w:szCs w:val="20"/>
              </w:rPr>
              <w:t>~0.6–1.5 mm (</w:t>
            </w:r>
            <w:proofErr w:type="spellStart"/>
            <w:r>
              <w:rPr>
                <w:sz w:val="20"/>
                <w:szCs w:val="20"/>
              </w:rPr>
              <w:t>lebih</w:t>
            </w:r>
            <w:proofErr w:type="spellEnd"/>
            <w:r>
              <w:rPr>
                <w:sz w:val="20"/>
                <w:szCs w:val="20"/>
              </w:rPr>
              <w:t xml:space="preserve"> </w:t>
            </w:r>
            <w:proofErr w:type="spellStart"/>
            <w:r>
              <w:rPr>
                <w:sz w:val="20"/>
                <w:szCs w:val="20"/>
              </w:rPr>
              <w:t>konservatif</w:t>
            </w:r>
            <w:proofErr w:type="spellEnd"/>
            <w:r>
              <w:rPr>
                <w:sz w:val="20"/>
                <w:szCs w:val="20"/>
              </w:rPr>
              <w:t>)</w:t>
            </w:r>
          </w:p>
        </w:tc>
      </w:tr>
      <w:tr w:rsidR="00696605" w14:paraId="6A471645"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AC7E73D" w14:textId="77777777" w:rsidR="00696605" w:rsidRDefault="00000000">
            <w:r>
              <w:rPr>
                <w:sz w:val="20"/>
                <w:szCs w:val="20"/>
              </w:rPr>
              <w:t xml:space="preserve">Survival rate 5 </w:t>
            </w:r>
            <w:proofErr w:type="spellStart"/>
            <w:r>
              <w:rPr>
                <w:sz w:val="20"/>
                <w:szCs w:val="20"/>
              </w:rPr>
              <w:t>tahun</w:t>
            </w:r>
            <w:proofErr w:type="spellEnd"/>
            <w:r>
              <w:rPr>
                <w:sz w:val="20"/>
                <w:szCs w:val="20"/>
              </w:rPr>
              <w:t xml:space="preserve"> (FPD)</w:t>
            </w:r>
          </w:p>
        </w:tc>
        <w:tc>
          <w:tcPr>
            <w:tcW w:w="3413"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1FEF511" w14:textId="77777777" w:rsidR="00696605" w:rsidRDefault="00000000">
            <w:r>
              <w:rPr>
                <w:sz w:val="20"/>
                <w:szCs w:val="20"/>
              </w:rPr>
              <w:t>~99.5% (Hatta et al., 2022)</w:t>
            </w:r>
          </w:p>
        </w:tc>
        <w:tc>
          <w:tcPr>
            <w:tcW w:w="3413"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0C41DA" w14:textId="77777777" w:rsidR="00696605" w:rsidRDefault="00000000">
            <w:r>
              <w:rPr>
                <w:sz w:val="20"/>
                <w:szCs w:val="20"/>
              </w:rPr>
              <w:t>~92% all-ceramic; ~90% zirconia (</w:t>
            </w:r>
            <w:proofErr w:type="spellStart"/>
            <w:r>
              <w:rPr>
                <w:sz w:val="20"/>
                <w:szCs w:val="20"/>
              </w:rPr>
              <w:t>studi</w:t>
            </w:r>
            <w:proofErr w:type="spellEnd"/>
            <w:r>
              <w:rPr>
                <w:sz w:val="20"/>
                <w:szCs w:val="20"/>
              </w:rPr>
              <w:t xml:space="preserve"> </w:t>
            </w:r>
            <w:proofErr w:type="spellStart"/>
            <w:r>
              <w:rPr>
                <w:sz w:val="20"/>
                <w:szCs w:val="20"/>
              </w:rPr>
              <w:t>terkini</w:t>
            </w:r>
            <w:proofErr w:type="spellEnd"/>
            <w:r>
              <w:rPr>
                <w:sz w:val="20"/>
                <w:szCs w:val="20"/>
              </w:rPr>
              <w:t>)</w:t>
            </w:r>
          </w:p>
        </w:tc>
      </w:tr>
      <w:tr w:rsidR="00696605" w14:paraId="1014A21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442E393F" w14:textId="77777777" w:rsidR="00696605" w:rsidRDefault="00000000">
            <w:proofErr w:type="spellStart"/>
            <w:r>
              <w:rPr>
                <w:sz w:val="20"/>
                <w:szCs w:val="20"/>
              </w:rPr>
              <w:t>Indikasi</w:t>
            </w:r>
            <w:proofErr w:type="spellEnd"/>
            <w:r>
              <w:rPr>
                <w:sz w:val="20"/>
                <w:szCs w:val="20"/>
              </w:rPr>
              <w:t xml:space="preserve"> </w:t>
            </w:r>
            <w:proofErr w:type="spellStart"/>
            <w:r>
              <w:rPr>
                <w:sz w:val="20"/>
                <w:szCs w:val="20"/>
              </w:rPr>
              <w:t>utama</w:t>
            </w:r>
            <w:proofErr w:type="spellEnd"/>
          </w:p>
        </w:tc>
        <w:tc>
          <w:tcPr>
            <w:tcW w:w="3413"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3C56FA1B" w14:textId="77777777" w:rsidR="00696605" w:rsidRDefault="00000000">
            <w:r>
              <w:rPr>
                <w:sz w:val="20"/>
                <w:szCs w:val="20"/>
              </w:rPr>
              <w:t xml:space="preserve">Long-span bridge, posterior </w:t>
            </w:r>
            <w:proofErr w:type="spellStart"/>
            <w:r>
              <w:rPr>
                <w:sz w:val="20"/>
                <w:szCs w:val="20"/>
              </w:rPr>
              <w:t>beban</w:t>
            </w:r>
            <w:proofErr w:type="spellEnd"/>
            <w:r>
              <w:rPr>
                <w:sz w:val="20"/>
                <w:szCs w:val="20"/>
              </w:rPr>
              <w:t xml:space="preserve"> </w:t>
            </w:r>
            <w:proofErr w:type="spellStart"/>
            <w:r>
              <w:rPr>
                <w:sz w:val="20"/>
                <w:szCs w:val="20"/>
              </w:rPr>
              <w:t>tinggi</w:t>
            </w:r>
            <w:proofErr w:type="spellEnd"/>
          </w:p>
        </w:tc>
        <w:tc>
          <w:tcPr>
            <w:tcW w:w="3413"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6FC5BDF0" w14:textId="77777777" w:rsidR="00696605" w:rsidRDefault="00000000">
            <w:proofErr w:type="spellStart"/>
            <w:r>
              <w:rPr>
                <w:sz w:val="20"/>
                <w:szCs w:val="20"/>
              </w:rPr>
              <w:t>Mahkota</w:t>
            </w:r>
            <w:proofErr w:type="spellEnd"/>
            <w:r>
              <w:rPr>
                <w:sz w:val="20"/>
                <w:szCs w:val="20"/>
              </w:rPr>
              <w:t xml:space="preserve"> anterior/posterior, FPD </w:t>
            </w:r>
            <w:proofErr w:type="spellStart"/>
            <w:r>
              <w:rPr>
                <w:sz w:val="20"/>
                <w:szCs w:val="20"/>
              </w:rPr>
              <w:t>pendek</w:t>
            </w:r>
            <w:proofErr w:type="spellEnd"/>
          </w:p>
        </w:tc>
      </w:tr>
      <w:tr w:rsidR="00696605" w14:paraId="4B3F8D3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29C0B2E" w14:textId="77777777" w:rsidR="00696605" w:rsidRDefault="00000000">
            <w:proofErr w:type="spellStart"/>
            <w:r>
              <w:rPr>
                <w:sz w:val="20"/>
                <w:szCs w:val="20"/>
              </w:rPr>
              <w:t>Kegagalan</w:t>
            </w:r>
            <w:proofErr w:type="spellEnd"/>
            <w:r>
              <w:rPr>
                <w:sz w:val="20"/>
                <w:szCs w:val="20"/>
              </w:rPr>
              <w:t xml:space="preserve"> </w:t>
            </w:r>
            <w:proofErr w:type="spellStart"/>
            <w:r>
              <w:rPr>
                <w:sz w:val="20"/>
                <w:szCs w:val="20"/>
              </w:rPr>
              <w:t>umum</w:t>
            </w:r>
            <w:proofErr w:type="spellEnd"/>
          </w:p>
        </w:tc>
        <w:tc>
          <w:tcPr>
            <w:tcW w:w="3413"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765929E" w14:textId="77777777" w:rsidR="00696605" w:rsidRDefault="00000000">
            <w:r>
              <w:rPr>
                <w:sz w:val="20"/>
                <w:szCs w:val="20"/>
              </w:rPr>
              <w:t xml:space="preserve">Chipping veneer (9–25%), marginal </w:t>
            </w:r>
            <w:proofErr w:type="spellStart"/>
            <w:r>
              <w:rPr>
                <w:sz w:val="20"/>
                <w:szCs w:val="20"/>
              </w:rPr>
              <w:t>discolorasi</w:t>
            </w:r>
            <w:proofErr w:type="spellEnd"/>
          </w:p>
        </w:tc>
        <w:tc>
          <w:tcPr>
            <w:tcW w:w="3413"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EB68600" w14:textId="77777777" w:rsidR="00696605" w:rsidRDefault="00000000">
            <w:r>
              <w:rPr>
                <w:sz w:val="20"/>
                <w:szCs w:val="20"/>
              </w:rPr>
              <w:t>Fraktur (feldspar/leucite), debonding</w:t>
            </w:r>
          </w:p>
        </w:tc>
      </w:tr>
      <w:tr w:rsidR="00696605" w14:paraId="0A7648C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601A0B77" w14:textId="77777777" w:rsidR="00696605" w:rsidRDefault="00000000">
            <w:proofErr w:type="spellStart"/>
            <w:r>
              <w:rPr>
                <w:sz w:val="20"/>
                <w:szCs w:val="20"/>
              </w:rPr>
              <w:t>Biaya</w:t>
            </w:r>
            <w:proofErr w:type="spellEnd"/>
            <w:r>
              <w:rPr>
                <w:sz w:val="20"/>
                <w:szCs w:val="20"/>
              </w:rPr>
              <w:t xml:space="preserve"> </w:t>
            </w:r>
            <w:proofErr w:type="spellStart"/>
            <w:r>
              <w:rPr>
                <w:sz w:val="20"/>
                <w:szCs w:val="20"/>
              </w:rPr>
              <w:t>relatif</w:t>
            </w:r>
            <w:proofErr w:type="spellEnd"/>
          </w:p>
        </w:tc>
        <w:tc>
          <w:tcPr>
            <w:tcW w:w="3413"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6236B7CF" w14:textId="77777777" w:rsidR="00696605" w:rsidRDefault="00000000">
            <w:r>
              <w:rPr>
                <w:sz w:val="20"/>
                <w:szCs w:val="20"/>
              </w:rPr>
              <w:t>Sedang</w:t>
            </w:r>
          </w:p>
        </w:tc>
        <w:tc>
          <w:tcPr>
            <w:tcW w:w="3413"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68366965" w14:textId="77777777" w:rsidR="00696605" w:rsidRDefault="00000000">
            <w:r>
              <w:rPr>
                <w:sz w:val="20"/>
                <w:szCs w:val="20"/>
              </w:rPr>
              <w:t>Sedang–</w:t>
            </w:r>
            <w:proofErr w:type="spellStart"/>
            <w:r>
              <w:rPr>
                <w:sz w:val="20"/>
                <w:szCs w:val="20"/>
              </w:rPr>
              <w:t>tinggi</w:t>
            </w:r>
            <w:proofErr w:type="spellEnd"/>
          </w:p>
        </w:tc>
      </w:tr>
    </w:tbl>
    <w:p w14:paraId="76D36C4F" w14:textId="77777777" w:rsidR="00696605" w:rsidRDefault="00000000">
      <w:pPr>
        <w:spacing w:before="40" w:after="200"/>
        <w:jc w:val="center"/>
      </w:pPr>
      <w:r w:rsidRPr="00916A5C">
        <w:rPr>
          <w:i/>
          <w:iCs/>
          <w:color w:val="555555"/>
          <w:sz w:val="19"/>
          <w:szCs w:val="19"/>
          <w:lang w:val="sv-SE"/>
        </w:rPr>
        <w:t xml:space="preserve">Tabel 6.1. Perbandingan komprehensif PFM vs All-Ceramic. </w:t>
      </w:r>
      <w:r>
        <w:rPr>
          <w:i/>
          <w:iCs/>
          <w:color w:val="555555"/>
          <w:sz w:val="19"/>
          <w:szCs w:val="19"/>
        </w:rPr>
        <w:t>Data survival rate: Hatta et al. (2022) Cureus; dan JCCP (2024).</w:t>
      </w:r>
    </w:p>
    <w:p w14:paraId="27EF075D" w14:textId="77777777" w:rsidR="00696605" w:rsidRDefault="00696605"/>
    <w:p w14:paraId="17FA4D95" w14:textId="77777777" w:rsidR="00696605" w:rsidRDefault="00000000">
      <w:pPr>
        <w:spacing w:after="160"/>
        <w:jc w:val="both"/>
      </w:pPr>
      <w:proofErr w:type="spellStart"/>
      <w:r>
        <w:rPr>
          <w:color w:val="000000"/>
        </w:rPr>
        <w:t>Catatan</w:t>
      </w:r>
      <w:proofErr w:type="spellEnd"/>
      <w:r>
        <w:rPr>
          <w:color w:val="000000"/>
        </w:rPr>
        <w:t xml:space="preserve"> </w:t>
      </w:r>
      <w:proofErr w:type="spellStart"/>
      <w:r>
        <w:rPr>
          <w:color w:val="000000"/>
        </w:rPr>
        <w:t>klinis</w:t>
      </w:r>
      <w:proofErr w:type="spellEnd"/>
      <w:r>
        <w:rPr>
          <w:color w:val="000000"/>
        </w:rPr>
        <w:t xml:space="preserve"> </w:t>
      </w:r>
      <w:proofErr w:type="spellStart"/>
      <w:r>
        <w:rPr>
          <w:color w:val="000000"/>
        </w:rPr>
        <w:t>penting</w:t>
      </w:r>
      <w:proofErr w:type="spellEnd"/>
      <w:r>
        <w:rPr>
          <w:color w:val="000000"/>
        </w:rPr>
        <w:t xml:space="preserve">: Studi </w:t>
      </w:r>
      <w:proofErr w:type="spellStart"/>
      <w:r>
        <w:rPr>
          <w:color w:val="000000"/>
        </w:rPr>
        <w:t>terkini</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bahwa</w:t>
      </w:r>
      <w:proofErr w:type="spellEnd"/>
      <w:r>
        <w:rPr>
          <w:color w:val="000000"/>
        </w:rPr>
        <w:t xml:space="preserve"> zirconia </w:t>
      </w:r>
      <w:proofErr w:type="spellStart"/>
      <w:r>
        <w:rPr>
          <w:color w:val="000000"/>
        </w:rPr>
        <w:t>monolitik</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keunggulan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mahkota</w:t>
      </w:r>
      <w:proofErr w:type="spellEnd"/>
      <w:r>
        <w:rPr>
          <w:color w:val="000000"/>
        </w:rPr>
        <w:t xml:space="preserve"> posterior </w:t>
      </w:r>
      <w:proofErr w:type="spellStart"/>
      <w:r>
        <w:rPr>
          <w:color w:val="000000"/>
        </w:rPr>
        <w:t>karena</w:t>
      </w:r>
      <w:proofErr w:type="spellEnd"/>
      <w:r>
        <w:rPr>
          <w:color w:val="000000"/>
        </w:rPr>
        <w:t xml:space="preserve"> </w:t>
      </w:r>
      <w:proofErr w:type="spellStart"/>
      <w:r>
        <w:rPr>
          <w:color w:val="000000"/>
        </w:rPr>
        <w:t>mengeliminasi</w:t>
      </w:r>
      <w:proofErr w:type="spellEnd"/>
      <w:r>
        <w:rPr>
          <w:color w:val="000000"/>
        </w:rPr>
        <w:t xml:space="preserve"> </w:t>
      </w:r>
      <w:proofErr w:type="spellStart"/>
      <w:r>
        <w:rPr>
          <w:color w:val="000000"/>
        </w:rPr>
        <w:t>risiko</w:t>
      </w:r>
      <w:proofErr w:type="spellEnd"/>
      <w:r>
        <w:rPr>
          <w:color w:val="000000"/>
        </w:rPr>
        <w:t xml:space="preserve"> chipping veneer, yang </w:t>
      </w:r>
      <w:proofErr w:type="spellStart"/>
      <w:r>
        <w:rPr>
          <w:color w:val="000000"/>
        </w:rPr>
        <w:t>merupakan</w:t>
      </w:r>
      <w:proofErr w:type="spellEnd"/>
      <w:r>
        <w:rPr>
          <w:color w:val="000000"/>
        </w:rPr>
        <w:t xml:space="preserve"> </w:t>
      </w:r>
      <w:proofErr w:type="spellStart"/>
      <w:r>
        <w:rPr>
          <w:color w:val="000000"/>
        </w:rPr>
        <w:t>komplikasi</w:t>
      </w:r>
      <w:proofErr w:type="spellEnd"/>
      <w:r>
        <w:rPr>
          <w:color w:val="000000"/>
        </w:rPr>
        <w:t xml:space="preserve"> paling </w:t>
      </w:r>
      <w:proofErr w:type="spellStart"/>
      <w:r>
        <w:rPr>
          <w:color w:val="000000"/>
        </w:rPr>
        <w:t>umum</w:t>
      </w:r>
      <w:proofErr w:type="spellEnd"/>
      <w:r>
        <w:rPr>
          <w:color w:val="000000"/>
        </w:rPr>
        <w:t xml:space="preserve"> pada PFM dan zirconia </w:t>
      </w:r>
      <w:proofErr w:type="spellStart"/>
      <w:r>
        <w:rPr>
          <w:color w:val="000000"/>
        </w:rPr>
        <w:t>biveneered</w:t>
      </w:r>
      <w:proofErr w:type="spellEnd"/>
      <w:r>
        <w:rPr>
          <w:color w:val="000000"/>
        </w:rPr>
        <w:t xml:space="preserve"> (chipping 9–25% </w:t>
      </w:r>
      <w:proofErr w:type="spellStart"/>
      <w:r>
        <w:rPr>
          <w:color w:val="000000"/>
        </w:rPr>
        <w:t>dalam</w:t>
      </w:r>
      <w:proofErr w:type="spellEnd"/>
      <w:r>
        <w:rPr>
          <w:color w:val="000000"/>
        </w:rPr>
        <w:t xml:space="preserve"> follow-up </w:t>
      </w:r>
      <w:proofErr w:type="spellStart"/>
      <w:r>
        <w:rPr>
          <w:color w:val="000000"/>
        </w:rPr>
        <w:t>jangka</w:t>
      </w:r>
      <w:proofErr w:type="spellEnd"/>
      <w:r>
        <w:rPr>
          <w:color w:val="000000"/>
        </w:rPr>
        <w:t xml:space="preserve"> </w:t>
      </w:r>
      <w:proofErr w:type="spellStart"/>
      <w:r>
        <w:rPr>
          <w:color w:val="000000"/>
        </w:rPr>
        <w:t>panjang</w:t>
      </w:r>
      <w:proofErr w:type="spellEnd"/>
      <w:r>
        <w:rPr>
          <w:color w:val="000000"/>
        </w:rPr>
        <w:t>, JPD 2025).</w:t>
      </w:r>
    </w:p>
    <w:p w14:paraId="787F1BF3" w14:textId="77777777" w:rsidR="00696605" w:rsidRDefault="00696605">
      <w:pPr>
        <w:pageBreakBefore/>
      </w:pPr>
    </w:p>
    <w:p w14:paraId="3F603CC7" w14:textId="77777777" w:rsidR="00696605" w:rsidRDefault="00000000">
      <w:pPr>
        <w:pStyle w:val="Heading1"/>
        <w:spacing w:before="200"/>
      </w:pPr>
      <w:r>
        <w:t xml:space="preserve">BAB </w:t>
      </w:r>
      <w:proofErr w:type="gramStart"/>
      <w:r>
        <w:t>7  APLIKASI</w:t>
      </w:r>
      <w:proofErr w:type="gramEnd"/>
      <w:r>
        <w:t xml:space="preserve"> KLINIS</w:t>
      </w:r>
    </w:p>
    <w:p w14:paraId="6A086FBD" w14:textId="77777777" w:rsidR="00696605" w:rsidRPr="00916A5C" w:rsidRDefault="00000000">
      <w:pPr>
        <w:spacing w:after="160"/>
        <w:jc w:val="both"/>
        <w:rPr>
          <w:lang w:val="sv-SE"/>
        </w:rPr>
      </w:pPr>
      <w:proofErr w:type="spellStart"/>
      <w:r>
        <w:rPr>
          <w:color w:val="000000"/>
        </w:rPr>
        <w:t>Pemilihan</w:t>
      </w:r>
      <w:proofErr w:type="spellEnd"/>
      <w:r>
        <w:rPr>
          <w:color w:val="000000"/>
        </w:rPr>
        <w:t xml:space="preserve"> </w:t>
      </w:r>
      <w:proofErr w:type="spellStart"/>
      <w:r>
        <w:rPr>
          <w:color w:val="000000"/>
        </w:rPr>
        <w:t>jenis</w:t>
      </w:r>
      <w:proofErr w:type="spellEnd"/>
      <w:r>
        <w:rPr>
          <w:color w:val="000000"/>
        </w:rPr>
        <w:t xml:space="preserve"> ceramic </w:t>
      </w:r>
      <w:proofErr w:type="spellStart"/>
      <w:r>
        <w:rPr>
          <w:color w:val="000000"/>
        </w:rPr>
        <w:t>untuk</w:t>
      </w:r>
      <w:proofErr w:type="spellEnd"/>
      <w:r>
        <w:rPr>
          <w:color w:val="000000"/>
        </w:rPr>
        <w:t xml:space="preserve"> </w:t>
      </w:r>
      <w:proofErr w:type="spellStart"/>
      <w:r>
        <w:rPr>
          <w:color w:val="000000"/>
        </w:rPr>
        <w:t>aplikasi</w:t>
      </w:r>
      <w:proofErr w:type="spellEnd"/>
      <w:r>
        <w:rPr>
          <w:color w:val="000000"/>
        </w:rPr>
        <w:t xml:space="preserve"> </w:t>
      </w:r>
      <w:proofErr w:type="spellStart"/>
      <w:r>
        <w:rPr>
          <w:color w:val="000000"/>
        </w:rPr>
        <w:t>klinis</w:t>
      </w:r>
      <w:proofErr w:type="spellEnd"/>
      <w:r>
        <w:rPr>
          <w:color w:val="000000"/>
        </w:rPr>
        <w:t xml:space="preserve"> </w:t>
      </w:r>
      <w:proofErr w:type="spellStart"/>
      <w:r>
        <w:rPr>
          <w:color w:val="000000"/>
        </w:rPr>
        <w:t>didasarkan</w:t>
      </w:r>
      <w:proofErr w:type="spellEnd"/>
      <w:r>
        <w:rPr>
          <w:color w:val="000000"/>
        </w:rPr>
        <w:t xml:space="preserve"> pada </w:t>
      </w:r>
      <w:proofErr w:type="spellStart"/>
      <w:r>
        <w:rPr>
          <w:color w:val="000000"/>
        </w:rPr>
        <w:t>lokasi</w:t>
      </w:r>
      <w:proofErr w:type="spellEnd"/>
      <w:r>
        <w:rPr>
          <w:color w:val="000000"/>
        </w:rPr>
        <w:t xml:space="preserve"> </w:t>
      </w:r>
      <w:proofErr w:type="spellStart"/>
      <w:r>
        <w:rPr>
          <w:color w:val="000000"/>
        </w:rPr>
        <w:t>restorasi</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estetika</w:t>
      </w:r>
      <w:proofErr w:type="spellEnd"/>
      <w:r>
        <w:rPr>
          <w:color w:val="000000"/>
        </w:rPr>
        <w:t xml:space="preserve">, </w:t>
      </w:r>
      <w:proofErr w:type="spellStart"/>
      <w:r>
        <w:rPr>
          <w:color w:val="000000"/>
        </w:rPr>
        <w:t>besarnya</w:t>
      </w:r>
      <w:proofErr w:type="spellEnd"/>
      <w:r>
        <w:rPr>
          <w:color w:val="000000"/>
        </w:rPr>
        <w:t xml:space="preserve"> </w:t>
      </w:r>
      <w:proofErr w:type="spellStart"/>
      <w:r>
        <w:rPr>
          <w:color w:val="000000"/>
        </w:rPr>
        <w:t>beban</w:t>
      </w:r>
      <w:proofErr w:type="spellEnd"/>
      <w:r>
        <w:rPr>
          <w:color w:val="000000"/>
        </w:rPr>
        <w:t xml:space="preserve"> </w:t>
      </w:r>
      <w:proofErr w:type="spellStart"/>
      <w:r>
        <w:rPr>
          <w:color w:val="000000"/>
        </w:rPr>
        <w:t>oklusal</w:t>
      </w:r>
      <w:proofErr w:type="spellEnd"/>
      <w:r>
        <w:rPr>
          <w:color w:val="000000"/>
        </w:rPr>
        <w:t xml:space="preserve">, dan </w:t>
      </w:r>
      <w:proofErr w:type="spellStart"/>
      <w:r>
        <w:rPr>
          <w:color w:val="000000"/>
        </w:rPr>
        <w:t>ukuran</w:t>
      </w:r>
      <w:proofErr w:type="spellEnd"/>
      <w:r>
        <w:rPr>
          <w:color w:val="000000"/>
        </w:rPr>
        <w:t xml:space="preserve"> </w:t>
      </w:r>
      <w:proofErr w:type="spellStart"/>
      <w:r>
        <w:rPr>
          <w:color w:val="000000"/>
        </w:rPr>
        <w:t>restorasi</w:t>
      </w:r>
      <w:proofErr w:type="spellEnd"/>
      <w:r>
        <w:rPr>
          <w:color w:val="000000"/>
        </w:rPr>
        <w:t xml:space="preserve"> (single unit vs multi-unit). </w:t>
      </w:r>
      <w:r w:rsidRPr="00916A5C">
        <w:rPr>
          <w:color w:val="000000"/>
          <w:lang w:val="sv-SE"/>
        </w:rPr>
        <w:t>Tabel berikut merangkum indikasi dan kontraindikasi masing-masing jenis ceramic:</w:t>
      </w:r>
    </w:p>
    <w:p w14:paraId="60B39082" w14:textId="77777777" w:rsidR="00696605" w:rsidRDefault="00000000">
      <w:pPr>
        <w:spacing w:before="120" w:after="60"/>
        <w:jc w:val="center"/>
      </w:pPr>
      <w:r>
        <w:rPr>
          <w:noProof/>
        </w:rPr>
        <w:drawing>
          <wp:inline distT="0" distB="0" distL="0" distR="0" wp14:anchorId="16B4E597" wp14:editId="34D87EE3">
            <wp:extent cx="5524500" cy="2657475"/>
            <wp:effectExtent l="0" t="0" r="0" b="0"/>
            <wp:docPr id="757166044" name="Picture 757166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657475"/>
                    </a:xfrm>
                    <a:prstGeom prst="rect">
                      <a:avLst/>
                    </a:prstGeom>
                  </pic:spPr>
                </pic:pic>
              </a:graphicData>
            </a:graphic>
          </wp:inline>
        </w:drawing>
      </w:r>
    </w:p>
    <w:p w14:paraId="63BBA5D0" w14:textId="77777777" w:rsidR="00696605" w:rsidRDefault="00000000">
      <w:pPr>
        <w:spacing w:before="40" w:after="200"/>
        <w:jc w:val="center"/>
      </w:pPr>
      <w:r>
        <w:rPr>
          <w:i/>
          <w:iCs/>
          <w:color w:val="555555"/>
          <w:sz w:val="19"/>
          <w:szCs w:val="19"/>
        </w:rPr>
        <w:t xml:space="preserve">Tabel 7.1. </w:t>
      </w:r>
      <w:proofErr w:type="spellStart"/>
      <w:r>
        <w:rPr>
          <w:i/>
          <w:iCs/>
          <w:color w:val="555555"/>
          <w:sz w:val="19"/>
          <w:szCs w:val="19"/>
        </w:rPr>
        <w:t>Indikasi</w:t>
      </w:r>
      <w:proofErr w:type="spellEnd"/>
      <w:r>
        <w:rPr>
          <w:i/>
          <w:iCs/>
          <w:color w:val="555555"/>
          <w:sz w:val="19"/>
          <w:szCs w:val="19"/>
        </w:rPr>
        <w:t xml:space="preserve"> dan </w:t>
      </w:r>
      <w:proofErr w:type="spellStart"/>
      <w:r>
        <w:rPr>
          <w:i/>
          <w:iCs/>
          <w:color w:val="555555"/>
          <w:sz w:val="19"/>
          <w:szCs w:val="19"/>
        </w:rPr>
        <w:t>kontraindikasi</w:t>
      </w:r>
      <w:proofErr w:type="spellEnd"/>
      <w:r>
        <w:rPr>
          <w:i/>
          <w:iCs/>
          <w:color w:val="555555"/>
          <w:sz w:val="19"/>
          <w:szCs w:val="19"/>
        </w:rPr>
        <w:t xml:space="preserve"> </w:t>
      </w:r>
      <w:proofErr w:type="spellStart"/>
      <w:r>
        <w:rPr>
          <w:i/>
          <w:iCs/>
          <w:color w:val="555555"/>
          <w:sz w:val="19"/>
          <w:szCs w:val="19"/>
        </w:rPr>
        <w:t>aplikasi</w:t>
      </w:r>
      <w:proofErr w:type="spellEnd"/>
      <w:r>
        <w:rPr>
          <w:i/>
          <w:iCs/>
          <w:color w:val="555555"/>
          <w:sz w:val="19"/>
          <w:szCs w:val="19"/>
        </w:rPr>
        <w:t xml:space="preserve"> </w:t>
      </w:r>
      <w:proofErr w:type="spellStart"/>
      <w:r>
        <w:rPr>
          <w:i/>
          <w:iCs/>
          <w:color w:val="555555"/>
          <w:sz w:val="19"/>
          <w:szCs w:val="19"/>
        </w:rPr>
        <w:t>klinis</w:t>
      </w:r>
      <w:proofErr w:type="spellEnd"/>
      <w:r>
        <w:rPr>
          <w:i/>
          <w:iCs/>
          <w:color w:val="555555"/>
          <w:sz w:val="19"/>
          <w:szCs w:val="19"/>
        </w:rPr>
        <w:t xml:space="preserve"> ceramic (part 1: feldspathic, aluminous, leucite, lithium disilicate, alumina). </w:t>
      </w:r>
      <w:proofErr w:type="spellStart"/>
      <w:r>
        <w:rPr>
          <w:i/>
          <w:iCs/>
          <w:color w:val="555555"/>
          <w:sz w:val="19"/>
          <w:szCs w:val="19"/>
        </w:rPr>
        <w:t>Sumber</w:t>
      </w:r>
      <w:proofErr w:type="spellEnd"/>
      <w:r>
        <w:rPr>
          <w:i/>
          <w:iCs/>
          <w:color w:val="555555"/>
          <w:sz w:val="19"/>
          <w:szCs w:val="19"/>
        </w:rPr>
        <w:t xml:space="preserve">: </w:t>
      </w:r>
      <w:proofErr w:type="spellStart"/>
      <w:r>
        <w:rPr>
          <w:i/>
          <w:iCs/>
          <w:color w:val="555555"/>
          <w:sz w:val="19"/>
          <w:szCs w:val="19"/>
        </w:rPr>
        <w:t>Anusavice</w:t>
      </w:r>
      <w:proofErr w:type="spellEnd"/>
      <w:r>
        <w:rPr>
          <w:i/>
          <w:iCs/>
          <w:color w:val="555555"/>
          <w:sz w:val="19"/>
          <w:szCs w:val="19"/>
        </w:rPr>
        <w:t xml:space="preserve"> KJ (2013).</w:t>
      </w:r>
    </w:p>
    <w:p w14:paraId="30D50D8E" w14:textId="77777777" w:rsidR="00696605" w:rsidRDefault="00000000">
      <w:pPr>
        <w:spacing w:before="120" w:after="60"/>
        <w:jc w:val="center"/>
      </w:pPr>
      <w:r>
        <w:rPr>
          <w:noProof/>
        </w:rPr>
        <w:drawing>
          <wp:inline distT="0" distB="0" distL="0" distR="0" wp14:anchorId="7088AAAC" wp14:editId="46086B04">
            <wp:extent cx="5524500" cy="2152650"/>
            <wp:effectExtent l="0" t="0" r="0" b="0"/>
            <wp:docPr id="369594658" name="Picture 36959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152650"/>
                    </a:xfrm>
                    <a:prstGeom prst="rect">
                      <a:avLst/>
                    </a:prstGeom>
                  </pic:spPr>
                </pic:pic>
              </a:graphicData>
            </a:graphic>
          </wp:inline>
        </w:drawing>
      </w:r>
    </w:p>
    <w:p w14:paraId="7875D720" w14:textId="77777777" w:rsidR="00696605" w:rsidRDefault="00000000">
      <w:pPr>
        <w:spacing w:before="40" w:after="200"/>
        <w:jc w:val="center"/>
      </w:pPr>
      <w:r w:rsidRPr="00916A5C">
        <w:rPr>
          <w:i/>
          <w:iCs/>
          <w:color w:val="555555"/>
          <w:sz w:val="19"/>
          <w:szCs w:val="19"/>
          <w:lang w:val="sv-SE"/>
        </w:rPr>
        <w:t xml:space="preserve">Tabel 7.2. Indikasi dan kontraindikasi aplikasi klinis ceramic (part 2: glass-infiltrated alumina, zirconia Y-TZP). </w:t>
      </w:r>
      <w:proofErr w:type="spellStart"/>
      <w:r>
        <w:rPr>
          <w:i/>
          <w:iCs/>
          <w:color w:val="555555"/>
          <w:sz w:val="19"/>
          <w:szCs w:val="19"/>
        </w:rPr>
        <w:t>Sumber</w:t>
      </w:r>
      <w:proofErr w:type="spellEnd"/>
      <w:r>
        <w:rPr>
          <w:i/>
          <w:iCs/>
          <w:color w:val="555555"/>
          <w:sz w:val="19"/>
          <w:szCs w:val="19"/>
        </w:rPr>
        <w:t xml:space="preserve">: </w:t>
      </w:r>
      <w:proofErr w:type="spellStart"/>
      <w:r>
        <w:rPr>
          <w:i/>
          <w:iCs/>
          <w:color w:val="555555"/>
          <w:sz w:val="19"/>
          <w:szCs w:val="19"/>
        </w:rPr>
        <w:t>Anusavice</w:t>
      </w:r>
      <w:proofErr w:type="spellEnd"/>
      <w:r>
        <w:rPr>
          <w:i/>
          <w:iCs/>
          <w:color w:val="555555"/>
          <w:sz w:val="19"/>
          <w:szCs w:val="19"/>
        </w:rPr>
        <w:t xml:space="preserve"> KJ (2013).</w:t>
      </w:r>
    </w:p>
    <w:p w14:paraId="5BCADEF5" w14:textId="77777777" w:rsidR="00696605" w:rsidRDefault="00000000">
      <w:pPr>
        <w:pStyle w:val="Heading2"/>
        <w:spacing w:before="180"/>
      </w:pPr>
      <w:proofErr w:type="gramStart"/>
      <w:r>
        <w:rPr>
          <w:sz w:val="28"/>
          <w:szCs w:val="28"/>
        </w:rPr>
        <w:t xml:space="preserve">7.1  </w:t>
      </w:r>
      <w:proofErr w:type="spellStart"/>
      <w:r>
        <w:rPr>
          <w:sz w:val="28"/>
          <w:szCs w:val="28"/>
        </w:rPr>
        <w:t>Ringkasan</w:t>
      </w:r>
      <w:proofErr w:type="spellEnd"/>
      <w:proofErr w:type="gramEnd"/>
      <w:r>
        <w:rPr>
          <w:sz w:val="28"/>
          <w:szCs w:val="28"/>
        </w:rPr>
        <w:t xml:space="preserve"> </w:t>
      </w:r>
      <w:proofErr w:type="spellStart"/>
      <w:r>
        <w:rPr>
          <w:sz w:val="28"/>
          <w:szCs w:val="28"/>
        </w:rPr>
        <w:t>Pemilihan</w:t>
      </w:r>
      <w:proofErr w:type="spellEnd"/>
      <w:r>
        <w:rPr>
          <w:sz w:val="28"/>
          <w:szCs w:val="28"/>
        </w:rPr>
        <w:t xml:space="preserve"> Material per </w:t>
      </w:r>
      <w:proofErr w:type="spellStart"/>
      <w:r>
        <w:rPr>
          <w:sz w:val="28"/>
          <w:szCs w:val="28"/>
        </w:rPr>
        <w:t>Aplikasi</w:t>
      </w:r>
      <w:proofErr w:type="spellEnd"/>
    </w:p>
    <w:p w14:paraId="10D8526B" w14:textId="77777777" w:rsidR="00696605" w:rsidRDefault="00000000">
      <w:pPr>
        <w:pStyle w:val="ListParagraph"/>
        <w:numPr>
          <w:ilvl w:val="0"/>
          <w:numId w:val="2"/>
        </w:numPr>
        <w:spacing w:after="80"/>
      </w:pPr>
      <w:r>
        <w:t xml:space="preserve">Veneer: Feldspathic porcelain </w:t>
      </w:r>
      <w:proofErr w:type="spellStart"/>
      <w:r>
        <w:t>atau</w:t>
      </w:r>
      <w:proofErr w:type="spellEnd"/>
      <w:r>
        <w:t xml:space="preserve"> lithium disilicate; </w:t>
      </w:r>
      <w:proofErr w:type="spellStart"/>
      <w:r>
        <w:t>kontraindikasi</w:t>
      </w:r>
      <w:proofErr w:type="spellEnd"/>
      <w:r>
        <w:t xml:space="preserve"> pada bruxism</w:t>
      </w:r>
    </w:p>
    <w:p w14:paraId="55DE9E8C" w14:textId="77777777" w:rsidR="00696605" w:rsidRDefault="00000000">
      <w:pPr>
        <w:pStyle w:val="ListParagraph"/>
        <w:numPr>
          <w:ilvl w:val="0"/>
          <w:numId w:val="2"/>
        </w:numPr>
        <w:spacing w:after="80"/>
      </w:pPr>
      <w:r>
        <w:t>Inlay/</w:t>
      </w:r>
      <w:proofErr w:type="spellStart"/>
      <w:r>
        <w:t>onlay</w:t>
      </w:r>
      <w:proofErr w:type="spellEnd"/>
      <w:r>
        <w:t xml:space="preserve">: Lithium disilicate </w:t>
      </w:r>
      <w:proofErr w:type="spellStart"/>
      <w:r>
        <w:t>atau</w:t>
      </w:r>
      <w:proofErr w:type="spellEnd"/>
      <w:r>
        <w:t xml:space="preserve"> leucite-reinforced; </w:t>
      </w:r>
      <w:proofErr w:type="spellStart"/>
      <w:r>
        <w:t>cocok</w:t>
      </w:r>
      <w:proofErr w:type="spellEnd"/>
      <w:r>
        <w:t xml:space="preserve"> </w:t>
      </w:r>
      <w:proofErr w:type="spellStart"/>
      <w:r>
        <w:t>untuk</w:t>
      </w:r>
      <w:proofErr w:type="spellEnd"/>
      <w:r>
        <w:t xml:space="preserve"> </w:t>
      </w:r>
      <w:proofErr w:type="spellStart"/>
      <w:r>
        <w:t>beban</w:t>
      </w:r>
      <w:proofErr w:type="spellEnd"/>
      <w:r>
        <w:t xml:space="preserve"> </w:t>
      </w:r>
      <w:proofErr w:type="spellStart"/>
      <w:r>
        <w:t>oklusal</w:t>
      </w:r>
      <w:proofErr w:type="spellEnd"/>
      <w:r>
        <w:t xml:space="preserve"> </w:t>
      </w:r>
      <w:proofErr w:type="spellStart"/>
      <w:r>
        <w:t>sedang</w:t>
      </w:r>
      <w:proofErr w:type="spellEnd"/>
    </w:p>
    <w:p w14:paraId="58754C3B" w14:textId="77777777" w:rsidR="00696605" w:rsidRDefault="00000000">
      <w:pPr>
        <w:pStyle w:val="ListParagraph"/>
        <w:numPr>
          <w:ilvl w:val="0"/>
          <w:numId w:val="2"/>
        </w:numPr>
        <w:spacing w:after="80"/>
      </w:pPr>
      <w:proofErr w:type="spellStart"/>
      <w:r>
        <w:t>Mahkota</w:t>
      </w:r>
      <w:proofErr w:type="spellEnd"/>
      <w:r>
        <w:t xml:space="preserve"> anterior </w:t>
      </w:r>
      <w:proofErr w:type="spellStart"/>
      <w:r>
        <w:t>estetik</w:t>
      </w:r>
      <w:proofErr w:type="spellEnd"/>
      <w:r>
        <w:t xml:space="preserve"> </w:t>
      </w:r>
      <w:proofErr w:type="spellStart"/>
      <w:r>
        <w:t>tinggi</w:t>
      </w:r>
      <w:proofErr w:type="spellEnd"/>
      <w:r>
        <w:t xml:space="preserve">: Lithium disilicate </w:t>
      </w:r>
      <w:proofErr w:type="spellStart"/>
      <w:r>
        <w:t>atau</w:t>
      </w:r>
      <w:proofErr w:type="spellEnd"/>
      <w:r>
        <w:t xml:space="preserve"> 4Y/5Y-TZP (zirconia </w:t>
      </w:r>
      <w:proofErr w:type="spellStart"/>
      <w:r>
        <w:t>translusen</w:t>
      </w:r>
      <w:proofErr w:type="spellEnd"/>
      <w:r>
        <w:t>)</w:t>
      </w:r>
    </w:p>
    <w:p w14:paraId="26FA5870" w14:textId="77777777" w:rsidR="00696605" w:rsidRDefault="00000000">
      <w:pPr>
        <w:pStyle w:val="ListParagraph"/>
        <w:numPr>
          <w:ilvl w:val="0"/>
          <w:numId w:val="2"/>
        </w:numPr>
        <w:spacing w:after="80"/>
      </w:pPr>
      <w:proofErr w:type="spellStart"/>
      <w:r>
        <w:t>Mahkota</w:t>
      </w:r>
      <w:proofErr w:type="spellEnd"/>
      <w:r>
        <w:t xml:space="preserve"> posterior </w:t>
      </w:r>
      <w:proofErr w:type="spellStart"/>
      <w:r>
        <w:t>beban</w:t>
      </w:r>
      <w:proofErr w:type="spellEnd"/>
      <w:r>
        <w:t xml:space="preserve"> </w:t>
      </w:r>
      <w:proofErr w:type="spellStart"/>
      <w:r>
        <w:t>tinggi</w:t>
      </w:r>
      <w:proofErr w:type="spellEnd"/>
      <w:r>
        <w:t>: Monolithic zirconia 3Y-TZP</w:t>
      </w:r>
    </w:p>
    <w:p w14:paraId="6D1F94D4" w14:textId="77777777" w:rsidR="00696605" w:rsidRDefault="00000000">
      <w:pPr>
        <w:pStyle w:val="ListParagraph"/>
        <w:numPr>
          <w:ilvl w:val="0"/>
          <w:numId w:val="2"/>
        </w:numPr>
        <w:spacing w:after="80"/>
      </w:pPr>
      <w:r>
        <w:t xml:space="preserve">Fixed partial denture (FPD) </w:t>
      </w:r>
      <w:proofErr w:type="spellStart"/>
      <w:r>
        <w:t>pendek</w:t>
      </w:r>
      <w:proofErr w:type="spellEnd"/>
      <w:r>
        <w:t xml:space="preserve">: Lithium disilicate </w:t>
      </w:r>
      <w:proofErr w:type="spellStart"/>
      <w:r>
        <w:t>atau</w:t>
      </w:r>
      <w:proofErr w:type="spellEnd"/>
      <w:r>
        <w:t xml:space="preserve"> zirconia</w:t>
      </w:r>
    </w:p>
    <w:p w14:paraId="6F9D888A" w14:textId="77777777" w:rsidR="00696605" w:rsidRDefault="00000000">
      <w:pPr>
        <w:pStyle w:val="ListParagraph"/>
        <w:numPr>
          <w:ilvl w:val="0"/>
          <w:numId w:val="2"/>
        </w:numPr>
        <w:spacing w:after="80"/>
      </w:pPr>
      <w:r>
        <w:t xml:space="preserve">FPD </w:t>
      </w:r>
      <w:proofErr w:type="spellStart"/>
      <w:r>
        <w:t>panjang</w:t>
      </w:r>
      <w:proofErr w:type="spellEnd"/>
      <w:r>
        <w:t xml:space="preserve"> / molar-to-molar: Zirconia </w:t>
      </w:r>
      <w:proofErr w:type="spellStart"/>
      <w:r>
        <w:t>atau</w:t>
      </w:r>
      <w:proofErr w:type="spellEnd"/>
      <w:r>
        <w:t xml:space="preserve"> PFM</w:t>
      </w:r>
    </w:p>
    <w:p w14:paraId="098C1C55" w14:textId="77777777" w:rsidR="00696605" w:rsidRPr="00916A5C" w:rsidRDefault="00000000">
      <w:pPr>
        <w:pStyle w:val="ListParagraph"/>
        <w:numPr>
          <w:ilvl w:val="0"/>
          <w:numId w:val="2"/>
        </w:numPr>
        <w:spacing w:after="80"/>
        <w:rPr>
          <w:lang w:val="sv-SE"/>
        </w:rPr>
      </w:pPr>
      <w:r w:rsidRPr="00916A5C">
        <w:rPr>
          <w:lang w:val="sv-SE"/>
        </w:rPr>
        <w:t>Implan abutment: Zirconia (biokompatibilitas, estetika jaringan lunak)</w:t>
      </w:r>
    </w:p>
    <w:p w14:paraId="5F27A8A4" w14:textId="77777777" w:rsidR="00696605" w:rsidRDefault="00000000">
      <w:pPr>
        <w:pStyle w:val="ListParagraph"/>
        <w:numPr>
          <w:ilvl w:val="0"/>
          <w:numId w:val="2"/>
        </w:numPr>
        <w:spacing w:after="80"/>
      </w:pPr>
      <w:r>
        <w:t xml:space="preserve">Bracket </w:t>
      </w:r>
      <w:proofErr w:type="spellStart"/>
      <w:r>
        <w:t>ortodontik</w:t>
      </w:r>
      <w:proofErr w:type="spellEnd"/>
      <w:r>
        <w:t xml:space="preserve">: Leucite-reinforced </w:t>
      </w:r>
      <w:proofErr w:type="spellStart"/>
      <w:r>
        <w:t>atau</w:t>
      </w:r>
      <w:proofErr w:type="spellEnd"/>
      <w:r>
        <w:t xml:space="preserve"> polycrystalline alumina</w:t>
      </w:r>
    </w:p>
    <w:p w14:paraId="0F7D8B86" w14:textId="77777777" w:rsidR="00696605" w:rsidRDefault="00696605">
      <w:pPr>
        <w:pageBreakBefore/>
      </w:pPr>
    </w:p>
    <w:p w14:paraId="5E5E5564" w14:textId="77777777" w:rsidR="00696605" w:rsidRDefault="00000000">
      <w:pPr>
        <w:pStyle w:val="Heading1"/>
        <w:spacing w:before="200"/>
      </w:pPr>
      <w:r>
        <w:t xml:space="preserve">BAB </w:t>
      </w:r>
      <w:proofErr w:type="gramStart"/>
      <w:r>
        <w:t>8  MEKANISME</w:t>
      </w:r>
      <w:proofErr w:type="gramEnd"/>
      <w:r>
        <w:t xml:space="preserve"> BONDING DENTAL CERAMIC</w:t>
      </w:r>
    </w:p>
    <w:p w14:paraId="63FEC2A1" w14:textId="77777777" w:rsidR="00696605" w:rsidRPr="00916A5C" w:rsidRDefault="00000000">
      <w:pPr>
        <w:spacing w:after="160"/>
        <w:jc w:val="both"/>
        <w:rPr>
          <w:lang w:val="sv-SE"/>
        </w:rPr>
      </w:pPr>
      <w:r w:rsidRPr="00916A5C">
        <w:rPr>
          <w:color w:val="000000"/>
          <w:lang w:val="sv-SE"/>
        </w:rPr>
        <w:t>Keberhasilan jangka panjang restorasi ceramic sangat bergantung pada kualitas bonding antara ceramic dan struktur gigi. Bonding pada ceramic melibatkan dua komponen utama: retensi mikromekanikal (penetrasi resin cement ke dalam microporositas permukaan) dan ikatan kimiawi melalui coupling agent.</w:t>
      </w:r>
    </w:p>
    <w:p w14:paraId="3F7D8A82" w14:textId="77777777" w:rsidR="00696605" w:rsidRPr="00916A5C" w:rsidRDefault="00000000">
      <w:pPr>
        <w:spacing w:after="160"/>
        <w:jc w:val="both"/>
        <w:rPr>
          <w:lang w:val="sv-SE"/>
        </w:rPr>
      </w:pPr>
      <w:r w:rsidRPr="00916A5C">
        <w:rPr>
          <w:color w:val="000000"/>
          <w:lang w:val="sv-SE"/>
        </w:rPr>
        <w:t>Konsep penting: Jenis ceramic menentukan protokol bonding. Ceramic berbasis silika (etchable) memiliki protokol berbeda dengan ceramic berbasis oksida (zirconia, non-etchable).</w:t>
      </w:r>
    </w:p>
    <w:p w14:paraId="4E3765E8" w14:textId="77777777" w:rsidR="00696605" w:rsidRDefault="00000000">
      <w:pPr>
        <w:pStyle w:val="Heading2"/>
        <w:spacing w:before="180"/>
      </w:pPr>
      <w:proofErr w:type="gramStart"/>
      <w:r>
        <w:rPr>
          <w:sz w:val="28"/>
          <w:szCs w:val="28"/>
        </w:rPr>
        <w:t>8.1  Etchable</w:t>
      </w:r>
      <w:proofErr w:type="gramEnd"/>
      <w:r>
        <w:rPr>
          <w:sz w:val="28"/>
          <w:szCs w:val="28"/>
        </w:rPr>
        <w:t xml:space="preserve"> Ceramics (Silica-Based)</w:t>
      </w:r>
    </w:p>
    <w:p w14:paraId="3E4D5677" w14:textId="77777777" w:rsidR="00696605" w:rsidRDefault="00000000">
      <w:pPr>
        <w:spacing w:after="160"/>
        <w:jc w:val="both"/>
      </w:pPr>
      <w:proofErr w:type="spellStart"/>
      <w:r>
        <w:rPr>
          <w:color w:val="000000"/>
        </w:rPr>
        <w:t>Berlaku</w:t>
      </w:r>
      <w:proofErr w:type="spellEnd"/>
      <w:r>
        <w:rPr>
          <w:color w:val="000000"/>
        </w:rPr>
        <w:t xml:space="preserve"> </w:t>
      </w:r>
      <w:proofErr w:type="spellStart"/>
      <w:r>
        <w:rPr>
          <w:color w:val="000000"/>
        </w:rPr>
        <w:t>untuk</w:t>
      </w:r>
      <w:proofErr w:type="spellEnd"/>
      <w:r>
        <w:rPr>
          <w:color w:val="000000"/>
        </w:rPr>
        <w:t>: feldspathic porcelain, leucite-reinforced, lithium disilicate, ZLS.</w:t>
      </w:r>
    </w:p>
    <w:p w14:paraId="37FADD43" w14:textId="77777777" w:rsidR="00696605" w:rsidRDefault="00000000">
      <w:pPr>
        <w:spacing w:after="160"/>
        <w:jc w:val="both"/>
      </w:pPr>
      <w:proofErr w:type="spellStart"/>
      <w:r>
        <w:rPr>
          <w:b/>
          <w:bCs/>
          <w:color w:val="000000"/>
        </w:rPr>
        <w:t>Protokol</w:t>
      </w:r>
      <w:proofErr w:type="spellEnd"/>
      <w:r>
        <w:rPr>
          <w:b/>
          <w:bCs/>
          <w:color w:val="000000"/>
        </w:rPr>
        <w:t xml:space="preserve"> bonding:</w:t>
      </w:r>
    </w:p>
    <w:p w14:paraId="2E071880" w14:textId="77777777" w:rsidR="00696605" w:rsidRPr="00916A5C" w:rsidRDefault="00000000">
      <w:pPr>
        <w:pStyle w:val="ListParagraph"/>
        <w:numPr>
          <w:ilvl w:val="0"/>
          <w:numId w:val="2"/>
        </w:numPr>
        <w:spacing w:after="80"/>
        <w:rPr>
          <w:lang w:val="sv-SE"/>
        </w:rPr>
      </w:pPr>
      <w:r w:rsidRPr="00916A5C">
        <w:rPr>
          <w:lang w:val="sv-SE"/>
        </w:rPr>
        <w:t>HF Acid Etching (konsentrasi 9.5%): etsa permukaan ceramic 20–60 detik sesuai jenis. Feldspathic dan leucite: 60 detik. Lithium disilicate/ZLS: 20 detik. HF selektif melarutkan fase glassy, meninggalkan microporositas kristal</w:t>
      </w:r>
    </w:p>
    <w:p w14:paraId="6143B313" w14:textId="77777777" w:rsidR="00696605" w:rsidRPr="00916A5C" w:rsidRDefault="00000000">
      <w:pPr>
        <w:pStyle w:val="ListParagraph"/>
        <w:numPr>
          <w:ilvl w:val="0"/>
          <w:numId w:val="2"/>
        </w:numPr>
        <w:spacing w:after="80"/>
        <w:rPr>
          <w:lang w:val="sv-SE"/>
        </w:rPr>
      </w:pPr>
      <w:r w:rsidRPr="00916A5C">
        <w:rPr>
          <w:lang w:val="sv-SE"/>
        </w:rPr>
        <w:t>Bilas dengan air, keringkan dengan udara</w:t>
      </w:r>
    </w:p>
    <w:p w14:paraId="7D39D22A" w14:textId="77777777" w:rsidR="00696605" w:rsidRDefault="00000000">
      <w:pPr>
        <w:pStyle w:val="ListParagraph"/>
        <w:numPr>
          <w:ilvl w:val="0"/>
          <w:numId w:val="2"/>
        </w:numPr>
        <w:spacing w:after="80"/>
      </w:pPr>
      <w:proofErr w:type="spellStart"/>
      <w:r>
        <w:t>Silanization</w:t>
      </w:r>
      <w:proofErr w:type="spellEnd"/>
      <w:r>
        <w:t>: silane coupling agent (γ-</w:t>
      </w:r>
      <w:proofErr w:type="spellStart"/>
      <w:r>
        <w:t>methacryloxypropyltrimethoxysilane</w:t>
      </w:r>
      <w:proofErr w:type="spellEnd"/>
      <w:r>
        <w:t xml:space="preserve"> / γ-MPTS). </w:t>
      </w:r>
      <w:r w:rsidRPr="00916A5C">
        <w:rPr>
          <w:lang w:val="sv-SE"/>
        </w:rPr>
        <w:t xml:space="preserve">Kelompok silanolnya (Si-OH) berikatan dengan Si pada permukaan ceramic melalui kondensasi (siloxane bond = Si-O-Si). </w:t>
      </w:r>
      <w:proofErr w:type="spellStart"/>
      <w:r>
        <w:t>Kelompok</w:t>
      </w:r>
      <w:proofErr w:type="spellEnd"/>
      <w:r>
        <w:t xml:space="preserve"> </w:t>
      </w:r>
      <w:proofErr w:type="spellStart"/>
      <w:r>
        <w:t>metakrilatnya</w:t>
      </w:r>
      <w:proofErr w:type="spellEnd"/>
      <w:r>
        <w:t xml:space="preserve"> </w:t>
      </w:r>
      <w:proofErr w:type="spellStart"/>
      <w:r>
        <w:t>berikatan</w:t>
      </w:r>
      <w:proofErr w:type="spellEnd"/>
      <w:r>
        <w:t xml:space="preserve"> </w:t>
      </w:r>
      <w:proofErr w:type="spellStart"/>
      <w:r>
        <w:t>dengan</w:t>
      </w:r>
      <w:proofErr w:type="spellEnd"/>
      <w:r>
        <w:t xml:space="preserve"> </w:t>
      </w:r>
      <w:proofErr w:type="spellStart"/>
      <w:r>
        <w:t>matriks</w:t>
      </w:r>
      <w:proofErr w:type="spellEnd"/>
      <w:r>
        <w:t xml:space="preserve"> resin cement.</w:t>
      </w:r>
    </w:p>
    <w:p w14:paraId="2E409589" w14:textId="77777777" w:rsidR="00696605" w:rsidRDefault="00000000">
      <w:pPr>
        <w:pStyle w:val="ListParagraph"/>
        <w:numPr>
          <w:ilvl w:val="0"/>
          <w:numId w:val="2"/>
        </w:numPr>
        <w:spacing w:after="80"/>
      </w:pPr>
      <w:proofErr w:type="spellStart"/>
      <w:r>
        <w:t>Aplikasi</w:t>
      </w:r>
      <w:proofErr w:type="spellEnd"/>
      <w:r>
        <w:t xml:space="preserve"> bonding agent/adhesive</w:t>
      </w:r>
    </w:p>
    <w:p w14:paraId="7EB58168" w14:textId="77777777" w:rsidR="00696605" w:rsidRDefault="00000000">
      <w:pPr>
        <w:pStyle w:val="ListParagraph"/>
        <w:numPr>
          <w:ilvl w:val="0"/>
          <w:numId w:val="2"/>
        </w:numPr>
        <w:spacing w:after="80"/>
      </w:pPr>
      <w:r>
        <w:t xml:space="preserve">Luting </w:t>
      </w:r>
      <w:proofErr w:type="spellStart"/>
      <w:r>
        <w:t>dengan</w:t>
      </w:r>
      <w:proofErr w:type="spellEnd"/>
      <w:r>
        <w:t xml:space="preserve"> resin cement </w:t>
      </w:r>
      <w:proofErr w:type="gramStart"/>
      <w:r>
        <w:t>dual-cure</w:t>
      </w:r>
      <w:proofErr w:type="gramEnd"/>
    </w:p>
    <w:p w14:paraId="14326E6A" w14:textId="77777777" w:rsidR="00696605" w:rsidRDefault="00000000">
      <w:pPr>
        <w:pStyle w:val="Heading2"/>
        <w:spacing w:before="180"/>
      </w:pPr>
      <w:proofErr w:type="gramStart"/>
      <w:r>
        <w:rPr>
          <w:sz w:val="28"/>
          <w:szCs w:val="28"/>
        </w:rPr>
        <w:t>8.2  Non</w:t>
      </w:r>
      <w:proofErr w:type="gramEnd"/>
      <w:r>
        <w:rPr>
          <w:sz w:val="28"/>
          <w:szCs w:val="28"/>
        </w:rPr>
        <w:t>-Etchable Ceramics (Oxide-Based / Zirconia)</w:t>
      </w:r>
    </w:p>
    <w:p w14:paraId="6DC2A741" w14:textId="77777777" w:rsidR="00696605" w:rsidRDefault="00000000">
      <w:pPr>
        <w:spacing w:after="160"/>
        <w:jc w:val="both"/>
      </w:pPr>
      <w:r>
        <w:rPr>
          <w:color w:val="000000"/>
        </w:rPr>
        <w:t xml:space="preserve">Zirconia </w:t>
      </w:r>
      <w:proofErr w:type="spellStart"/>
      <w:r>
        <w:rPr>
          <w:color w:val="000000"/>
        </w:rPr>
        <w:t>tidak</w:t>
      </w:r>
      <w:proofErr w:type="spellEnd"/>
      <w:r>
        <w:rPr>
          <w:color w:val="000000"/>
        </w:rPr>
        <w:t xml:space="preserve"> </w:t>
      </w:r>
      <w:proofErr w:type="spellStart"/>
      <w:r>
        <w:rPr>
          <w:color w:val="000000"/>
        </w:rPr>
        <w:t>mengandung</w:t>
      </w:r>
      <w:proofErr w:type="spellEnd"/>
      <w:r>
        <w:rPr>
          <w:color w:val="000000"/>
        </w:rPr>
        <w:t xml:space="preserve"> </w:t>
      </w:r>
      <w:proofErr w:type="spellStart"/>
      <w:r>
        <w:rPr>
          <w:color w:val="000000"/>
        </w:rPr>
        <w:t>fase</w:t>
      </w:r>
      <w:proofErr w:type="spellEnd"/>
      <w:r>
        <w:rPr>
          <w:color w:val="000000"/>
        </w:rPr>
        <w:t xml:space="preserve"> glass/</w:t>
      </w:r>
      <w:proofErr w:type="spellStart"/>
      <w:r>
        <w:rPr>
          <w:color w:val="000000"/>
        </w:rPr>
        <w:t>silika</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responsif</w:t>
      </w:r>
      <w:proofErr w:type="spellEnd"/>
      <w:r>
        <w:rPr>
          <w:color w:val="000000"/>
        </w:rPr>
        <w:t xml:space="preserve"> </w:t>
      </w:r>
      <w:proofErr w:type="spellStart"/>
      <w:r>
        <w:rPr>
          <w:color w:val="000000"/>
        </w:rPr>
        <w:t>terhadap</w:t>
      </w:r>
      <w:proofErr w:type="spellEnd"/>
      <w:r>
        <w:rPr>
          <w:color w:val="000000"/>
        </w:rPr>
        <w:t xml:space="preserve"> HF acid etching dan silane coupling agent </w:t>
      </w:r>
      <w:proofErr w:type="spellStart"/>
      <w:r>
        <w:rPr>
          <w:color w:val="000000"/>
        </w:rPr>
        <w:t>konvensional</w:t>
      </w:r>
      <w:proofErr w:type="spellEnd"/>
      <w:r>
        <w:rPr>
          <w:color w:val="000000"/>
        </w:rPr>
        <w:t>.</w:t>
      </w:r>
    </w:p>
    <w:p w14:paraId="5F976524" w14:textId="77777777" w:rsidR="00696605" w:rsidRDefault="00000000">
      <w:pPr>
        <w:spacing w:after="160"/>
        <w:jc w:val="both"/>
      </w:pPr>
      <w:proofErr w:type="spellStart"/>
      <w:r>
        <w:rPr>
          <w:b/>
          <w:bCs/>
          <w:color w:val="000000"/>
        </w:rPr>
        <w:t>Protokol</w:t>
      </w:r>
      <w:proofErr w:type="spellEnd"/>
      <w:r>
        <w:rPr>
          <w:b/>
          <w:bCs/>
          <w:color w:val="000000"/>
        </w:rPr>
        <w:t xml:space="preserve"> bonding </w:t>
      </w:r>
      <w:proofErr w:type="spellStart"/>
      <w:r>
        <w:rPr>
          <w:b/>
          <w:bCs/>
          <w:color w:val="000000"/>
        </w:rPr>
        <w:t>untuk</w:t>
      </w:r>
      <w:proofErr w:type="spellEnd"/>
      <w:r>
        <w:rPr>
          <w:b/>
          <w:bCs/>
          <w:color w:val="000000"/>
        </w:rPr>
        <w:t xml:space="preserve"> zirconia:</w:t>
      </w:r>
    </w:p>
    <w:p w14:paraId="4E101215" w14:textId="77777777" w:rsidR="00696605" w:rsidRPr="00916A5C" w:rsidRDefault="00000000">
      <w:pPr>
        <w:pStyle w:val="ListParagraph"/>
        <w:numPr>
          <w:ilvl w:val="0"/>
          <w:numId w:val="2"/>
        </w:numPr>
        <w:spacing w:after="80"/>
        <w:rPr>
          <w:lang w:val="sv-SE"/>
        </w:rPr>
      </w:pPr>
      <w:r w:rsidRPr="00916A5C">
        <w:rPr>
          <w:lang w:val="sv-SE"/>
        </w:rPr>
        <w:t xml:space="preserve">Sandblasting dengan Al₂O₃ partikel 50–110 </w:t>
      </w:r>
      <w:r>
        <w:t>μ</w:t>
      </w:r>
      <w:r w:rsidRPr="00916A5C">
        <w:rPr>
          <w:lang w:val="sv-SE"/>
        </w:rPr>
        <w:t>m (tekanan 2.5 bar, jarak 10 mm, 10 detik): menciptakan retensi mikromekanikal</w:t>
      </w:r>
    </w:p>
    <w:p w14:paraId="5992A112" w14:textId="77777777" w:rsidR="00696605" w:rsidRPr="00916A5C" w:rsidRDefault="00000000">
      <w:pPr>
        <w:pStyle w:val="ListParagraph"/>
        <w:numPr>
          <w:ilvl w:val="0"/>
          <w:numId w:val="2"/>
        </w:numPr>
        <w:spacing w:after="80"/>
        <w:rPr>
          <w:lang w:val="sv-SE"/>
        </w:rPr>
      </w:pPr>
      <w:r w:rsidRPr="00916A5C">
        <w:rPr>
          <w:lang w:val="sv-SE"/>
        </w:rPr>
        <w:t>Aplikasi primer berbasis 10-MDP (10-methacryloyloxydecyl dihydrogen phosphate): Monobond Plus, Clearfil Ceramic Primer. 10-MDP membentuk ikatan kimia dengan ZrO₂ melalui reaksi fosfonat–zirkonium</w:t>
      </w:r>
    </w:p>
    <w:p w14:paraId="693A0987" w14:textId="77777777" w:rsidR="00696605" w:rsidRDefault="00000000">
      <w:pPr>
        <w:pStyle w:val="ListParagraph"/>
        <w:numPr>
          <w:ilvl w:val="0"/>
          <w:numId w:val="2"/>
        </w:numPr>
        <w:spacing w:after="80"/>
      </w:pPr>
      <w:r>
        <w:t xml:space="preserve">Luting </w:t>
      </w:r>
      <w:proofErr w:type="spellStart"/>
      <w:r>
        <w:t>dengan</w:t>
      </w:r>
      <w:proofErr w:type="spellEnd"/>
      <w:r>
        <w:t xml:space="preserve"> resin cement </w:t>
      </w:r>
      <w:proofErr w:type="spellStart"/>
      <w:r>
        <w:t>berbasis</w:t>
      </w:r>
      <w:proofErr w:type="spellEnd"/>
      <w:r>
        <w:t xml:space="preserve"> MDP: Panavia V5, </w:t>
      </w:r>
      <w:proofErr w:type="spellStart"/>
      <w:r>
        <w:t>RelyX</w:t>
      </w:r>
      <w:proofErr w:type="spellEnd"/>
      <w:r>
        <w:t xml:space="preserve"> Ultimate, Multilink </w:t>
      </w:r>
      <w:proofErr w:type="spellStart"/>
      <w:r>
        <w:t>Automix</w:t>
      </w:r>
      <w:proofErr w:type="spellEnd"/>
      <w:r>
        <w:t xml:space="preserve">. </w:t>
      </w:r>
      <w:proofErr w:type="spellStart"/>
      <w:r>
        <w:t>Ikatan</w:t>
      </w:r>
      <w:proofErr w:type="spellEnd"/>
      <w:r>
        <w:t xml:space="preserve"> MDP–zirconia </w:t>
      </w:r>
      <w:proofErr w:type="spellStart"/>
      <w:r>
        <w:t>memberikan</w:t>
      </w:r>
      <w:proofErr w:type="spellEnd"/>
      <w:r>
        <w:t xml:space="preserve"> </w:t>
      </w:r>
      <w:proofErr w:type="spellStart"/>
      <w:r>
        <w:t>durabilitas</w:t>
      </w:r>
      <w:proofErr w:type="spellEnd"/>
      <w:r>
        <w:t xml:space="preserve"> bonding </w:t>
      </w:r>
      <w:proofErr w:type="spellStart"/>
      <w:r>
        <w:t>jangka</w:t>
      </w:r>
      <w:proofErr w:type="spellEnd"/>
      <w:r>
        <w:t xml:space="preserve"> </w:t>
      </w:r>
      <w:proofErr w:type="spellStart"/>
      <w:r>
        <w:t>panjang</w:t>
      </w:r>
      <w:proofErr w:type="spellEnd"/>
    </w:p>
    <w:p w14:paraId="728C5FA6" w14:textId="77777777" w:rsidR="00696605" w:rsidRDefault="00696605"/>
    <w:p w14:paraId="0E3E5AD2" w14:textId="77777777" w:rsidR="00696605" w:rsidRDefault="00000000">
      <w:pPr>
        <w:spacing w:after="160"/>
        <w:jc w:val="both"/>
      </w:pPr>
      <w:r w:rsidRPr="00916A5C">
        <w:rPr>
          <w:color w:val="000000"/>
          <w:lang w:val="sv-SE"/>
        </w:rPr>
        <w:t xml:space="preserve">Catatan penting: Kombinasi sandblasting + MDP primer menghasilkan kekuatan bonding terbaik. </w:t>
      </w:r>
      <w:r>
        <w:rPr>
          <w:color w:val="000000"/>
        </w:rPr>
        <w:t xml:space="preserve">Sandblasting </w:t>
      </w:r>
      <w:proofErr w:type="spellStart"/>
      <w:r>
        <w:rPr>
          <w:color w:val="000000"/>
        </w:rPr>
        <w:t>saja</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cukup</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durabilitas</w:t>
      </w:r>
      <w:proofErr w:type="spellEnd"/>
      <w:r>
        <w:rPr>
          <w:color w:val="000000"/>
        </w:rPr>
        <w:t xml:space="preserve"> bonding </w:t>
      </w:r>
      <w:proofErr w:type="spellStart"/>
      <w:r>
        <w:rPr>
          <w:color w:val="000000"/>
        </w:rPr>
        <w:t>jangka</w:t>
      </w:r>
      <w:proofErr w:type="spellEnd"/>
      <w:r>
        <w:rPr>
          <w:color w:val="000000"/>
        </w:rPr>
        <w:t xml:space="preserve"> </w:t>
      </w:r>
      <w:proofErr w:type="spellStart"/>
      <w:r>
        <w:rPr>
          <w:color w:val="000000"/>
        </w:rPr>
        <w:t>panjang</w:t>
      </w:r>
      <w:proofErr w:type="spellEnd"/>
      <w:r>
        <w:rPr>
          <w:color w:val="000000"/>
        </w:rPr>
        <w:t xml:space="preserve"> pada zirconia.</w:t>
      </w:r>
    </w:p>
    <w:p w14:paraId="092ED2FB" w14:textId="77777777" w:rsidR="00696605" w:rsidRDefault="0069660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00"/>
        <w:gridCol w:w="3526"/>
      </w:tblGrid>
      <w:tr w:rsidR="00696605" w14:paraId="3AD81294"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vAlign w:val="center"/>
          </w:tcPr>
          <w:p w14:paraId="64608C7F" w14:textId="77777777" w:rsidR="00696605" w:rsidRDefault="00000000">
            <w:r>
              <w:rPr>
                <w:b/>
                <w:bCs/>
                <w:color w:val="FFFFFF"/>
                <w:sz w:val="20"/>
                <w:szCs w:val="20"/>
              </w:rPr>
              <w:t>Jenis Ceramic</w:t>
            </w:r>
          </w:p>
        </w:tc>
        <w:tc>
          <w:tcPr>
            <w:tcW w:w="3100"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vAlign w:val="center"/>
          </w:tcPr>
          <w:p w14:paraId="66FACF82" w14:textId="77777777" w:rsidR="00696605" w:rsidRDefault="00000000">
            <w:r>
              <w:rPr>
                <w:b/>
                <w:bCs/>
                <w:color w:val="FFFFFF"/>
                <w:sz w:val="20"/>
                <w:szCs w:val="20"/>
              </w:rPr>
              <w:t>Surface Treatment</w:t>
            </w:r>
          </w:p>
        </w:tc>
        <w:tc>
          <w:tcPr>
            <w:tcW w:w="3526"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vAlign w:val="center"/>
          </w:tcPr>
          <w:p w14:paraId="3EF7933B" w14:textId="77777777" w:rsidR="00696605" w:rsidRDefault="00000000">
            <w:r>
              <w:rPr>
                <w:b/>
                <w:bCs/>
                <w:color w:val="FFFFFF"/>
                <w:sz w:val="20"/>
                <w:szCs w:val="20"/>
              </w:rPr>
              <w:t>Luting Agent / Primer</w:t>
            </w:r>
          </w:p>
        </w:tc>
      </w:tr>
      <w:tr w:rsidR="00696605" w14:paraId="608459CD"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E4D90EF" w14:textId="77777777" w:rsidR="00696605" w:rsidRDefault="00000000">
            <w:r>
              <w:rPr>
                <w:sz w:val="20"/>
                <w:szCs w:val="20"/>
              </w:rPr>
              <w:t>Feldspathic porcelain</w:t>
            </w:r>
          </w:p>
        </w:tc>
        <w:tc>
          <w:tcPr>
            <w:tcW w:w="3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BDDA25" w14:textId="77777777" w:rsidR="00696605" w:rsidRDefault="00000000">
            <w:r>
              <w:rPr>
                <w:sz w:val="20"/>
                <w:szCs w:val="20"/>
              </w:rPr>
              <w:t xml:space="preserve">HF 9.5% (60 det) + </w:t>
            </w:r>
            <w:proofErr w:type="spellStart"/>
            <w:r>
              <w:rPr>
                <w:sz w:val="20"/>
                <w:szCs w:val="20"/>
              </w:rPr>
              <w:t>silanisasi</w:t>
            </w:r>
            <w:proofErr w:type="spellEnd"/>
          </w:p>
        </w:tc>
        <w:tc>
          <w:tcPr>
            <w:tcW w:w="35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66958F" w14:textId="77777777" w:rsidR="00696605" w:rsidRDefault="00000000">
            <w:r>
              <w:rPr>
                <w:sz w:val="20"/>
                <w:szCs w:val="20"/>
              </w:rPr>
              <w:t>Resin cement (</w:t>
            </w:r>
            <w:proofErr w:type="spellStart"/>
            <w:r>
              <w:rPr>
                <w:sz w:val="20"/>
                <w:szCs w:val="20"/>
              </w:rPr>
              <w:t>Variolink</w:t>
            </w:r>
            <w:proofErr w:type="spellEnd"/>
            <w:r>
              <w:rPr>
                <w:sz w:val="20"/>
                <w:szCs w:val="20"/>
              </w:rPr>
              <w:t xml:space="preserve">, </w:t>
            </w:r>
            <w:proofErr w:type="spellStart"/>
            <w:r>
              <w:rPr>
                <w:sz w:val="20"/>
                <w:szCs w:val="20"/>
              </w:rPr>
              <w:t>RelyX</w:t>
            </w:r>
            <w:proofErr w:type="spellEnd"/>
            <w:r>
              <w:rPr>
                <w:sz w:val="20"/>
                <w:szCs w:val="20"/>
              </w:rPr>
              <w:t xml:space="preserve"> Veneer)</w:t>
            </w:r>
          </w:p>
        </w:tc>
      </w:tr>
      <w:tr w:rsidR="00696605" w14:paraId="732EDFCF"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5075F8EB" w14:textId="77777777" w:rsidR="00696605" w:rsidRDefault="00000000">
            <w:r>
              <w:rPr>
                <w:sz w:val="20"/>
                <w:szCs w:val="20"/>
              </w:rPr>
              <w:t>Leucite-reinforced</w:t>
            </w:r>
          </w:p>
        </w:tc>
        <w:tc>
          <w:tcPr>
            <w:tcW w:w="31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58DB3B57" w14:textId="77777777" w:rsidR="00696605" w:rsidRDefault="00000000">
            <w:r>
              <w:rPr>
                <w:sz w:val="20"/>
                <w:szCs w:val="20"/>
              </w:rPr>
              <w:t xml:space="preserve">HF 9.5% (60 det) + </w:t>
            </w:r>
            <w:proofErr w:type="spellStart"/>
            <w:r>
              <w:rPr>
                <w:sz w:val="20"/>
                <w:szCs w:val="20"/>
              </w:rPr>
              <w:t>silanisasi</w:t>
            </w:r>
            <w:proofErr w:type="spellEnd"/>
          </w:p>
        </w:tc>
        <w:tc>
          <w:tcPr>
            <w:tcW w:w="3526"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6D806EFD" w14:textId="77777777" w:rsidR="00696605" w:rsidRDefault="00000000">
            <w:r>
              <w:rPr>
                <w:sz w:val="20"/>
                <w:szCs w:val="20"/>
              </w:rPr>
              <w:t>Resin cement luting</w:t>
            </w:r>
          </w:p>
        </w:tc>
      </w:tr>
      <w:tr w:rsidR="00696605" w14:paraId="26F44E25"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84D0ACC" w14:textId="77777777" w:rsidR="00696605" w:rsidRDefault="00000000">
            <w:r>
              <w:rPr>
                <w:sz w:val="20"/>
                <w:szCs w:val="20"/>
              </w:rPr>
              <w:lastRenderedPageBreak/>
              <w:t xml:space="preserve">Lithium disilicate (IPS </w:t>
            </w:r>
            <w:proofErr w:type="spellStart"/>
            <w:r>
              <w:rPr>
                <w:sz w:val="20"/>
                <w:szCs w:val="20"/>
              </w:rPr>
              <w:t>e.max</w:t>
            </w:r>
            <w:proofErr w:type="spellEnd"/>
            <w:r>
              <w:rPr>
                <w:sz w:val="20"/>
                <w:szCs w:val="20"/>
              </w:rPr>
              <w:t>)</w:t>
            </w:r>
          </w:p>
        </w:tc>
        <w:tc>
          <w:tcPr>
            <w:tcW w:w="3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EA42506" w14:textId="77777777" w:rsidR="00696605" w:rsidRDefault="00000000">
            <w:r>
              <w:rPr>
                <w:sz w:val="20"/>
                <w:szCs w:val="20"/>
              </w:rPr>
              <w:t xml:space="preserve">HF 9.5% (20 det) + </w:t>
            </w:r>
            <w:proofErr w:type="spellStart"/>
            <w:r>
              <w:rPr>
                <w:sz w:val="20"/>
                <w:szCs w:val="20"/>
              </w:rPr>
              <w:t>silanisasi</w:t>
            </w:r>
            <w:proofErr w:type="spellEnd"/>
          </w:p>
        </w:tc>
        <w:tc>
          <w:tcPr>
            <w:tcW w:w="35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A2D4D1E" w14:textId="77777777" w:rsidR="00696605" w:rsidRDefault="00000000">
            <w:r>
              <w:rPr>
                <w:sz w:val="20"/>
                <w:szCs w:val="20"/>
              </w:rPr>
              <w:t>Resin cement (</w:t>
            </w:r>
            <w:proofErr w:type="spellStart"/>
            <w:r>
              <w:rPr>
                <w:sz w:val="20"/>
                <w:szCs w:val="20"/>
              </w:rPr>
              <w:t>Variolink</w:t>
            </w:r>
            <w:proofErr w:type="spellEnd"/>
            <w:r>
              <w:rPr>
                <w:sz w:val="20"/>
                <w:szCs w:val="20"/>
              </w:rPr>
              <w:t xml:space="preserve"> Ultra, </w:t>
            </w:r>
            <w:proofErr w:type="spellStart"/>
            <w:r>
              <w:rPr>
                <w:sz w:val="20"/>
                <w:szCs w:val="20"/>
              </w:rPr>
              <w:t>RelyX</w:t>
            </w:r>
            <w:proofErr w:type="spellEnd"/>
            <w:r>
              <w:rPr>
                <w:sz w:val="20"/>
                <w:szCs w:val="20"/>
              </w:rPr>
              <w:t xml:space="preserve"> Ultimate)</w:t>
            </w:r>
          </w:p>
        </w:tc>
      </w:tr>
      <w:tr w:rsidR="00696605" w14:paraId="4AA5B349"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0566978B" w14:textId="77777777" w:rsidR="00696605" w:rsidRPr="00916A5C" w:rsidRDefault="00000000">
            <w:pPr>
              <w:rPr>
                <w:lang w:val="sv-SE"/>
              </w:rPr>
            </w:pPr>
            <w:r w:rsidRPr="00916A5C">
              <w:rPr>
                <w:sz w:val="20"/>
                <w:szCs w:val="20"/>
                <w:lang w:val="sv-SE"/>
              </w:rPr>
              <w:t>ZLS (Vita Suprinity, Celtra Duo)</w:t>
            </w:r>
          </w:p>
        </w:tc>
        <w:tc>
          <w:tcPr>
            <w:tcW w:w="31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4BD06884" w14:textId="77777777" w:rsidR="00696605" w:rsidRDefault="00000000">
            <w:r>
              <w:rPr>
                <w:sz w:val="20"/>
                <w:szCs w:val="20"/>
              </w:rPr>
              <w:t xml:space="preserve">HF 9.5% (20 det) + </w:t>
            </w:r>
            <w:proofErr w:type="spellStart"/>
            <w:r>
              <w:rPr>
                <w:sz w:val="20"/>
                <w:szCs w:val="20"/>
              </w:rPr>
              <w:t>silanisasi</w:t>
            </w:r>
            <w:proofErr w:type="spellEnd"/>
          </w:p>
        </w:tc>
        <w:tc>
          <w:tcPr>
            <w:tcW w:w="3526"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15467290" w14:textId="77777777" w:rsidR="00696605" w:rsidRDefault="00000000">
            <w:r>
              <w:rPr>
                <w:sz w:val="20"/>
                <w:szCs w:val="20"/>
              </w:rPr>
              <w:t>Resin cement</w:t>
            </w:r>
          </w:p>
        </w:tc>
      </w:tr>
      <w:tr w:rsidR="00696605" w14:paraId="4EF38DFE"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DBE178" w14:textId="77777777" w:rsidR="00696605" w:rsidRDefault="00000000">
            <w:r>
              <w:rPr>
                <w:sz w:val="20"/>
                <w:szCs w:val="20"/>
              </w:rPr>
              <w:t>Zirconia (Y-TZP)</w:t>
            </w:r>
          </w:p>
        </w:tc>
        <w:tc>
          <w:tcPr>
            <w:tcW w:w="3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B658C49" w14:textId="77777777" w:rsidR="00696605" w:rsidRPr="00916A5C" w:rsidRDefault="00000000">
            <w:pPr>
              <w:rPr>
                <w:lang w:val="sv-SE"/>
              </w:rPr>
            </w:pPr>
            <w:r w:rsidRPr="00916A5C">
              <w:rPr>
                <w:sz w:val="20"/>
                <w:szCs w:val="20"/>
                <w:lang w:val="sv-SE"/>
              </w:rPr>
              <w:t xml:space="preserve">Sandblasting Al₂O₃ (50–110 </w:t>
            </w:r>
            <w:r>
              <w:rPr>
                <w:sz w:val="20"/>
                <w:szCs w:val="20"/>
              </w:rPr>
              <w:t>μ</w:t>
            </w:r>
            <w:r w:rsidRPr="00916A5C">
              <w:rPr>
                <w:sz w:val="20"/>
                <w:szCs w:val="20"/>
                <w:lang w:val="sv-SE"/>
              </w:rPr>
              <w:t>m) + MDP primer</w:t>
            </w:r>
          </w:p>
        </w:tc>
        <w:tc>
          <w:tcPr>
            <w:tcW w:w="35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1C3C89B" w14:textId="77777777" w:rsidR="00696605" w:rsidRDefault="00000000">
            <w:r>
              <w:rPr>
                <w:sz w:val="20"/>
                <w:szCs w:val="20"/>
              </w:rPr>
              <w:t xml:space="preserve">MDP-based cement (Panavia V5, </w:t>
            </w:r>
            <w:proofErr w:type="spellStart"/>
            <w:r>
              <w:rPr>
                <w:sz w:val="20"/>
                <w:szCs w:val="20"/>
              </w:rPr>
              <w:t>RelyX</w:t>
            </w:r>
            <w:proofErr w:type="spellEnd"/>
            <w:r>
              <w:rPr>
                <w:sz w:val="20"/>
                <w:szCs w:val="20"/>
              </w:rPr>
              <w:t xml:space="preserve"> Ultimate)</w:t>
            </w:r>
          </w:p>
        </w:tc>
      </w:tr>
      <w:tr w:rsidR="00696605" w14:paraId="192EF4DB"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709B1F24" w14:textId="77777777" w:rsidR="00696605" w:rsidRDefault="00000000">
            <w:r>
              <w:rPr>
                <w:sz w:val="20"/>
                <w:szCs w:val="20"/>
              </w:rPr>
              <w:t>Zirconia (non-</w:t>
            </w:r>
            <w:proofErr w:type="gramStart"/>
            <w:r>
              <w:rPr>
                <w:sz w:val="20"/>
                <w:szCs w:val="20"/>
              </w:rPr>
              <w:t>etching</w:t>
            </w:r>
            <w:proofErr w:type="gramEnd"/>
            <w:r>
              <w:rPr>
                <w:sz w:val="20"/>
                <w:szCs w:val="20"/>
              </w:rPr>
              <w:t xml:space="preserve"> </w:t>
            </w:r>
            <w:proofErr w:type="spellStart"/>
            <w:r>
              <w:rPr>
                <w:sz w:val="20"/>
                <w:szCs w:val="20"/>
              </w:rPr>
              <w:t>protokol</w:t>
            </w:r>
            <w:proofErr w:type="spellEnd"/>
            <w:r>
              <w:rPr>
                <w:sz w:val="20"/>
                <w:szCs w:val="20"/>
              </w:rPr>
              <w:t>)</w:t>
            </w:r>
          </w:p>
        </w:tc>
        <w:tc>
          <w:tcPr>
            <w:tcW w:w="3100"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0A069F11" w14:textId="77777777" w:rsidR="00696605" w:rsidRDefault="00000000">
            <w:proofErr w:type="spellStart"/>
            <w:r>
              <w:rPr>
                <w:sz w:val="20"/>
                <w:szCs w:val="20"/>
              </w:rPr>
              <w:t>Tribochemical</w:t>
            </w:r>
            <w:proofErr w:type="spellEnd"/>
            <w:r>
              <w:rPr>
                <w:sz w:val="20"/>
                <w:szCs w:val="20"/>
              </w:rPr>
              <w:t xml:space="preserve"> silica coating + </w:t>
            </w:r>
            <w:proofErr w:type="spellStart"/>
            <w:r>
              <w:rPr>
                <w:sz w:val="20"/>
                <w:szCs w:val="20"/>
              </w:rPr>
              <w:t>silanisasi</w:t>
            </w:r>
            <w:proofErr w:type="spellEnd"/>
          </w:p>
        </w:tc>
        <w:tc>
          <w:tcPr>
            <w:tcW w:w="3526" w:type="dxa"/>
            <w:tcBorders>
              <w:top w:val="single" w:sz="4" w:space="0" w:color="B0B0B0"/>
              <w:left w:val="single" w:sz="4" w:space="0" w:color="B0B0B0"/>
              <w:bottom w:val="single" w:sz="4" w:space="0" w:color="B0B0B0"/>
              <w:right w:val="single" w:sz="4" w:space="0" w:color="B0B0B0"/>
            </w:tcBorders>
            <w:shd w:val="clear" w:color="auto" w:fill="E8F0FE"/>
            <w:tcMar>
              <w:top w:w="80" w:type="dxa"/>
              <w:left w:w="120" w:type="dxa"/>
              <w:bottom w:w="80" w:type="dxa"/>
              <w:right w:w="120" w:type="dxa"/>
            </w:tcMar>
            <w:vAlign w:val="center"/>
          </w:tcPr>
          <w:p w14:paraId="3B1113BC" w14:textId="77777777" w:rsidR="00696605" w:rsidRDefault="00000000">
            <w:r>
              <w:rPr>
                <w:sz w:val="20"/>
                <w:szCs w:val="20"/>
              </w:rPr>
              <w:t>Resin cement</w:t>
            </w:r>
          </w:p>
        </w:tc>
      </w:tr>
    </w:tbl>
    <w:p w14:paraId="39743C11" w14:textId="77777777" w:rsidR="00696605" w:rsidRPr="00916A5C" w:rsidRDefault="00000000">
      <w:pPr>
        <w:spacing w:before="40" w:after="200"/>
        <w:jc w:val="center"/>
        <w:rPr>
          <w:lang w:val="sv-SE"/>
        </w:rPr>
      </w:pPr>
      <w:r w:rsidRPr="00916A5C">
        <w:rPr>
          <w:i/>
          <w:iCs/>
          <w:color w:val="555555"/>
          <w:sz w:val="19"/>
          <w:szCs w:val="19"/>
          <w:lang w:val="sv-SE"/>
        </w:rPr>
        <w:t>Tabel 8.1. Ringkasan protokol bonding berdasarkan jenis ceramic gigi.</w:t>
      </w:r>
    </w:p>
    <w:p w14:paraId="3B312F18" w14:textId="77777777" w:rsidR="00696605" w:rsidRPr="00916A5C" w:rsidRDefault="00696605">
      <w:pPr>
        <w:pageBreakBefore/>
        <w:rPr>
          <w:lang w:val="sv-SE"/>
        </w:rPr>
      </w:pPr>
    </w:p>
    <w:p w14:paraId="68E87A2B" w14:textId="77777777" w:rsidR="00696605" w:rsidRDefault="00000000">
      <w:pPr>
        <w:pStyle w:val="Heading1"/>
        <w:spacing w:before="200"/>
      </w:pPr>
      <w:r>
        <w:t xml:space="preserve">BAB </w:t>
      </w:r>
      <w:proofErr w:type="gramStart"/>
      <w:r>
        <w:t>9  KEGAGALAN</w:t>
      </w:r>
      <w:proofErr w:type="gramEnd"/>
      <w:r>
        <w:t xml:space="preserve"> KLINIS DAN PENCEGAHANNYA</w:t>
      </w:r>
    </w:p>
    <w:p w14:paraId="39A3A448" w14:textId="77777777" w:rsidR="00696605" w:rsidRDefault="00000000">
      <w:pPr>
        <w:pStyle w:val="Heading2"/>
        <w:spacing w:before="180"/>
      </w:pPr>
      <w:proofErr w:type="gramStart"/>
      <w:r>
        <w:rPr>
          <w:sz w:val="28"/>
          <w:szCs w:val="28"/>
        </w:rPr>
        <w:t>9.1  Jenis</w:t>
      </w:r>
      <w:proofErr w:type="gramEnd"/>
      <w:r>
        <w:rPr>
          <w:sz w:val="28"/>
          <w:szCs w:val="28"/>
        </w:rPr>
        <w:t xml:space="preserve">-Jenis </w:t>
      </w:r>
      <w:proofErr w:type="spellStart"/>
      <w:r>
        <w:rPr>
          <w:sz w:val="28"/>
          <w:szCs w:val="28"/>
        </w:rPr>
        <w:t>Kegagalan</w:t>
      </w:r>
      <w:proofErr w:type="spellEnd"/>
    </w:p>
    <w:p w14:paraId="55E21DC5" w14:textId="77777777" w:rsidR="00696605" w:rsidRPr="00916A5C" w:rsidRDefault="00000000">
      <w:pPr>
        <w:pStyle w:val="ListParagraph"/>
        <w:numPr>
          <w:ilvl w:val="0"/>
          <w:numId w:val="2"/>
        </w:numPr>
        <w:spacing w:after="80"/>
        <w:rPr>
          <w:lang w:val="sv-SE"/>
        </w:rPr>
      </w:pPr>
      <w:r w:rsidRPr="00916A5C">
        <w:rPr>
          <w:lang w:val="sv-SE"/>
        </w:rPr>
        <w:t>Fraktur bulk: fraktur total restorasi, lebih sering pada ceramic tanpa substruktur adekuat di area beban tinggi</w:t>
      </w:r>
    </w:p>
    <w:p w14:paraId="5E9CF092" w14:textId="77777777" w:rsidR="00696605" w:rsidRPr="00916A5C" w:rsidRDefault="00000000">
      <w:pPr>
        <w:pStyle w:val="ListParagraph"/>
        <w:numPr>
          <w:ilvl w:val="0"/>
          <w:numId w:val="2"/>
        </w:numPr>
        <w:spacing w:after="80"/>
        <w:rPr>
          <w:lang w:val="sv-SE"/>
        </w:rPr>
      </w:pPr>
      <w:r w:rsidRPr="00916A5C">
        <w:rPr>
          <w:lang w:val="sv-SE"/>
        </w:rPr>
        <w:t>Chipping/spalling: delaminasi lapisan veneer porcelain dari substruktur (zirconia atau PFM). Terjadi pada 9–25% restorasi PFM dan 27% FPD zirconia biveneered dalam follow-up jangka panjang</w:t>
      </w:r>
    </w:p>
    <w:p w14:paraId="45C6015B" w14:textId="77777777" w:rsidR="00696605" w:rsidRPr="00916A5C" w:rsidRDefault="00000000">
      <w:pPr>
        <w:pStyle w:val="ListParagraph"/>
        <w:numPr>
          <w:ilvl w:val="0"/>
          <w:numId w:val="2"/>
        </w:numPr>
        <w:spacing w:after="80"/>
        <w:rPr>
          <w:lang w:val="sv-SE"/>
        </w:rPr>
      </w:pPr>
      <w:r w:rsidRPr="00916A5C">
        <w:rPr>
          <w:lang w:val="sv-SE"/>
        </w:rPr>
        <w:t>Debonding: lepasnya restorasi dari preparasi gigi akibat kegagalan bonding (permukaan ceramic atau gigi terkontaminasi, atau protokol bonding tidak tepat)</w:t>
      </w:r>
    </w:p>
    <w:p w14:paraId="582EE49C" w14:textId="77777777" w:rsidR="00696605" w:rsidRPr="00916A5C" w:rsidRDefault="00000000">
      <w:pPr>
        <w:pStyle w:val="ListParagraph"/>
        <w:numPr>
          <w:ilvl w:val="0"/>
          <w:numId w:val="2"/>
        </w:numPr>
        <w:spacing w:after="80"/>
        <w:rPr>
          <w:lang w:val="sv-SE"/>
        </w:rPr>
      </w:pPr>
      <w:r w:rsidRPr="00916A5C">
        <w:rPr>
          <w:lang w:val="sv-SE"/>
        </w:rPr>
        <w:t>Marginal discoloration: terjadi terutama pada PFM (~15% dalam 5 tahun) akibat korosi tepi logam</w:t>
      </w:r>
    </w:p>
    <w:p w14:paraId="1A052BBC" w14:textId="77777777" w:rsidR="00696605" w:rsidRPr="00916A5C" w:rsidRDefault="00000000">
      <w:pPr>
        <w:pStyle w:val="ListParagraph"/>
        <w:numPr>
          <w:ilvl w:val="0"/>
          <w:numId w:val="2"/>
        </w:numPr>
        <w:spacing w:after="80"/>
        <w:rPr>
          <w:lang w:val="sv-SE"/>
        </w:rPr>
      </w:pPr>
      <w:r w:rsidRPr="00916A5C">
        <w:rPr>
          <w:lang w:val="sv-SE"/>
        </w:rPr>
        <w:t>Fraktur konektor: pada FPD all-ceramic, konektor antar unit adalah area paling rentan fraktur</w:t>
      </w:r>
    </w:p>
    <w:p w14:paraId="536B96D3" w14:textId="77777777" w:rsidR="00696605" w:rsidRDefault="00000000">
      <w:pPr>
        <w:spacing w:before="120" w:after="60"/>
        <w:jc w:val="center"/>
      </w:pPr>
      <w:r>
        <w:rPr>
          <w:noProof/>
        </w:rPr>
        <w:drawing>
          <wp:inline distT="0" distB="0" distL="0" distR="0" wp14:anchorId="4BFE4CE6" wp14:editId="75D8E23A">
            <wp:extent cx="2762250" cy="1638300"/>
            <wp:effectExtent l="0" t="0" r="0" b="0"/>
            <wp:docPr id="1732891491" name="Picture 173289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0" cy="1638300"/>
                    </a:xfrm>
                    <a:prstGeom prst="rect">
                      <a:avLst/>
                    </a:prstGeom>
                  </pic:spPr>
                </pic:pic>
              </a:graphicData>
            </a:graphic>
          </wp:inline>
        </w:drawing>
      </w:r>
    </w:p>
    <w:p w14:paraId="6185FA16" w14:textId="77777777" w:rsidR="00696605" w:rsidRDefault="00000000">
      <w:pPr>
        <w:spacing w:before="40" w:after="200"/>
        <w:jc w:val="center"/>
      </w:pPr>
      <w:r w:rsidRPr="00916A5C">
        <w:rPr>
          <w:i/>
          <w:iCs/>
          <w:color w:val="555555"/>
          <w:sz w:val="19"/>
          <w:szCs w:val="19"/>
          <w:lang w:val="sv-SE"/>
        </w:rPr>
        <w:t xml:space="preserve">Gambar 9.1. Kegagalan debonding pada restorasi PFM, menampilkan permukaan metal coping (kiri) dan permukaan gigi abutmen (kanan). </w:t>
      </w:r>
      <w:proofErr w:type="spellStart"/>
      <w:r>
        <w:rPr>
          <w:i/>
          <w:iCs/>
          <w:color w:val="555555"/>
          <w:sz w:val="19"/>
          <w:szCs w:val="19"/>
        </w:rPr>
        <w:t>Sumber</w:t>
      </w:r>
      <w:proofErr w:type="spellEnd"/>
      <w:r>
        <w:rPr>
          <w:i/>
          <w:iCs/>
          <w:color w:val="555555"/>
          <w:sz w:val="19"/>
          <w:szCs w:val="19"/>
        </w:rPr>
        <w:t>: Craig's Restorative Dental Material, 13th ed.</w:t>
      </w:r>
    </w:p>
    <w:p w14:paraId="6BD80B3C" w14:textId="77777777" w:rsidR="00696605" w:rsidRDefault="00000000">
      <w:pPr>
        <w:pStyle w:val="Heading2"/>
        <w:spacing w:before="180"/>
      </w:pPr>
      <w:proofErr w:type="gramStart"/>
      <w:r>
        <w:rPr>
          <w:sz w:val="28"/>
          <w:szCs w:val="28"/>
        </w:rPr>
        <w:t>9.2  Faktor</w:t>
      </w:r>
      <w:proofErr w:type="gramEnd"/>
      <w:r>
        <w:rPr>
          <w:sz w:val="28"/>
          <w:szCs w:val="28"/>
        </w:rPr>
        <w:t xml:space="preserve"> Risiko</w:t>
      </w:r>
    </w:p>
    <w:p w14:paraId="5A33F68E" w14:textId="77777777" w:rsidR="00696605" w:rsidRPr="00916A5C" w:rsidRDefault="00000000">
      <w:pPr>
        <w:pStyle w:val="ListParagraph"/>
        <w:numPr>
          <w:ilvl w:val="0"/>
          <w:numId w:val="2"/>
        </w:numPr>
        <w:spacing w:after="80"/>
        <w:rPr>
          <w:lang w:val="sv-SE"/>
        </w:rPr>
      </w:pPr>
      <w:r w:rsidRPr="00916A5C">
        <w:rPr>
          <w:lang w:val="sv-SE"/>
        </w:rPr>
        <w:t>Bruxism dan parafungsi (faktor risiko utama untuk semua jenis ceramic)</w:t>
      </w:r>
    </w:p>
    <w:p w14:paraId="168685DF" w14:textId="77777777" w:rsidR="00696605" w:rsidRPr="00916A5C" w:rsidRDefault="00000000">
      <w:pPr>
        <w:pStyle w:val="ListParagraph"/>
        <w:numPr>
          <w:ilvl w:val="0"/>
          <w:numId w:val="2"/>
        </w:numPr>
        <w:spacing w:after="80"/>
        <w:rPr>
          <w:lang w:val="sv-SE"/>
        </w:rPr>
      </w:pPr>
      <w:r w:rsidRPr="00916A5C">
        <w:rPr>
          <w:lang w:val="sv-SE"/>
        </w:rPr>
        <w:t>Preparasi gigi tidak adekuat: ketebalan ceramic tidak memenuhi rekomendasi pabrik</w:t>
      </w:r>
    </w:p>
    <w:p w14:paraId="41CA7F26" w14:textId="77777777" w:rsidR="00696605" w:rsidRPr="00916A5C" w:rsidRDefault="00000000">
      <w:pPr>
        <w:pStyle w:val="ListParagraph"/>
        <w:numPr>
          <w:ilvl w:val="0"/>
          <w:numId w:val="2"/>
        </w:numPr>
        <w:spacing w:after="80"/>
        <w:rPr>
          <w:lang w:val="sv-SE"/>
        </w:rPr>
      </w:pPr>
      <w:r w:rsidRPr="00916A5C">
        <w:rPr>
          <w:lang w:val="sv-SE"/>
        </w:rPr>
        <w:t>Protokol bonding tidak tepat: kontaminasi saliva, darah, atau minyak sebelum sementasi</w:t>
      </w:r>
    </w:p>
    <w:p w14:paraId="107CA50E" w14:textId="77777777" w:rsidR="00696605" w:rsidRDefault="00000000">
      <w:pPr>
        <w:pStyle w:val="ListParagraph"/>
        <w:numPr>
          <w:ilvl w:val="0"/>
          <w:numId w:val="2"/>
        </w:numPr>
        <w:spacing w:after="80"/>
      </w:pPr>
      <w:r>
        <w:t xml:space="preserve">Desain </w:t>
      </w:r>
      <w:proofErr w:type="spellStart"/>
      <w:r>
        <w:t>restorasi</w:t>
      </w:r>
      <w:proofErr w:type="spellEnd"/>
      <w:r>
        <w:t xml:space="preserve"> </w:t>
      </w:r>
      <w:proofErr w:type="spellStart"/>
      <w:r>
        <w:t>tidak</w:t>
      </w:r>
      <w:proofErr w:type="spellEnd"/>
      <w:r>
        <w:t xml:space="preserve"> </w:t>
      </w:r>
      <w:proofErr w:type="spellStart"/>
      <w:r>
        <w:t>memperhatikan</w:t>
      </w:r>
      <w:proofErr w:type="spellEnd"/>
      <w:r>
        <w:t xml:space="preserve"> </w:t>
      </w:r>
      <w:proofErr w:type="spellStart"/>
      <w:r>
        <w:t>arah</w:t>
      </w:r>
      <w:proofErr w:type="spellEnd"/>
      <w:r>
        <w:t xml:space="preserve"> </w:t>
      </w:r>
      <w:proofErr w:type="spellStart"/>
      <w:r>
        <w:t>beban</w:t>
      </w:r>
      <w:proofErr w:type="spellEnd"/>
      <w:r>
        <w:t xml:space="preserve"> </w:t>
      </w:r>
      <w:proofErr w:type="spellStart"/>
      <w:r>
        <w:t>oklusal</w:t>
      </w:r>
      <w:proofErr w:type="spellEnd"/>
      <w:r>
        <w:t xml:space="preserve"> (</w:t>
      </w:r>
      <w:proofErr w:type="spellStart"/>
      <w:r>
        <w:t>terutama</w:t>
      </w:r>
      <w:proofErr w:type="spellEnd"/>
      <w:r>
        <w:t xml:space="preserve"> connector width pada FPD)</w:t>
      </w:r>
    </w:p>
    <w:p w14:paraId="18D4D22B" w14:textId="77777777" w:rsidR="00696605" w:rsidRPr="00916A5C" w:rsidRDefault="00000000">
      <w:pPr>
        <w:pStyle w:val="ListParagraph"/>
        <w:numPr>
          <w:ilvl w:val="0"/>
          <w:numId w:val="2"/>
        </w:numPr>
        <w:spacing w:after="80"/>
        <w:rPr>
          <w:lang w:val="sv-SE"/>
        </w:rPr>
      </w:pPr>
      <w:r w:rsidRPr="00916A5C">
        <w:rPr>
          <w:lang w:val="sv-SE"/>
        </w:rPr>
        <w:t>Keseimbangan oklusi tidak baik: kontak oklusal yang tidak terdistribusi merata</w:t>
      </w:r>
    </w:p>
    <w:p w14:paraId="378F8B6C" w14:textId="77777777" w:rsidR="00696605" w:rsidRDefault="00000000">
      <w:pPr>
        <w:pStyle w:val="Heading2"/>
        <w:spacing w:before="180"/>
      </w:pPr>
      <w:proofErr w:type="gramStart"/>
      <w:r>
        <w:rPr>
          <w:sz w:val="28"/>
          <w:szCs w:val="28"/>
        </w:rPr>
        <w:t xml:space="preserve">9.3  </w:t>
      </w:r>
      <w:proofErr w:type="spellStart"/>
      <w:r>
        <w:rPr>
          <w:sz w:val="28"/>
          <w:szCs w:val="28"/>
        </w:rPr>
        <w:t>Prinsip</w:t>
      </w:r>
      <w:proofErr w:type="spellEnd"/>
      <w:proofErr w:type="gramEnd"/>
      <w:r>
        <w:rPr>
          <w:sz w:val="28"/>
          <w:szCs w:val="28"/>
        </w:rPr>
        <w:t xml:space="preserve"> </w:t>
      </w:r>
      <w:proofErr w:type="spellStart"/>
      <w:r>
        <w:rPr>
          <w:sz w:val="28"/>
          <w:szCs w:val="28"/>
        </w:rPr>
        <w:t>Pencegahan</w:t>
      </w:r>
      <w:proofErr w:type="spellEnd"/>
    </w:p>
    <w:p w14:paraId="18E472DF" w14:textId="77777777" w:rsidR="00696605" w:rsidRPr="00916A5C" w:rsidRDefault="00000000">
      <w:pPr>
        <w:pStyle w:val="ListParagraph"/>
        <w:numPr>
          <w:ilvl w:val="0"/>
          <w:numId w:val="2"/>
        </w:numPr>
        <w:spacing w:after="80"/>
        <w:rPr>
          <w:lang w:val="sv-SE"/>
        </w:rPr>
      </w:pPr>
      <w:r w:rsidRPr="00916A5C">
        <w:rPr>
          <w:lang w:val="sv-SE"/>
        </w:rPr>
        <w:t>Pemilihan material yang sesuai dengan indikasi klinis dan tingkat risiko pasien</w:t>
      </w:r>
    </w:p>
    <w:p w14:paraId="0F17972D" w14:textId="77777777" w:rsidR="00696605" w:rsidRPr="00916A5C" w:rsidRDefault="00000000">
      <w:pPr>
        <w:pStyle w:val="ListParagraph"/>
        <w:numPr>
          <w:ilvl w:val="0"/>
          <w:numId w:val="2"/>
        </w:numPr>
        <w:spacing w:after="80"/>
        <w:rPr>
          <w:lang w:val="sv-SE"/>
        </w:rPr>
      </w:pPr>
      <w:r w:rsidRPr="00916A5C">
        <w:rPr>
          <w:lang w:val="sv-SE"/>
        </w:rPr>
        <w:t>Preparasi gigi sesuai rekomendasi pabrik material yang dipilih</w:t>
      </w:r>
    </w:p>
    <w:p w14:paraId="170F5BBD" w14:textId="77777777" w:rsidR="00696605" w:rsidRDefault="00000000">
      <w:pPr>
        <w:pStyle w:val="ListParagraph"/>
        <w:numPr>
          <w:ilvl w:val="0"/>
          <w:numId w:val="2"/>
        </w:numPr>
        <w:spacing w:after="80"/>
      </w:pPr>
      <w:proofErr w:type="spellStart"/>
      <w:r>
        <w:t>Protokol</w:t>
      </w:r>
      <w:proofErr w:type="spellEnd"/>
      <w:r>
        <w:t xml:space="preserve"> bonding yang </w:t>
      </w:r>
      <w:proofErr w:type="spellStart"/>
      <w:r>
        <w:t>ketat</w:t>
      </w:r>
      <w:proofErr w:type="spellEnd"/>
      <w:r>
        <w:t xml:space="preserve"> dan </w:t>
      </w:r>
      <w:proofErr w:type="spellStart"/>
      <w:r>
        <w:t>terstandar</w:t>
      </w:r>
      <w:proofErr w:type="spellEnd"/>
      <w:r>
        <w:t xml:space="preserve"> </w:t>
      </w:r>
      <w:proofErr w:type="spellStart"/>
      <w:r>
        <w:t>sesuai</w:t>
      </w:r>
      <w:proofErr w:type="spellEnd"/>
      <w:r>
        <w:t xml:space="preserve"> </w:t>
      </w:r>
      <w:proofErr w:type="spellStart"/>
      <w:r>
        <w:t>jenis</w:t>
      </w:r>
      <w:proofErr w:type="spellEnd"/>
      <w:r>
        <w:t xml:space="preserve"> ceramic</w:t>
      </w:r>
    </w:p>
    <w:p w14:paraId="433F1297" w14:textId="77777777" w:rsidR="00696605" w:rsidRDefault="00000000">
      <w:pPr>
        <w:pStyle w:val="ListParagraph"/>
        <w:numPr>
          <w:ilvl w:val="0"/>
          <w:numId w:val="2"/>
        </w:numPr>
        <w:spacing w:after="80"/>
      </w:pPr>
      <w:proofErr w:type="spellStart"/>
      <w:r>
        <w:t>Penggunaan</w:t>
      </w:r>
      <w:proofErr w:type="spellEnd"/>
      <w:r>
        <w:t xml:space="preserve"> monolithic zirconia </w:t>
      </w:r>
      <w:proofErr w:type="spellStart"/>
      <w:r>
        <w:t>untuk</w:t>
      </w:r>
      <w:proofErr w:type="spellEnd"/>
      <w:r>
        <w:t xml:space="preserve"> posterior guna </w:t>
      </w:r>
      <w:proofErr w:type="spellStart"/>
      <w:r>
        <w:t>mengeliminasi</w:t>
      </w:r>
      <w:proofErr w:type="spellEnd"/>
      <w:r>
        <w:t xml:space="preserve"> </w:t>
      </w:r>
      <w:proofErr w:type="spellStart"/>
      <w:r>
        <w:t>risiko</w:t>
      </w:r>
      <w:proofErr w:type="spellEnd"/>
      <w:r>
        <w:t xml:space="preserve"> chipping</w:t>
      </w:r>
    </w:p>
    <w:p w14:paraId="65B8F5C8" w14:textId="77777777" w:rsidR="00696605" w:rsidRPr="00916A5C" w:rsidRDefault="00000000">
      <w:pPr>
        <w:pStyle w:val="ListParagraph"/>
        <w:numPr>
          <w:ilvl w:val="0"/>
          <w:numId w:val="2"/>
        </w:numPr>
        <w:spacing w:after="80"/>
        <w:rPr>
          <w:lang w:val="sv-SE"/>
        </w:rPr>
      </w:pPr>
      <w:r w:rsidRPr="00916A5C">
        <w:rPr>
          <w:lang w:val="sv-SE"/>
        </w:rPr>
        <w:t>Evaluasi oklusi dan koreksi parafungsi sebelum pemasangan restorasi ceramic</w:t>
      </w:r>
    </w:p>
    <w:p w14:paraId="03B9EC13" w14:textId="77777777" w:rsidR="00696605" w:rsidRPr="00916A5C" w:rsidRDefault="00696605">
      <w:pPr>
        <w:pageBreakBefore/>
        <w:rPr>
          <w:lang w:val="sv-SE"/>
        </w:rPr>
      </w:pPr>
    </w:p>
    <w:p w14:paraId="0EA25665" w14:textId="77777777" w:rsidR="00696605" w:rsidRPr="00916A5C" w:rsidRDefault="00000000">
      <w:pPr>
        <w:pStyle w:val="Heading1"/>
        <w:spacing w:before="200"/>
        <w:rPr>
          <w:lang w:val="sv-SE"/>
        </w:rPr>
      </w:pPr>
      <w:r w:rsidRPr="00916A5C">
        <w:rPr>
          <w:lang w:val="sv-SE"/>
        </w:rPr>
        <w:t>BAB 10  TREN MASA DEPAN</w:t>
      </w:r>
    </w:p>
    <w:p w14:paraId="04D90ABB" w14:textId="77777777" w:rsidR="00696605" w:rsidRDefault="00000000">
      <w:pPr>
        <w:spacing w:after="160"/>
        <w:jc w:val="both"/>
      </w:pPr>
      <w:r w:rsidRPr="00916A5C">
        <w:rPr>
          <w:color w:val="000000"/>
          <w:lang w:val="sv-SE"/>
        </w:rPr>
        <w:t xml:space="preserve">Perkembangan material ceramic gigi terus berlangsung pesat, didorong oleh kebutuhan klinis dan kemajuan teknologi digital. </w:t>
      </w:r>
      <w:proofErr w:type="spellStart"/>
      <w:r>
        <w:rPr>
          <w:color w:val="000000"/>
        </w:rPr>
        <w:t>Beberapa</w:t>
      </w:r>
      <w:proofErr w:type="spellEnd"/>
      <w:r>
        <w:rPr>
          <w:color w:val="000000"/>
        </w:rPr>
        <w:t xml:space="preserve"> </w:t>
      </w:r>
      <w:proofErr w:type="spellStart"/>
      <w:r>
        <w:rPr>
          <w:color w:val="000000"/>
        </w:rPr>
        <w:t>tren</w:t>
      </w:r>
      <w:proofErr w:type="spellEnd"/>
      <w:r>
        <w:rPr>
          <w:color w:val="000000"/>
        </w:rPr>
        <w:t xml:space="preserve"> </w:t>
      </w:r>
      <w:proofErr w:type="spellStart"/>
      <w:r>
        <w:rPr>
          <w:color w:val="000000"/>
        </w:rPr>
        <w:t>utama</w:t>
      </w:r>
      <w:proofErr w:type="spellEnd"/>
      <w:r>
        <w:rPr>
          <w:color w:val="000000"/>
        </w:rPr>
        <w:t>:</w:t>
      </w:r>
    </w:p>
    <w:p w14:paraId="157D5797" w14:textId="77777777" w:rsidR="00696605" w:rsidRPr="00916A5C" w:rsidRDefault="00000000">
      <w:pPr>
        <w:pStyle w:val="ListParagraph"/>
        <w:numPr>
          <w:ilvl w:val="0"/>
          <w:numId w:val="2"/>
        </w:numPr>
        <w:spacing w:after="80"/>
        <w:rPr>
          <w:lang w:val="sv-SE"/>
        </w:rPr>
      </w:pPr>
      <w:r w:rsidRPr="00916A5C">
        <w:rPr>
          <w:lang w:val="sv-SE"/>
        </w:rPr>
        <w:t>Zirconia generasi baru (4Y-TZP, 5Y-TZP): translusensi meningkat signifikan untuk restorasi anterior tanpa mengorbankan kekuatan secara berlebihan</w:t>
      </w:r>
    </w:p>
    <w:p w14:paraId="0496036A" w14:textId="77777777" w:rsidR="00696605" w:rsidRPr="00916A5C" w:rsidRDefault="00000000">
      <w:pPr>
        <w:pStyle w:val="ListParagraph"/>
        <w:numPr>
          <w:ilvl w:val="0"/>
          <w:numId w:val="2"/>
        </w:numPr>
        <w:spacing w:after="80"/>
        <w:rPr>
          <w:lang w:val="sv-SE"/>
        </w:rPr>
      </w:pPr>
      <w:r w:rsidRPr="00916A5C">
        <w:rPr>
          <w:lang w:val="sv-SE"/>
        </w:rPr>
        <w:t>ZLS (Zirconia-Reinforced Lithium Silicate): material terkini yang menggabungkan sifat optis lithium disilicate dengan peningkatan kekuatan dari zirconia ~10%, difabrikasi via CAD/CAM</w:t>
      </w:r>
    </w:p>
    <w:p w14:paraId="0A0DBEE5" w14:textId="77777777" w:rsidR="00696605" w:rsidRPr="00916A5C" w:rsidRDefault="00000000">
      <w:pPr>
        <w:pStyle w:val="ListParagraph"/>
        <w:numPr>
          <w:ilvl w:val="0"/>
          <w:numId w:val="2"/>
        </w:numPr>
        <w:spacing w:after="80"/>
        <w:rPr>
          <w:lang w:val="sv-SE"/>
        </w:rPr>
      </w:pPr>
      <w:r w:rsidRPr="00916A5C">
        <w:rPr>
          <w:lang w:val="sv-SE"/>
        </w:rPr>
        <w:t>Monolithic design: tren ke restorasi tanpa veneering porcelain untuk mengeliminasi risiko chipping; zirconia monolitik sudah menjadi pilihan utama posterior</w:t>
      </w:r>
    </w:p>
    <w:p w14:paraId="4C61124F" w14:textId="77777777" w:rsidR="00696605" w:rsidRPr="00916A5C" w:rsidRDefault="00000000">
      <w:pPr>
        <w:pStyle w:val="ListParagraph"/>
        <w:numPr>
          <w:ilvl w:val="0"/>
          <w:numId w:val="2"/>
        </w:numPr>
        <w:spacing w:after="80"/>
        <w:rPr>
          <w:lang w:val="sv-SE"/>
        </w:rPr>
      </w:pPr>
      <w:r w:rsidRPr="00916A5C">
        <w:rPr>
          <w:lang w:val="sv-SE"/>
        </w:rPr>
        <w:t>Nano-ceramic dan hybrid ceramic (resin-ceramic): kombinasi resin matriks dan filler ceramic; kekuatan lebih rendah dari ceramic solid tetapi dapat diperbaiki intraoral</w:t>
      </w:r>
    </w:p>
    <w:p w14:paraId="4308469A" w14:textId="77777777" w:rsidR="00696605" w:rsidRDefault="00000000">
      <w:pPr>
        <w:pStyle w:val="ListParagraph"/>
        <w:numPr>
          <w:ilvl w:val="0"/>
          <w:numId w:val="2"/>
        </w:numPr>
        <w:spacing w:after="80"/>
      </w:pPr>
      <w:r>
        <w:t xml:space="preserve">Digital workflow </w:t>
      </w:r>
      <w:proofErr w:type="spellStart"/>
      <w:r>
        <w:t>terintegrasi</w:t>
      </w:r>
      <w:proofErr w:type="spellEnd"/>
      <w:r>
        <w:t>: intraoral scanner → CAD → CAM (chairside/</w:t>
      </w:r>
      <w:proofErr w:type="spellStart"/>
      <w:r>
        <w:t>labside</w:t>
      </w:r>
      <w:proofErr w:type="spellEnd"/>
      <w:r>
        <w:t>) → immediate delivery</w:t>
      </w:r>
    </w:p>
    <w:p w14:paraId="2F895CFC" w14:textId="77777777" w:rsidR="00696605" w:rsidRDefault="00000000">
      <w:pPr>
        <w:pStyle w:val="ListParagraph"/>
        <w:numPr>
          <w:ilvl w:val="0"/>
          <w:numId w:val="2"/>
        </w:numPr>
        <w:spacing w:after="80"/>
      </w:pPr>
      <w:r>
        <w:t xml:space="preserve">3D printing ceramic: </w:t>
      </w:r>
      <w:proofErr w:type="spellStart"/>
      <w:r>
        <w:t>teknologi</w:t>
      </w:r>
      <w:proofErr w:type="spellEnd"/>
      <w:r>
        <w:t xml:space="preserve"> additive manufacturing </w:t>
      </w:r>
      <w:proofErr w:type="spellStart"/>
      <w:r>
        <w:t>untuk</w:t>
      </w:r>
      <w:proofErr w:type="spellEnd"/>
      <w:r>
        <w:t xml:space="preserve"> ceramic </w:t>
      </w:r>
      <w:proofErr w:type="spellStart"/>
      <w:r>
        <w:t>masih</w:t>
      </w:r>
      <w:proofErr w:type="spellEnd"/>
      <w:r>
        <w:t xml:space="preserve"> </w:t>
      </w:r>
      <w:proofErr w:type="spellStart"/>
      <w:r>
        <w:t>dalam</w:t>
      </w:r>
      <w:proofErr w:type="spellEnd"/>
      <w:r>
        <w:t xml:space="preserve"> </w:t>
      </w:r>
      <w:proofErr w:type="spellStart"/>
      <w:r>
        <w:t>tahap</w:t>
      </w:r>
      <w:proofErr w:type="spellEnd"/>
      <w:r>
        <w:t xml:space="preserve"> </w:t>
      </w:r>
      <w:proofErr w:type="spellStart"/>
      <w:r>
        <w:t>penelitian</w:t>
      </w:r>
      <w:proofErr w:type="spellEnd"/>
      <w:r>
        <w:t xml:space="preserve">; </w:t>
      </w:r>
      <w:proofErr w:type="spellStart"/>
      <w:r>
        <w:t>berpotensi</w:t>
      </w:r>
      <w:proofErr w:type="spellEnd"/>
      <w:r>
        <w:t xml:space="preserve"> </w:t>
      </w:r>
      <w:proofErr w:type="spellStart"/>
      <w:r>
        <w:t>merevolusi</w:t>
      </w:r>
      <w:proofErr w:type="spellEnd"/>
      <w:r>
        <w:t xml:space="preserve"> </w:t>
      </w:r>
      <w:proofErr w:type="spellStart"/>
      <w:r>
        <w:t>fabrikasi</w:t>
      </w:r>
      <w:proofErr w:type="spellEnd"/>
      <w:r>
        <w:t xml:space="preserve"> custom implant dan </w:t>
      </w:r>
      <w:proofErr w:type="spellStart"/>
      <w:r>
        <w:t>restorasi</w:t>
      </w:r>
      <w:proofErr w:type="spellEnd"/>
      <w:r>
        <w:t xml:space="preserve"> </w:t>
      </w:r>
      <w:proofErr w:type="spellStart"/>
      <w:r>
        <w:t>kompleks</w:t>
      </w:r>
      <w:proofErr w:type="spellEnd"/>
    </w:p>
    <w:p w14:paraId="43C0FD9F" w14:textId="77777777" w:rsidR="00696605" w:rsidRDefault="00696605">
      <w:pPr>
        <w:pageBreakBefore/>
      </w:pPr>
    </w:p>
    <w:p w14:paraId="5DCEA0F0" w14:textId="77777777" w:rsidR="00696605" w:rsidRDefault="00000000">
      <w:pPr>
        <w:pStyle w:val="Heading1"/>
        <w:spacing w:before="200"/>
      </w:pPr>
      <w:r>
        <w:t>DAFTAR PUSTAKA</w:t>
      </w:r>
    </w:p>
    <w:p w14:paraId="5B0111C5" w14:textId="77777777" w:rsidR="00696605" w:rsidRDefault="00000000">
      <w:pPr>
        <w:spacing w:after="160"/>
        <w:jc w:val="both"/>
      </w:pPr>
      <w:proofErr w:type="spellStart"/>
      <w:r>
        <w:rPr>
          <w:color w:val="000000"/>
        </w:rPr>
        <w:t>Anusavice</w:t>
      </w:r>
      <w:proofErr w:type="spellEnd"/>
      <w:r>
        <w:rPr>
          <w:color w:val="000000"/>
        </w:rPr>
        <w:t xml:space="preserve"> KJ, Shen C, Rawls HR. 2013. Phillips' Science of Dental Materials. 12th ed. St. Louis: Elsevier Saunders.</w:t>
      </w:r>
    </w:p>
    <w:p w14:paraId="531392B3" w14:textId="77777777" w:rsidR="00696605" w:rsidRDefault="00000000">
      <w:pPr>
        <w:spacing w:after="160"/>
        <w:jc w:val="both"/>
      </w:pPr>
      <w:r>
        <w:rPr>
          <w:color w:val="000000"/>
        </w:rPr>
        <w:t xml:space="preserve">Craig RG, Powers JM, </w:t>
      </w:r>
      <w:proofErr w:type="spellStart"/>
      <w:r>
        <w:rPr>
          <w:color w:val="000000"/>
        </w:rPr>
        <w:t>Wataha</w:t>
      </w:r>
      <w:proofErr w:type="spellEnd"/>
      <w:r>
        <w:rPr>
          <w:color w:val="000000"/>
        </w:rPr>
        <w:t xml:space="preserve"> JC. 2012. Craig's Restorative Dental Materials. 13th ed. St. Louis: Elsevier Mosby.</w:t>
      </w:r>
    </w:p>
    <w:p w14:paraId="30EFB897" w14:textId="2DB7B7D8" w:rsidR="00696605" w:rsidRDefault="00916A5C">
      <w:pPr>
        <w:spacing w:after="160"/>
        <w:jc w:val="both"/>
      </w:pPr>
      <w:proofErr w:type="spellStart"/>
      <w:r w:rsidRPr="00916A5C">
        <w:rPr>
          <w:color w:val="000000"/>
        </w:rPr>
        <w:t>Newaskar</w:t>
      </w:r>
      <w:proofErr w:type="spellEnd"/>
      <w:r w:rsidRPr="00916A5C">
        <w:rPr>
          <w:color w:val="000000"/>
        </w:rPr>
        <w:t xml:space="preserve">, P.S., </w:t>
      </w:r>
      <w:proofErr w:type="spellStart"/>
      <w:r w:rsidRPr="00916A5C">
        <w:rPr>
          <w:color w:val="000000"/>
        </w:rPr>
        <w:t>Sonkesriya</w:t>
      </w:r>
      <w:proofErr w:type="spellEnd"/>
      <w:r w:rsidRPr="00916A5C">
        <w:rPr>
          <w:color w:val="000000"/>
        </w:rPr>
        <w:t xml:space="preserve">, S., Singh, R., Palekar, U., </w:t>
      </w:r>
      <w:proofErr w:type="spellStart"/>
      <w:r w:rsidRPr="00916A5C">
        <w:rPr>
          <w:color w:val="000000"/>
        </w:rPr>
        <w:t>Bagde</w:t>
      </w:r>
      <w:proofErr w:type="spellEnd"/>
      <w:r w:rsidRPr="00916A5C">
        <w:rPr>
          <w:color w:val="000000"/>
        </w:rPr>
        <w:t xml:space="preserve">, H., </w:t>
      </w:r>
      <w:proofErr w:type="spellStart"/>
      <w:r w:rsidRPr="00916A5C">
        <w:rPr>
          <w:color w:val="000000"/>
        </w:rPr>
        <w:t>Dhopte</w:t>
      </w:r>
      <w:proofErr w:type="spellEnd"/>
      <w:r w:rsidRPr="00916A5C">
        <w:rPr>
          <w:color w:val="000000"/>
        </w:rPr>
        <w:t xml:space="preserve">, A., </w:t>
      </w:r>
      <w:proofErr w:type="spellStart"/>
      <w:r w:rsidRPr="00916A5C">
        <w:rPr>
          <w:color w:val="000000"/>
        </w:rPr>
        <w:t>Newaskar</w:t>
      </w:r>
      <w:proofErr w:type="spellEnd"/>
      <w:r w:rsidRPr="00916A5C">
        <w:rPr>
          <w:color w:val="000000"/>
        </w:rPr>
        <w:t xml:space="preserve">, P.S. and </w:t>
      </w:r>
      <w:proofErr w:type="spellStart"/>
      <w:r w:rsidRPr="00916A5C">
        <w:rPr>
          <w:color w:val="000000"/>
        </w:rPr>
        <w:t>Sonkesariya</w:t>
      </w:r>
      <w:proofErr w:type="spellEnd"/>
      <w:r w:rsidRPr="00916A5C">
        <w:rPr>
          <w:color w:val="000000"/>
        </w:rPr>
        <w:t>, S., 2022. Evaluation and comparison of five-year survival of tooth-supported porcelain fused to metal and all-ceramic multiple unit fixed prostheses: a systematic review. </w:t>
      </w:r>
      <w:r w:rsidRPr="00916A5C">
        <w:rPr>
          <w:i/>
          <w:iCs/>
          <w:color w:val="000000"/>
        </w:rPr>
        <w:t>Cureus</w:t>
      </w:r>
      <w:r w:rsidRPr="00916A5C">
        <w:rPr>
          <w:color w:val="000000"/>
        </w:rPr>
        <w:t>, </w:t>
      </w:r>
      <w:r w:rsidRPr="00916A5C">
        <w:rPr>
          <w:i/>
          <w:iCs/>
          <w:color w:val="000000"/>
        </w:rPr>
        <w:t>14</w:t>
      </w:r>
      <w:r w:rsidRPr="00916A5C">
        <w:rPr>
          <w:color w:val="000000"/>
        </w:rPr>
        <w:t>(10).</w:t>
      </w:r>
    </w:p>
    <w:p w14:paraId="77895158" w14:textId="77777777" w:rsidR="00696605" w:rsidRDefault="00000000">
      <w:pPr>
        <w:spacing w:after="160"/>
        <w:jc w:val="both"/>
      </w:pPr>
      <w:r>
        <w:rPr>
          <w:color w:val="000000"/>
        </w:rPr>
        <w:t>Jiang J, et al. 2024. An overview of dental glass-ceramics: From material design to the manufacturing process. International Journal of Ceramic Engineering &amp; Science. DOI: 10.1002/ces2.10224</w:t>
      </w:r>
    </w:p>
    <w:p w14:paraId="6A028AA9" w14:textId="77777777" w:rsidR="00696605" w:rsidRDefault="00000000">
      <w:pPr>
        <w:spacing w:after="160"/>
        <w:jc w:val="both"/>
      </w:pPr>
      <w:proofErr w:type="spellStart"/>
      <w:r>
        <w:rPr>
          <w:color w:val="000000"/>
        </w:rPr>
        <w:t>Manziuc</w:t>
      </w:r>
      <w:proofErr w:type="spellEnd"/>
      <w:r>
        <w:rPr>
          <w:color w:val="000000"/>
        </w:rPr>
        <w:t xml:space="preserve"> M, et al. 2023. Zirconia-Reinforced Lithium Silicate Ceramic in Digital Dentistry: A Comprehensive Literature Review. Medicina. 59(12):2135. DOI: 10.3390/medicina59122135</w:t>
      </w:r>
    </w:p>
    <w:p w14:paraId="7E8E7299" w14:textId="77777777" w:rsidR="00696605" w:rsidRDefault="00000000">
      <w:pPr>
        <w:spacing w:after="160"/>
        <w:jc w:val="both"/>
      </w:pPr>
      <w:r>
        <w:rPr>
          <w:color w:val="000000"/>
        </w:rPr>
        <w:t>Miyazaki T, et al. 2020. Effects of the ratio of silane to 10-MDP in primer on bonding performance of silica-based and zirconia ceramics. Journal of the Mechanical Behavior of Biomedical Materials. DOI: 10.1016/j.jmbbm.2020.104026</w:t>
      </w:r>
    </w:p>
    <w:p w14:paraId="39CF456D" w14:textId="77777777" w:rsidR="00696605" w:rsidRDefault="00000000">
      <w:pPr>
        <w:spacing w:after="160"/>
        <w:jc w:val="both"/>
      </w:pPr>
      <w:proofErr w:type="spellStart"/>
      <w:r>
        <w:rPr>
          <w:color w:val="000000"/>
        </w:rPr>
        <w:t>Raigrodski</w:t>
      </w:r>
      <w:proofErr w:type="spellEnd"/>
      <w:r>
        <w:rPr>
          <w:color w:val="000000"/>
        </w:rPr>
        <w:t xml:space="preserve"> AJ. 2020. Dental Ceramics: A Current Review. Compendium of Continuing Education in Dentistry. </w:t>
      </w:r>
      <w:proofErr w:type="spellStart"/>
      <w:r>
        <w:rPr>
          <w:color w:val="000000"/>
        </w:rPr>
        <w:t>CDEWorld</w:t>
      </w:r>
      <w:proofErr w:type="spellEnd"/>
      <w:r>
        <w:rPr>
          <w:color w:val="000000"/>
        </w:rPr>
        <w:t>. https://cdeworld.com/courses/21429</w:t>
      </w:r>
    </w:p>
    <w:p w14:paraId="5FA74B86" w14:textId="77777777" w:rsidR="00696605" w:rsidRDefault="00000000">
      <w:pPr>
        <w:spacing w:after="160"/>
        <w:jc w:val="both"/>
      </w:pPr>
      <w:r>
        <w:rPr>
          <w:color w:val="000000"/>
        </w:rPr>
        <w:t>Souza JCM, et al. 2023. Surface modification of zirconia or lithium disilicate-reinforced glass ceramic by laser texturing. Clinical Oral Investigations. DOI: 10.1007/s00784-023-05016-z</w:t>
      </w:r>
    </w:p>
    <w:p w14:paraId="30094738" w14:textId="1D3B3D45" w:rsidR="00696605" w:rsidRDefault="00916A5C">
      <w:pPr>
        <w:spacing w:after="160"/>
        <w:jc w:val="both"/>
      </w:pPr>
      <w:r w:rsidRPr="00916A5C">
        <w:rPr>
          <w:color w:val="000000"/>
          <w:lang w:val="sv-SE"/>
        </w:rPr>
        <w:t xml:space="preserve">Premalatha, A., Zakkula, S., Janapala, S.R., Varalakshmi, U., Lakshmi, B. and Deena, C., 2024. </w:t>
      </w:r>
      <w:r w:rsidRPr="00916A5C">
        <w:rPr>
          <w:color w:val="000000"/>
        </w:rPr>
        <w:t>Comparison Of Different Crowns in Maxillary Posterior Rehabilitation a Comparative Study. Journal of Contemporary Clinical Practice, 10, pp.49-55.</w:t>
      </w:r>
    </w:p>
    <w:p w14:paraId="42845ADC" w14:textId="77777777" w:rsidR="00916A5C" w:rsidRDefault="00916A5C">
      <w:pPr>
        <w:spacing w:after="160"/>
        <w:jc w:val="both"/>
        <w:rPr>
          <w:color w:val="000000"/>
        </w:rPr>
      </w:pPr>
      <w:r w:rsidRPr="00916A5C">
        <w:rPr>
          <w:color w:val="000000"/>
        </w:rPr>
        <w:t>Uniyal, S., 2025. Evaluation of the Long-Term Clinical Performance of Monolithic Zirconia versus Porcelain-Fused-to-Metal Implant Crowns. Journal of Contemporary Clinical Practice, 11, pp.372-376.</w:t>
      </w:r>
      <w:r w:rsidRPr="00916A5C">
        <w:rPr>
          <w:color w:val="000000"/>
        </w:rPr>
        <w:t xml:space="preserve"> </w:t>
      </w:r>
    </w:p>
    <w:p w14:paraId="23375BCD" w14:textId="21292530" w:rsidR="00696605" w:rsidRDefault="00000000">
      <w:pPr>
        <w:spacing w:after="160"/>
        <w:jc w:val="both"/>
      </w:pPr>
      <w:r>
        <w:rPr>
          <w:color w:val="000000"/>
        </w:rPr>
        <w:t>Lam WY, et al. 2025. Comparison of clinical outcomes between single metal-ceramic and monolithic zirconia crowns. Journal of Prosthetic Dentistry. 133(3):464–471.</w:t>
      </w:r>
    </w:p>
    <w:sectPr w:rsidR="00696605">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487E3" w14:textId="77777777" w:rsidR="00A51793" w:rsidRDefault="00A51793">
      <w:r>
        <w:separator/>
      </w:r>
    </w:p>
  </w:endnote>
  <w:endnote w:type="continuationSeparator" w:id="0">
    <w:p w14:paraId="1AD26948" w14:textId="77777777" w:rsidR="00A51793" w:rsidRDefault="00A51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A9D81" w14:textId="77777777" w:rsidR="00A51793" w:rsidRDefault="00A51793">
      <w:r>
        <w:separator/>
      </w:r>
    </w:p>
  </w:footnote>
  <w:footnote w:type="continuationSeparator" w:id="0">
    <w:p w14:paraId="661B9F9C" w14:textId="77777777" w:rsidR="00A51793" w:rsidRDefault="00A517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54D6"/>
    <w:multiLevelType w:val="hybridMultilevel"/>
    <w:tmpl w:val="BD866944"/>
    <w:lvl w:ilvl="0" w:tplc="C20AB600">
      <w:start w:val="1"/>
      <w:numFmt w:val="bullet"/>
      <w:lvlText w:val="•"/>
      <w:lvlJc w:val="left"/>
      <w:pPr>
        <w:ind w:left="720" w:hanging="360"/>
      </w:pPr>
    </w:lvl>
    <w:lvl w:ilvl="1" w:tplc="8C54F6AA">
      <w:start w:val="1"/>
      <w:numFmt w:val="bullet"/>
      <w:lvlText w:val="○"/>
      <w:lvlJc w:val="left"/>
      <w:pPr>
        <w:ind w:left="1080" w:hanging="360"/>
      </w:pPr>
    </w:lvl>
    <w:lvl w:ilvl="2" w:tplc="8A0A4AE4">
      <w:numFmt w:val="decimal"/>
      <w:lvlText w:val=""/>
      <w:lvlJc w:val="left"/>
    </w:lvl>
    <w:lvl w:ilvl="3" w:tplc="826020D0">
      <w:numFmt w:val="decimal"/>
      <w:lvlText w:val=""/>
      <w:lvlJc w:val="left"/>
    </w:lvl>
    <w:lvl w:ilvl="4" w:tplc="35BE4482">
      <w:numFmt w:val="decimal"/>
      <w:lvlText w:val=""/>
      <w:lvlJc w:val="left"/>
    </w:lvl>
    <w:lvl w:ilvl="5" w:tplc="93BAAA36">
      <w:numFmt w:val="decimal"/>
      <w:lvlText w:val=""/>
      <w:lvlJc w:val="left"/>
    </w:lvl>
    <w:lvl w:ilvl="6" w:tplc="5E8484FC">
      <w:numFmt w:val="decimal"/>
      <w:lvlText w:val=""/>
      <w:lvlJc w:val="left"/>
    </w:lvl>
    <w:lvl w:ilvl="7" w:tplc="341EC74E">
      <w:numFmt w:val="decimal"/>
      <w:lvlText w:val=""/>
      <w:lvlJc w:val="left"/>
    </w:lvl>
    <w:lvl w:ilvl="8" w:tplc="B5424842">
      <w:numFmt w:val="decimal"/>
      <w:lvlText w:val=""/>
      <w:lvlJc w:val="left"/>
    </w:lvl>
  </w:abstractNum>
  <w:abstractNum w:abstractNumId="1" w15:restartNumberingAfterBreak="0">
    <w:nsid w:val="77D900A6"/>
    <w:multiLevelType w:val="hybridMultilevel"/>
    <w:tmpl w:val="0CDCBF1E"/>
    <w:lvl w:ilvl="0" w:tplc="75B8AE76">
      <w:start w:val="1"/>
      <w:numFmt w:val="bullet"/>
      <w:lvlText w:val="●"/>
      <w:lvlJc w:val="left"/>
      <w:pPr>
        <w:ind w:left="720" w:hanging="360"/>
      </w:pPr>
    </w:lvl>
    <w:lvl w:ilvl="1" w:tplc="76A03622">
      <w:start w:val="1"/>
      <w:numFmt w:val="bullet"/>
      <w:lvlText w:val="○"/>
      <w:lvlJc w:val="left"/>
      <w:pPr>
        <w:ind w:left="1440" w:hanging="360"/>
      </w:pPr>
    </w:lvl>
    <w:lvl w:ilvl="2" w:tplc="3FECAE88">
      <w:start w:val="1"/>
      <w:numFmt w:val="bullet"/>
      <w:lvlText w:val="■"/>
      <w:lvlJc w:val="left"/>
      <w:pPr>
        <w:ind w:left="2160" w:hanging="360"/>
      </w:pPr>
    </w:lvl>
    <w:lvl w:ilvl="3" w:tplc="333AADC4">
      <w:start w:val="1"/>
      <w:numFmt w:val="bullet"/>
      <w:lvlText w:val="●"/>
      <w:lvlJc w:val="left"/>
      <w:pPr>
        <w:ind w:left="2880" w:hanging="360"/>
      </w:pPr>
    </w:lvl>
    <w:lvl w:ilvl="4" w:tplc="B8F64806">
      <w:start w:val="1"/>
      <w:numFmt w:val="bullet"/>
      <w:lvlText w:val="○"/>
      <w:lvlJc w:val="left"/>
      <w:pPr>
        <w:ind w:left="3600" w:hanging="360"/>
      </w:pPr>
    </w:lvl>
    <w:lvl w:ilvl="5" w:tplc="8AD20C92">
      <w:start w:val="1"/>
      <w:numFmt w:val="bullet"/>
      <w:lvlText w:val="■"/>
      <w:lvlJc w:val="left"/>
      <w:pPr>
        <w:ind w:left="4320" w:hanging="360"/>
      </w:pPr>
    </w:lvl>
    <w:lvl w:ilvl="6" w:tplc="BFA6C05A">
      <w:start w:val="1"/>
      <w:numFmt w:val="bullet"/>
      <w:lvlText w:val="●"/>
      <w:lvlJc w:val="left"/>
      <w:pPr>
        <w:ind w:left="5040" w:hanging="360"/>
      </w:pPr>
    </w:lvl>
    <w:lvl w:ilvl="7" w:tplc="B39878AC">
      <w:start w:val="1"/>
      <w:numFmt w:val="bullet"/>
      <w:lvlText w:val="●"/>
      <w:lvlJc w:val="left"/>
      <w:pPr>
        <w:ind w:left="5760" w:hanging="360"/>
      </w:pPr>
    </w:lvl>
    <w:lvl w:ilvl="8" w:tplc="D50AA006">
      <w:start w:val="1"/>
      <w:numFmt w:val="bullet"/>
      <w:lvlText w:val="●"/>
      <w:lvlJc w:val="left"/>
      <w:pPr>
        <w:ind w:left="6480" w:hanging="360"/>
      </w:pPr>
    </w:lvl>
  </w:abstractNum>
  <w:num w:numId="1" w16cid:durableId="337196465">
    <w:abstractNumId w:val="1"/>
    <w:lvlOverride w:ilvl="0">
      <w:startOverride w:val="1"/>
    </w:lvlOverride>
  </w:num>
  <w:num w:numId="2" w16cid:durableId="1014107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605"/>
    <w:rsid w:val="00696605"/>
    <w:rsid w:val="00916A5C"/>
    <w:rsid w:val="00A51793"/>
    <w:rsid w:val="00A6517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7E280"/>
  <w15:docId w15:val="{A91D565F-523B-4D03-953A-DB904C4D2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A5C"/>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16A5C"/>
    <w:pPr>
      <w:tabs>
        <w:tab w:val="center" w:pos="4680"/>
        <w:tab w:val="right" w:pos="9360"/>
      </w:tabs>
    </w:pPr>
    <w:rPr>
      <w:rFonts w:cs="Cordia New"/>
      <w:szCs w:val="28"/>
    </w:rPr>
  </w:style>
  <w:style w:type="character" w:customStyle="1" w:styleId="HeaderChar">
    <w:name w:val="Header Char"/>
    <w:basedOn w:val="DefaultParagraphFont"/>
    <w:link w:val="Header"/>
    <w:uiPriority w:val="99"/>
    <w:rsid w:val="00916A5C"/>
    <w:rPr>
      <w:rFonts w:cs="Cordia New"/>
      <w:szCs w:val="28"/>
    </w:rPr>
  </w:style>
  <w:style w:type="paragraph" w:styleId="Footer">
    <w:name w:val="footer"/>
    <w:basedOn w:val="Normal"/>
    <w:link w:val="FooterChar"/>
    <w:uiPriority w:val="99"/>
    <w:unhideWhenUsed/>
    <w:rsid w:val="00916A5C"/>
    <w:pPr>
      <w:tabs>
        <w:tab w:val="center" w:pos="4680"/>
        <w:tab w:val="right" w:pos="9360"/>
      </w:tabs>
    </w:pPr>
    <w:rPr>
      <w:rFonts w:cs="Cordia New"/>
      <w:szCs w:val="28"/>
    </w:rPr>
  </w:style>
  <w:style w:type="character" w:customStyle="1" w:styleId="FooterChar">
    <w:name w:val="Footer Char"/>
    <w:basedOn w:val="DefaultParagraphFont"/>
    <w:link w:val="Footer"/>
    <w:uiPriority w:val="99"/>
    <w:rsid w:val="00916A5C"/>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3735</Words>
  <Characters>21295</Characters>
  <Application>Microsoft Office Word</Application>
  <DocSecurity>0</DocSecurity>
  <Lines>177</Lines>
  <Paragraphs>49</Paragraphs>
  <ScaleCrop>false</ScaleCrop>
  <Company/>
  <LinksUpToDate>false</LinksUpToDate>
  <CharactersWithSpaces>24981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Dian Firdausy</cp:lastModifiedBy>
  <cp:revision>2</cp:revision>
  <dcterms:created xsi:type="dcterms:W3CDTF">2026-06-29T15:18:00Z</dcterms:created>
  <dcterms:modified xsi:type="dcterms:W3CDTF">2026-06-29T15:28:00Z</dcterms:modified>
</cp:coreProperties>
</file>