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Problem 2</w:t>
      </w:r>
      <w:r>
        <w:rPr>
          <w:lang w:val="bg-BG"/>
        </w:rPr>
        <w:t xml:space="preserve">. </w:t>
      </w:r>
      <w:r>
        <w:rPr/>
        <w:t>Listmon says</w:t>
      </w:r>
    </w:p>
    <w:p>
      <w:pPr>
        <w:pStyle w:val="Heading2"/>
        <w:rPr/>
      </w:pPr>
      <w:r>
        <w:rPr/>
        <w:t>Input / Constraints</w:t>
      </w:r>
    </w:p>
    <w:p>
      <w:pPr>
        <w:pStyle w:val="Heading2"/>
        <w:rPr>
          <w:rFonts w:eastAsia="Calibri" w:cs="Arial" w:cstheme="minorBidi" w:eastAsiaTheme="minorHAnsi"/>
          <w:b w:val="false"/>
          <w:b w:val="false"/>
          <w:bCs w:val="false"/>
          <w:color w:val="auto"/>
          <w:sz w:val="22"/>
          <w:szCs w:val="22"/>
        </w:rPr>
      </w:pPr>
      <w:r>
        <w:rPr>
          <w:rFonts w:eastAsia="Calibri" w:cs="Arial" w:cstheme="minorBidi" w:eastAsiaTheme="minorHAnsi"/>
          <w:b w:val="false"/>
          <w:bCs w:val="false"/>
          <w:color w:val="auto"/>
          <w:sz w:val="22"/>
          <w:szCs w:val="22"/>
        </w:rPr>
        <w:t>We are at the Listmon's playground. The collection defines its own rules and if we want to beat It in its own game, we must play by the rules .A game is pretty similar to 'Simon says'. So, It will tell us what to do and we should read very carefully what It wants from us.</w:t>
      </w:r>
    </w:p>
    <w:p>
      <w:pPr>
        <w:pStyle w:val="Heading2"/>
        <w:rPr>
          <w:rFonts w:eastAsia="Calibri" w:cs="Arial" w:cstheme="minorBidi" w:eastAsiaTheme="minorHAnsi"/>
          <w:b w:val="false"/>
          <w:b w:val="false"/>
          <w:bCs w:val="false"/>
          <w:color w:val="auto"/>
          <w:sz w:val="22"/>
          <w:szCs w:val="22"/>
        </w:rPr>
      </w:pPr>
      <w:r>
        <w:rPr>
          <w:rFonts w:eastAsia="Calibri" w:cs="Arial" w:cstheme="minorBidi" w:eastAsiaTheme="minorHAnsi"/>
          <w:b w:val="false"/>
          <w:bCs w:val="false"/>
          <w:color w:val="auto"/>
          <w:sz w:val="22"/>
          <w:szCs w:val="22"/>
        </w:rPr>
        <w:t>At the beginning of the game Listmon will give us an input with different elements separated by space (</w:t>
      </w:r>
      <w:r>
        <w:rPr>
          <w:rFonts w:eastAsia="Calibri" w:cs="Arial" w:cstheme="minorBidi" w:eastAsiaTheme="minorHAnsi"/>
          <w:bCs w:val="false"/>
          <w:color w:val="auto"/>
          <w:sz w:val="22"/>
          <w:szCs w:val="22"/>
        </w:rPr>
        <w:t>one or several</w:t>
      </w:r>
      <w:r>
        <w:rPr>
          <w:rFonts w:eastAsia="Calibri" w:cs="Arial" w:cstheme="minorBidi" w:eastAsiaTheme="minorHAnsi"/>
          <w:b w:val="false"/>
          <w:bCs w:val="false"/>
          <w:color w:val="auto"/>
          <w:sz w:val="22"/>
          <w:szCs w:val="22"/>
        </w:rPr>
        <w:t xml:space="preserve">). </w:t>
      </w:r>
      <w:r>
        <w:rPr>
          <w:rFonts w:eastAsia="Calibri" w:cs="Arial" w:cstheme="minorBidi" w:eastAsiaTheme="minorHAnsi"/>
          <w:b w:val="false"/>
          <w:bCs w:val="false"/>
          <w:color w:val="auto"/>
          <w:sz w:val="22"/>
          <w:szCs w:val="22"/>
          <w:highlight w:val="yellow"/>
        </w:rPr>
        <w:t>The elements will be numbers.</w:t>
      </w:r>
    </w:p>
    <w:p>
      <w:pPr>
        <w:pStyle w:val="Heading2"/>
        <w:rPr>
          <w:rFonts w:eastAsia="Calibri" w:cs="Arial" w:cstheme="minorBidi" w:eastAsiaTheme="minorHAnsi"/>
          <w:b w:val="false"/>
          <w:b w:val="false"/>
          <w:bCs w:val="false"/>
          <w:color w:val="auto"/>
          <w:sz w:val="22"/>
          <w:szCs w:val="22"/>
        </w:rPr>
      </w:pPr>
      <w:r>
        <w:rPr>
          <w:rFonts w:eastAsia="Calibri" w:cs="Arial" w:cstheme="minorBidi" w:eastAsiaTheme="minorHAnsi"/>
          <w:b w:val="false"/>
          <w:bCs w:val="false"/>
          <w:color w:val="auto"/>
          <w:sz w:val="22"/>
          <w:szCs w:val="22"/>
        </w:rPr>
        <w:t>After that It will start giving us commands in format:</w:t>
      </w:r>
    </w:p>
    <w:p>
      <w:pPr>
        <w:pStyle w:val="ListParagraph"/>
        <w:numPr>
          <w:ilvl w:val="0"/>
          <w:numId w:val="1"/>
        </w:numPr>
        <w:rPr>
          <w:b/>
          <w:b/>
        </w:rPr>
      </w:pPr>
      <w:r>
        <w:rPr>
          <w:b/>
        </w:rPr>
        <w:t>set</w:t>
      </w:r>
    </w:p>
    <w:p>
      <w:pPr>
        <w:pStyle w:val="ListParagraph"/>
        <w:numPr>
          <w:ilvl w:val="0"/>
          <w:numId w:val="1"/>
        </w:numPr>
        <w:rPr>
          <w:b/>
          <w:b/>
        </w:rPr>
      </w:pPr>
      <w:r>
        <w:rPr>
          <w:b/>
        </w:rPr>
        <w:t xml:space="preserve">filter {command} </w:t>
      </w:r>
      <w:r>
        <w:rPr>
          <w:b/>
          <w:i/>
        </w:rPr>
        <w:t>(where command will be either odd or even)</w:t>
      </w:r>
    </w:p>
    <w:p>
      <w:pPr>
        <w:pStyle w:val="ListParagraph"/>
        <w:numPr>
          <w:ilvl w:val="0"/>
          <w:numId w:val="1"/>
        </w:numPr>
        <w:rPr>
          <w:b/>
          <w:b/>
        </w:rPr>
      </w:pPr>
      <w:r>
        <w:rPr>
          <w:b/>
        </w:rPr>
        <w:t>multiply {number}</w:t>
      </w:r>
    </w:p>
    <w:p>
      <w:pPr>
        <w:pStyle w:val="ListParagraph"/>
        <w:numPr>
          <w:ilvl w:val="0"/>
          <w:numId w:val="1"/>
        </w:numPr>
        <w:rPr>
          <w:b/>
          <w:b/>
        </w:rPr>
      </w:pPr>
      <w:r>
        <w:rPr>
          <w:b/>
        </w:rPr>
        <w:t>divide {number}</w:t>
      </w:r>
    </w:p>
    <w:p>
      <w:pPr>
        <w:pStyle w:val="ListParagraph"/>
        <w:numPr>
          <w:ilvl w:val="0"/>
          <w:numId w:val="1"/>
        </w:numPr>
        <w:rPr>
          <w:b/>
          <w:b/>
        </w:rPr>
      </w:pPr>
      <w:r>
        <w:rPr>
          <w:b/>
        </w:rPr>
        <w:t>slice {indexN} {indexM}</w:t>
      </w:r>
    </w:p>
    <w:p>
      <w:pPr>
        <w:pStyle w:val="ListParagraph"/>
        <w:numPr>
          <w:ilvl w:val="0"/>
          <w:numId w:val="1"/>
        </w:numPr>
        <w:rPr>
          <w:b/>
          <w:b/>
        </w:rPr>
      </w:pPr>
      <w:r>
        <w:rPr>
          <w:b/>
        </w:rPr>
        <w:t>sort</w:t>
      </w:r>
    </w:p>
    <w:p>
      <w:pPr>
        <w:pStyle w:val="ListParagraph"/>
        <w:numPr>
          <w:ilvl w:val="0"/>
          <w:numId w:val="1"/>
        </w:numPr>
        <w:rPr>
          <w:b/>
          <w:b/>
        </w:rPr>
      </w:pPr>
      <w:r>
        <w:rPr>
          <w:b/>
        </w:rPr>
        <w:t>reverse</w:t>
      </w:r>
    </w:p>
    <w:p>
      <w:pPr>
        <w:pStyle w:val="Normal"/>
        <w:rPr>
          <w:b/>
          <w:b/>
        </w:rPr>
      </w:pPr>
      <w:r>
        <w:rPr>
          <w:b/>
        </w:rPr>
      </w:r>
    </w:p>
    <w:p>
      <w:pPr>
        <w:pStyle w:val="Normal"/>
        <w:rPr/>
      </w:pPr>
      <w:r>
        <w:rPr/>
        <w:t>*If you receive c</w:t>
      </w:r>
      <w:r>
        <w:rPr>
          <w:highlight w:val="yellow"/>
        </w:rPr>
        <w:t xml:space="preserve">ommand </w:t>
      </w:r>
      <w:r>
        <w:rPr>
          <w:b/>
          <w:highlight w:val="yellow"/>
        </w:rPr>
        <w:t>'set</w:t>
      </w:r>
      <w:r>
        <w:rPr/>
        <w:t xml:space="preserve">' you should check if the list is not </w:t>
      </w:r>
      <w:r>
        <w:rPr>
          <w:b/>
        </w:rPr>
        <w:t>already</w:t>
      </w:r>
      <w:r>
        <w:rPr/>
        <w:t xml:space="preserve"> with unique elements, if this is so -</w:t>
      </w:r>
    </w:p>
    <w:p>
      <w:pPr>
        <w:pStyle w:val="Normal"/>
        <w:rPr/>
      </w:pPr>
      <w:r>
        <w:rPr/>
        <w:t>print:</w:t>
      </w:r>
    </w:p>
    <w:p>
      <w:pPr>
        <w:pStyle w:val="ListParagraph"/>
        <w:numPr>
          <w:ilvl w:val="0"/>
          <w:numId w:val="3"/>
        </w:numPr>
        <w:rPr/>
      </w:pPr>
      <w:r>
        <w:rPr/>
        <w:t>"It is a set"</w:t>
      </w:r>
    </w:p>
    <w:p>
      <w:pPr>
        <w:pStyle w:val="Normal"/>
        <w:rPr/>
      </w:pPr>
      <w:r>
        <w:rPr/>
        <w:t xml:space="preserve">If it isn't, make it one and print it </w:t>
      </w:r>
      <w:r>
        <w:rPr>
          <w:b/>
        </w:rPr>
        <w:t>as a list</w:t>
      </w:r>
      <w:r>
        <w:rPr/>
        <w:t xml:space="preserve">. Keep </w:t>
      </w:r>
      <w:r>
        <w:rPr>
          <w:b/>
        </w:rPr>
        <w:t xml:space="preserve">the order of the elements exactly </w:t>
      </w:r>
      <w:r>
        <w:rPr/>
        <w:t>the</w:t>
      </w:r>
      <w:r>
        <w:rPr>
          <w:b/>
        </w:rPr>
        <w:t xml:space="preserve"> same </w:t>
      </w:r>
      <w:r>
        <w:rPr/>
        <w:t xml:space="preserve">as Listmon gave it to you, just remove the non-unique elements. </w:t>
      </w:r>
    </w:p>
    <w:p>
      <w:pPr>
        <w:pStyle w:val="Normal"/>
        <w:rPr/>
      </w:pPr>
      <w:r>
        <w:rPr>
          <w:b/>
        </w:rPr>
        <w:t>*</w:t>
      </w:r>
      <w:r>
        <w:rPr/>
        <w:t xml:space="preserve">If you receive </w:t>
      </w:r>
      <w:r>
        <w:rPr>
          <w:highlight w:val="yellow"/>
        </w:rPr>
        <w:t>‘</w:t>
      </w:r>
      <w:r>
        <w:rPr>
          <w:b/>
          <w:highlight w:val="yellow"/>
        </w:rPr>
        <w:t>filter’</w:t>
      </w:r>
      <w:r>
        <w:rPr>
          <w:highlight w:val="yellow"/>
        </w:rPr>
        <w:t xml:space="preserve"> you should print only </w:t>
      </w:r>
      <w:r>
        <w:rPr>
          <w:b/>
          <w:highlight w:val="yellow"/>
        </w:rPr>
        <w:t>either odds elements, or even</w:t>
      </w:r>
      <w:r>
        <w:rPr/>
        <w:t>, depending on the command next to filter.</w:t>
      </w:r>
    </w:p>
    <w:p>
      <w:pPr>
        <w:pStyle w:val="Normal"/>
        <w:rPr>
          <w:b/>
          <w:b/>
        </w:rPr>
      </w:pPr>
      <w:r>
        <w:rPr>
          <w:b/>
        </w:rPr>
        <w:t>If there are no element</w:t>
      </w:r>
      <w:r>
        <w:rPr/>
        <w:t xml:space="preserve">s in the list after filter command </w:t>
      </w:r>
      <w:r>
        <w:rPr>
          <w:b/>
        </w:rPr>
        <w:t>do not print the list.</w:t>
      </w:r>
    </w:p>
    <w:p>
      <w:pPr>
        <w:pStyle w:val="Normal"/>
        <w:rPr/>
      </w:pPr>
      <w:r>
        <w:rPr/>
        <w:t xml:space="preserve">*If you receive </w:t>
      </w:r>
      <w:r>
        <w:rPr>
          <w:b/>
          <w:highlight w:val="yellow"/>
        </w:rPr>
        <w:t>'multiply'</w:t>
      </w:r>
      <w:r>
        <w:rPr>
          <w:highlight w:val="yellow"/>
        </w:rPr>
        <w:t>, multiply every element</w:t>
      </w:r>
      <w:r>
        <w:rPr/>
        <w:t xml:space="preserve"> of the list by the given number. </w:t>
      </w:r>
    </w:p>
    <w:p>
      <w:pPr>
        <w:pStyle w:val="Normal"/>
        <w:rPr/>
      </w:pPr>
      <w:r>
        <w:rPr/>
        <w:t xml:space="preserve">*If you receive </w:t>
      </w:r>
      <w:r>
        <w:rPr>
          <w:highlight w:val="yellow"/>
        </w:rPr>
        <w:t>‘</w:t>
      </w:r>
      <w:r>
        <w:rPr>
          <w:b/>
          <w:highlight w:val="yellow"/>
        </w:rPr>
        <w:t>divide’</w:t>
      </w:r>
      <w:r>
        <w:rPr>
          <w:highlight w:val="yellow"/>
        </w:rPr>
        <w:t xml:space="preserve"> you must </w:t>
      </w:r>
      <w:r>
        <w:rPr>
          <w:b/>
          <w:highlight w:val="yellow"/>
        </w:rPr>
        <w:t>divide every element by the given</w:t>
      </w:r>
      <w:r>
        <w:rPr>
          <w:b/>
        </w:rPr>
        <w:t xml:space="preserve"> number</w:t>
      </w:r>
      <w:r>
        <w:rPr>
          <w:b/>
          <w:lang w:val="bg-BG"/>
        </w:rPr>
        <w:t xml:space="preserve"> </w:t>
      </w:r>
      <w:r>
        <w:rPr>
          <w:b/>
        </w:rPr>
        <w:t>and print the list</w:t>
      </w:r>
      <w:r>
        <w:rPr/>
        <w:t xml:space="preserve">. If </w:t>
      </w:r>
      <w:r>
        <w:rPr>
          <w:b/>
        </w:rPr>
        <w:t>the number is 0</w:t>
      </w:r>
      <w:r>
        <w:rPr/>
        <w:t>, print:</w:t>
      </w:r>
    </w:p>
    <w:p>
      <w:pPr>
        <w:pStyle w:val="ListParagraph"/>
        <w:numPr>
          <w:ilvl w:val="0"/>
          <w:numId w:val="3"/>
        </w:numPr>
        <w:rPr/>
      </w:pPr>
      <w:r>
        <w:rPr/>
        <w:t>'ZeroDivisionError caught'</w:t>
      </w:r>
      <w:r>
        <w:rPr>
          <w:rFonts w:cs="Arial" w:ascii="Arial" w:hAnsi="Arial"/>
          <w:b/>
          <w:bCs/>
          <w:color w:val="222222"/>
          <w:shd w:fill="FFFFFF" w:val="clear"/>
        </w:rPr>
        <w:t xml:space="preserve">  </w:t>
      </w:r>
      <w:r>
        <w:rPr/>
        <w:t xml:space="preserve">And </w:t>
      </w:r>
      <w:r>
        <w:rPr>
          <w:b/>
        </w:rPr>
        <w:t>do not print the list</w:t>
      </w:r>
      <w:r>
        <w:rPr/>
        <w:t>.</w:t>
      </w:r>
    </w:p>
    <w:p>
      <w:pPr>
        <w:pStyle w:val="Normal"/>
        <w:rPr/>
      </w:pPr>
      <w:r>
        <w:rPr/>
        <w:t xml:space="preserve">*If you receive </w:t>
      </w:r>
      <w:r>
        <w:rPr>
          <w:highlight w:val="yellow"/>
        </w:rPr>
        <w:t>‘</w:t>
      </w:r>
      <w:r>
        <w:rPr>
          <w:b/>
          <w:highlight w:val="yellow"/>
        </w:rPr>
        <w:t>slice’</w:t>
      </w:r>
      <w:r>
        <w:rPr>
          <w:highlight w:val="yellow"/>
        </w:rPr>
        <w:t xml:space="preserve"> </w:t>
      </w:r>
      <w:r>
        <w:rPr>
          <w:b/>
          <w:highlight w:val="yellow"/>
        </w:rPr>
        <w:t>{indexN} {indexM}</w:t>
      </w:r>
      <w:r>
        <w:rPr>
          <w:highlight w:val="yellow"/>
        </w:rPr>
        <w:t xml:space="preserve"> you should print the elements </w:t>
      </w:r>
      <w:r>
        <w:rPr>
          <w:b/>
          <w:highlight w:val="yellow"/>
        </w:rPr>
        <w:t>from n to m including</w:t>
      </w:r>
      <w:r>
        <w:rPr>
          <w:highlight w:val="yellow"/>
        </w:rPr>
        <w:t xml:space="preserve"> </w:t>
      </w:r>
      <w:r>
        <w:rPr/>
        <w:t xml:space="preserve">without actually changing the list! Keep in mind that Listmon is tricky and can give you </w:t>
      </w:r>
      <w:r>
        <w:rPr>
          <w:b/>
        </w:rPr>
        <w:t>indexes which are not part of the list</w:t>
      </w:r>
      <w:r>
        <w:rPr/>
        <w:t>. In this case you should print:</w:t>
      </w:r>
    </w:p>
    <w:p>
      <w:pPr>
        <w:pStyle w:val="ListParagraph"/>
        <w:numPr>
          <w:ilvl w:val="0"/>
          <w:numId w:val="3"/>
        </w:numPr>
        <w:rPr/>
      </w:pPr>
      <w:r>
        <w:rPr/>
        <w:t xml:space="preserve">'IndexError caught '. </w:t>
      </w:r>
    </w:p>
    <w:p>
      <w:pPr>
        <w:pStyle w:val="Normal"/>
        <w:rPr/>
      </w:pPr>
      <w:r>
        <w:rPr/>
        <w:t xml:space="preserve">And </w:t>
      </w:r>
      <w:r>
        <w:rPr>
          <w:b/>
        </w:rPr>
        <w:t>do not print the list</w:t>
      </w:r>
      <w:r>
        <w:rPr/>
        <w:t>.</w:t>
      </w:r>
    </w:p>
    <w:p>
      <w:pPr>
        <w:pStyle w:val="Normal"/>
        <w:rPr>
          <w:i/>
          <w:i/>
        </w:rPr>
      </w:pPr>
      <w:r>
        <w:rPr>
          <w:i/>
          <w:highlight w:val="darkGreen"/>
        </w:rPr>
        <w:t xml:space="preserve">Index </w:t>
      </w:r>
      <w:r>
        <w:rPr>
          <w:b/>
          <w:i/>
          <w:highlight w:val="darkGreen"/>
        </w:rPr>
        <w:t>N always will be smaller number than M if the two indexes are valid</w:t>
      </w:r>
    </w:p>
    <w:p>
      <w:pPr>
        <w:pStyle w:val="Normal"/>
        <w:rPr/>
      </w:pPr>
      <w:r>
        <w:rPr/>
        <w:t xml:space="preserve">*If you receive </w:t>
      </w:r>
      <w:r>
        <w:rPr>
          <w:b/>
          <w:highlight w:val="yellow"/>
        </w:rPr>
        <w:t>sort</w:t>
      </w:r>
      <w:r>
        <w:rPr>
          <w:highlight w:val="yellow"/>
        </w:rPr>
        <w:t xml:space="preserve"> - print the elements in ascending order</w:t>
      </w:r>
      <w:r>
        <w:rPr/>
        <w:t>.</w:t>
      </w:r>
    </w:p>
    <w:p>
      <w:pPr>
        <w:pStyle w:val="Normal"/>
        <w:rPr/>
      </w:pPr>
      <w:r>
        <w:rPr/>
        <w:t xml:space="preserve">*If you receive </w:t>
      </w:r>
      <w:r>
        <w:rPr>
          <w:b/>
          <w:highlight w:val="yellow"/>
        </w:rPr>
        <w:t>reverse</w:t>
      </w:r>
      <w:r>
        <w:rPr>
          <w:highlight w:val="yellow"/>
        </w:rPr>
        <w:t xml:space="preserve"> – print all elements in reversed order</w:t>
      </w:r>
      <w:r>
        <w:rPr/>
        <w:t>.</w:t>
      </w:r>
    </w:p>
    <w:p>
      <w:pPr>
        <w:pStyle w:val="Normal"/>
        <w:rPr/>
      </w:pPr>
      <w:r>
        <w:rPr/>
      </w:r>
    </w:p>
    <w:p>
      <w:pPr>
        <w:pStyle w:val="Normal"/>
        <w:rPr/>
      </w:pPr>
      <w:r>
        <w:rPr/>
        <w:t xml:space="preserve">ALWAYS keep in mind that the </w:t>
      </w:r>
      <w:r>
        <w:rPr>
          <w:b/>
          <w:highlight w:val="yellow"/>
        </w:rPr>
        <w:t>Listmon’s list never should be changed</w:t>
      </w:r>
      <w:r>
        <w:rPr/>
        <w:t>, otherwise we are going to lose the game.</w:t>
      </w:r>
    </w:p>
    <w:p>
      <w:pPr>
        <w:pStyle w:val="Normal"/>
        <w:rPr/>
      </w:pPr>
      <w:r>
        <w:rPr/>
      </w:r>
    </w:p>
    <w:p>
      <w:pPr>
        <w:pStyle w:val="Normal"/>
        <w:rPr>
          <w:b/>
          <w:b/>
        </w:rPr>
      </w:pPr>
      <w:r>
        <w:rPr>
          <w:b/>
        </w:rPr>
        <w:t>NOTE:</w:t>
      </w:r>
    </w:p>
    <w:p>
      <w:pPr>
        <w:pStyle w:val="Normal"/>
        <w:rPr/>
      </w:pPr>
      <w:r>
        <w:rPr/>
        <w:t xml:space="preserve"> </w:t>
      </w:r>
      <w:r>
        <w:rPr/>
        <w:t xml:space="preserve">After each command you should print the result </w:t>
      </w:r>
      <w:r>
        <w:rPr>
          <w:b/>
        </w:rPr>
        <w:t>ONLY if there are elements in the list.</w:t>
      </w:r>
      <w:r>
        <w:rPr/>
        <w:t xml:space="preserve"> If the list is </w:t>
      </w:r>
      <w:r>
        <w:rPr>
          <w:b/>
        </w:rPr>
        <w:t>empty</w:t>
      </w:r>
      <w:r>
        <w:rPr/>
        <w:t xml:space="preserve"> </w:t>
      </w:r>
      <w:r>
        <w:rPr>
          <w:b/>
        </w:rPr>
        <w:t>do not print it!</w:t>
      </w:r>
    </w:p>
    <w:p>
      <w:pPr>
        <w:pStyle w:val="Heading2"/>
        <w:rPr>
          <w:lang w:val="bg-BG"/>
        </w:rPr>
      </w:pPr>
      <w:r>
        <w:rPr/>
        <w:t>Output</w:t>
      </w:r>
    </w:p>
    <w:p>
      <w:pPr>
        <w:pStyle w:val="Heading2"/>
        <w:rPr>
          <w:rFonts w:ascii="Consolas" w:hAnsi="Consolas" w:eastAsia="Calibri" w:cs="Arial" w:cstheme="minorBidi" w:eastAsiaTheme="minorHAnsi"/>
          <w:b w:val="false"/>
          <w:b w:val="false"/>
          <w:bCs w:val="false"/>
          <w:color w:val="auto"/>
          <w:sz w:val="22"/>
          <w:szCs w:val="22"/>
        </w:rPr>
      </w:pPr>
      <w:r>
        <w:rPr>
          <w:rFonts w:eastAsia="Calibri" w:cs="Arial" w:ascii="Consolas" w:hAnsi="Consolas" w:cstheme="minorBidi" w:eastAsiaTheme="minorHAnsi"/>
          <w:b w:val="false"/>
          <w:bCs w:val="false"/>
          <w:color w:val="auto"/>
          <w:sz w:val="22"/>
          <w:szCs w:val="22"/>
        </w:rPr>
        <w:t xml:space="preserve">When you recieve a commant which says </w:t>
      </w:r>
      <w:r>
        <w:rPr>
          <w:rFonts w:eastAsia="Calibri" w:cs="Arial" w:ascii="Consolas" w:hAnsi="Consolas" w:cstheme="minorBidi" w:eastAsiaTheme="minorHAnsi"/>
          <w:bCs w:val="false"/>
          <w:color w:val="auto"/>
          <w:sz w:val="22"/>
          <w:szCs w:val="22"/>
        </w:rPr>
        <w:t>'exhausted'</w:t>
      </w:r>
      <w:r>
        <w:rPr>
          <w:rFonts w:eastAsia="Calibri" w:cs="Arial" w:ascii="Consolas" w:hAnsi="Consolas" w:cstheme="minorBidi" w:eastAsiaTheme="minorHAnsi"/>
          <w:b w:val="false"/>
          <w:bCs w:val="false"/>
          <w:color w:val="auto"/>
          <w:sz w:val="22"/>
          <w:szCs w:val="22"/>
        </w:rPr>
        <w:t>, you should print the count of roundes played in format:</w:t>
      </w:r>
    </w:p>
    <w:p>
      <w:pPr>
        <w:pStyle w:val="Heading2"/>
        <w:numPr>
          <w:ilvl w:val="0"/>
          <w:numId w:val="2"/>
        </w:numPr>
        <w:rPr/>
      </w:pPr>
      <w:r>
        <w:rPr>
          <w:rFonts w:eastAsia="Calibri" w:cs="Arial" w:ascii="Consolas" w:hAnsi="Consolas" w:cstheme="minorBidi" w:eastAsiaTheme="minorHAnsi"/>
          <w:bCs w:val="false"/>
          <w:color w:val="auto"/>
          <w:sz w:val="22"/>
          <w:szCs w:val="22"/>
        </w:rPr>
        <w:t>"I beat It for {count} rounds!"</w:t>
      </w:r>
    </w:p>
    <w:p>
      <w:pPr>
        <w:pStyle w:val="Heading2"/>
        <w:rPr>
          <w:b w:val="false"/>
          <w:b w:val="false"/>
        </w:rPr>
      </w:pPr>
      <w:r>
        <w:rPr>
          <w:rFonts w:eastAsia="Calibri" w:cs="Arial" w:ascii="Consolas" w:hAnsi="Consolas" w:cstheme="minorBidi" w:eastAsiaTheme="minorHAnsi"/>
          <w:b w:val="false"/>
          <w:bCs w:val="false"/>
          <w:color w:val="auto"/>
          <w:sz w:val="22"/>
          <w:szCs w:val="22"/>
        </w:rPr>
        <w:t xml:space="preserve">where </w:t>
      </w:r>
      <w:r>
        <w:rPr>
          <w:rFonts w:eastAsia="Calibri" w:cs="Arial" w:ascii="Consolas" w:hAnsi="Consolas" w:cstheme="minorBidi" w:eastAsiaTheme="minorHAnsi"/>
          <w:b w:val="false"/>
          <w:bCs w:val="false"/>
          <w:i/>
          <w:color w:val="auto"/>
          <w:sz w:val="22"/>
          <w:szCs w:val="22"/>
        </w:rPr>
        <w:t>count</w:t>
      </w:r>
      <w:r>
        <w:rPr>
          <w:rFonts w:eastAsia="Calibri" w:cs="Arial" w:ascii="Consolas" w:hAnsi="Consolas" w:cstheme="minorBidi" w:eastAsiaTheme="minorHAnsi"/>
          <w:b w:val="false"/>
          <w:bCs w:val="false"/>
          <w:color w:val="auto"/>
          <w:sz w:val="22"/>
          <w:szCs w:val="22"/>
        </w:rPr>
        <w:t xml:space="preserve"> is the number of commands you have recieved during the game.</w:t>
      </w:r>
    </w:p>
    <w:p>
      <w:pPr>
        <w:pStyle w:val="Heading2"/>
        <w:rPr/>
      </w:pPr>
      <w:r>
        <w:rPr/>
        <w:t>Examples</w:t>
      </w:r>
    </w:p>
    <w:p>
      <w:pPr>
        <w:pStyle w:val="Normal"/>
        <w:rPr/>
      </w:pPr>
      <w:r>
        <w:rPr/>
      </w:r>
    </w:p>
    <w:tbl>
      <w:tblPr>
        <w:tblStyle w:val="TableGrid"/>
        <w:tblW w:w="10515" w:type="dxa"/>
        <w:jc w:val="left"/>
        <w:tblInd w:w="0" w:type="dxa"/>
        <w:tblCellMar>
          <w:top w:w="57" w:type="dxa"/>
          <w:left w:w="85" w:type="dxa"/>
          <w:bottom w:w="57" w:type="dxa"/>
          <w:right w:w="85" w:type="dxa"/>
        </w:tblCellMar>
        <w:tblLook w:firstRow="1" w:noVBand="1" w:lastRow="0" w:firstColumn="1" w:lastColumn="0" w:noHBand="0" w:val="04a0"/>
      </w:tblPr>
      <w:tblGrid>
        <w:gridCol w:w="2227"/>
        <w:gridCol w:w="5328"/>
        <w:gridCol w:w="2960"/>
      </w:tblGrid>
      <w:tr>
        <w:trPr/>
        <w:tc>
          <w:tcPr>
            <w:tcW w:w="2227"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5328"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296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2227" w:type="dxa"/>
            <w:tcBorders/>
            <w:shd w:fill="auto" w:val="clear"/>
          </w:tcPr>
          <w:p>
            <w:pPr>
              <w:pStyle w:val="Code"/>
              <w:spacing w:lineRule="auto" w:line="240" w:before="80" w:after="0"/>
              <w:rPr>
                <w:rFonts w:ascii="Courier New" w:hAnsi="Courier New" w:cs="Courier New"/>
                <w:b w:val="false"/>
                <w:b w:val="false"/>
                <w:lang w:val="en-GB"/>
              </w:rPr>
            </w:pPr>
            <w:r>
              <w:rPr>
                <w:rFonts w:cs="Courier New" w:ascii="Courier New" w:hAnsi="Courier New"/>
                <w:b w:val="false"/>
                <w:lang w:val="en-GB"/>
              </w:rPr>
              <w:t>1 3 2 4 5</w:t>
            </w:r>
          </w:p>
          <w:p>
            <w:pPr>
              <w:pStyle w:val="Code"/>
              <w:spacing w:lineRule="auto" w:line="240" w:before="80" w:after="0"/>
              <w:rPr>
                <w:rFonts w:ascii="Courier New" w:hAnsi="Courier New" w:cs="Courier New"/>
                <w:b w:val="false"/>
                <w:b w:val="false"/>
                <w:lang w:val="en-GB"/>
              </w:rPr>
            </w:pPr>
            <w:r>
              <w:rPr>
                <w:rFonts w:cs="Courier New" w:ascii="Courier New" w:hAnsi="Courier New"/>
                <w:b w:val="false"/>
                <w:lang w:val="en-GB"/>
              </w:rPr>
              <w:t>set</w:t>
            </w:r>
          </w:p>
          <w:p>
            <w:pPr>
              <w:pStyle w:val="Code"/>
              <w:spacing w:lineRule="auto" w:line="240" w:before="80" w:after="0"/>
              <w:rPr>
                <w:rFonts w:ascii="Courier New" w:hAnsi="Courier New" w:cs="Courier New"/>
                <w:b w:val="false"/>
                <w:b w:val="false"/>
                <w:lang w:val="en-GB"/>
              </w:rPr>
            </w:pPr>
            <w:r>
              <w:rPr>
                <w:rFonts w:cs="Courier New" w:ascii="Courier New" w:hAnsi="Courier New"/>
                <w:b w:val="false"/>
                <w:lang w:val="en-GB"/>
              </w:rPr>
              <w:t>slice 1 5</w:t>
            </w:r>
          </w:p>
          <w:p>
            <w:pPr>
              <w:pStyle w:val="Code"/>
              <w:spacing w:lineRule="auto" w:line="240" w:before="80" w:after="0"/>
              <w:rPr>
                <w:rFonts w:ascii="Courier New" w:hAnsi="Courier New" w:cs="Courier New"/>
                <w:b w:val="false"/>
                <w:b w:val="false"/>
                <w:lang w:val="en-GB"/>
              </w:rPr>
            </w:pPr>
            <w:r>
              <w:rPr>
                <w:rFonts w:cs="Courier New" w:ascii="Courier New" w:hAnsi="Courier New"/>
                <w:b w:val="false"/>
                <w:lang w:val="en-GB"/>
              </w:rPr>
              <w:t>sort</w:t>
            </w:r>
          </w:p>
          <w:p>
            <w:pPr>
              <w:pStyle w:val="Code"/>
              <w:spacing w:lineRule="auto" w:line="240" w:before="80" w:after="0"/>
              <w:rPr>
                <w:rFonts w:ascii="Courier New" w:hAnsi="Courier New" w:cs="Courier New"/>
                <w:b w:val="false"/>
                <w:b w:val="false"/>
                <w:lang w:val="en-GB"/>
              </w:rPr>
            </w:pPr>
            <w:r>
              <w:rPr>
                <w:rFonts w:cs="Courier New" w:ascii="Courier New" w:hAnsi="Courier New"/>
                <w:b w:val="false"/>
                <w:lang w:val="en-GB"/>
              </w:rPr>
              <w:t>reverse</w:t>
            </w:r>
          </w:p>
          <w:p>
            <w:pPr>
              <w:pStyle w:val="Code"/>
              <w:spacing w:lineRule="auto" w:line="240" w:before="80" w:after="0"/>
              <w:rPr>
                <w:b w:val="false"/>
                <w:b w:val="false"/>
                <w:lang w:val="en-GB"/>
              </w:rPr>
            </w:pPr>
            <w:r>
              <w:rPr>
                <w:rFonts w:cs="Courier New" w:ascii="Courier New" w:hAnsi="Courier New"/>
                <w:b w:val="false"/>
                <w:lang w:val="en-GB"/>
              </w:rPr>
              <w:t>exhausted</w:t>
            </w:r>
          </w:p>
        </w:tc>
        <w:tc>
          <w:tcPr>
            <w:tcW w:w="5328"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It is a set</w:t>
            </w:r>
          </w:p>
          <w:p>
            <w:pPr>
              <w:pStyle w:val="Normal"/>
              <w:spacing w:lineRule="auto" w:line="240" w:before="0" w:after="0"/>
              <w:rPr>
                <w:rFonts w:ascii="Courier New" w:hAnsi="Courier New" w:cs="Courier New"/>
                <w:lang w:val="en-GB"/>
              </w:rPr>
            </w:pPr>
            <w:r>
              <w:rPr>
                <w:rFonts w:cs="Courier New" w:ascii="Courier New" w:hAnsi="Courier New"/>
                <w:lang w:val="en-GB"/>
              </w:rPr>
              <w:t>IndexError caught</w:t>
            </w:r>
          </w:p>
          <w:p>
            <w:pPr>
              <w:pStyle w:val="Normal"/>
              <w:spacing w:lineRule="auto" w:line="240" w:before="0" w:after="0"/>
              <w:rPr>
                <w:rFonts w:ascii="Courier New" w:hAnsi="Courier New" w:cs="Courier New"/>
                <w:lang w:val="en-GB"/>
              </w:rPr>
            </w:pPr>
            <w:r>
              <w:rPr>
                <w:rFonts w:cs="Courier New" w:ascii="Courier New" w:hAnsi="Courier New"/>
                <w:lang w:val="en-GB"/>
              </w:rPr>
              <w:t>[1, 2, 3, 4, 5]</w:t>
            </w:r>
          </w:p>
          <w:p>
            <w:pPr>
              <w:pStyle w:val="Normal"/>
              <w:spacing w:lineRule="auto" w:line="240" w:before="0" w:after="0"/>
              <w:rPr>
                <w:rFonts w:ascii="Courier New" w:hAnsi="Courier New" w:cs="Courier New"/>
                <w:lang w:val="en-GB"/>
              </w:rPr>
            </w:pPr>
            <w:r>
              <w:rPr>
                <w:rFonts w:cs="Courier New" w:ascii="Courier New" w:hAnsi="Courier New"/>
                <w:lang w:val="en-GB"/>
              </w:rPr>
              <w:t>[5, 4, 2, 3, 1]</w:t>
            </w:r>
          </w:p>
          <w:p>
            <w:pPr>
              <w:pStyle w:val="Normal"/>
              <w:spacing w:lineRule="auto" w:line="240" w:before="0" w:after="0"/>
              <w:rPr>
                <w:rFonts w:ascii="Consolas" w:hAnsi="Consolas" w:eastAsia="Calibri" w:cs="Times New Roman"/>
                <w:sz w:val="20"/>
                <w:lang w:val="bg-BG"/>
              </w:rPr>
            </w:pPr>
            <w:r>
              <w:rPr>
                <w:rFonts w:cs="Courier New" w:ascii="Courier New" w:hAnsi="Courier New"/>
                <w:lang w:val="en-GB"/>
              </w:rPr>
              <w:t>I beat It for 4 rounds</w:t>
            </w:r>
            <w:r>
              <w:rPr>
                <w:rFonts w:eastAsia="Calibri" w:cs="Courier New" w:ascii="Courier New" w:hAnsi="Courier New"/>
                <w:sz w:val="20"/>
                <w:lang w:val="en-GB"/>
              </w:rPr>
              <w:t>!</w:t>
            </w:r>
          </w:p>
        </w:tc>
        <w:tc>
          <w:tcPr>
            <w:tcW w:w="2960" w:type="dxa"/>
            <w:tcBorders/>
            <w:shd w:fill="auto" w:val="clear"/>
          </w:tcPr>
          <w:p>
            <w:pPr>
              <w:pStyle w:val="Normal"/>
              <w:spacing w:lineRule="auto" w:line="240" w:before="0" w:after="0"/>
              <w:rPr>
                <w:rFonts w:eastAsia="Calibri" w:cs="Times New Roman"/>
              </w:rPr>
            </w:pPr>
            <w:r>
              <w:rPr>
                <w:rFonts w:eastAsia="Calibri" w:cs="Times New Roman"/>
              </w:rPr>
              <w:t>On the first line we receive Listmon’s list.</w:t>
            </w:r>
          </w:p>
          <w:p>
            <w:pPr>
              <w:pStyle w:val="Normal"/>
              <w:spacing w:lineRule="auto" w:line="240" w:before="0" w:after="0"/>
              <w:rPr>
                <w:rFonts w:ascii="Courier New" w:hAnsi="Courier New" w:cs="Courier New"/>
                <w:lang w:val="en-GB"/>
              </w:rPr>
            </w:pPr>
            <w:r>
              <w:rPr>
                <w:rFonts w:eastAsia="Calibri" w:cs="Times New Roman"/>
              </w:rPr>
              <w:t>On the seccond we see set. We check if all elements are unique – they are so we just prin ‘</w:t>
            </w:r>
            <w:r>
              <w:rPr>
                <w:rFonts w:cs="Courier New" w:ascii="Courier New" w:hAnsi="Courier New"/>
                <w:lang w:val="en-GB"/>
              </w:rPr>
              <w:t>It is a set</w:t>
            </w:r>
            <w:r>
              <w:rPr>
                <w:rFonts w:eastAsia="Calibri" w:cs="Times New Roman"/>
              </w:rPr>
              <w:t>’.After that we receive ‘slice 1 5’ the first index is valid but the second one is not because we have only 4 indexes (5 elements), so we print  ‘</w:t>
            </w:r>
            <w:r>
              <w:rPr>
                <w:rFonts w:cs="Courier New" w:ascii="Courier New" w:hAnsi="Courier New"/>
                <w:lang w:val="en-GB"/>
              </w:rPr>
              <w:t>IndexError caught</w:t>
            </w:r>
            <w:r>
              <w:rPr>
                <w:rFonts w:eastAsia="Calibri" w:cs="Times New Roman"/>
              </w:rPr>
              <w:t xml:space="preserve">’. After that we receive ‘sort’ and we sort all elememnts by ascending order and print them.After that we receive ‘reverse’ and we should reverse </w:t>
            </w:r>
            <w:r>
              <w:rPr>
                <w:rFonts w:eastAsia="Calibri" w:cs="Times New Roman"/>
                <w:b/>
              </w:rPr>
              <w:t>Listmon’s list</w:t>
            </w:r>
            <w:r>
              <w:rPr>
                <w:rFonts w:eastAsia="Calibri" w:cs="Times New Roman"/>
              </w:rPr>
              <w:t xml:space="preserve">, so we </w:t>
            </w:r>
            <w:r>
              <w:rPr>
                <w:rFonts w:eastAsia="Calibri" w:cs="Times New Roman"/>
                <w:b/>
              </w:rPr>
              <w:t xml:space="preserve">get </w:t>
            </w:r>
            <w:r>
              <w:rPr>
                <w:rFonts w:cs="Courier New" w:ascii="Courier New" w:hAnsi="Courier New"/>
                <w:b/>
                <w:lang w:val="en-GB"/>
              </w:rPr>
              <w:t>[5, 4, 2, 3, 1]</w:t>
            </w:r>
          </w:p>
          <w:p>
            <w:pPr>
              <w:pStyle w:val="Normal"/>
              <w:spacing w:lineRule="auto" w:line="240" w:before="0" w:after="0"/>
              <w:rPr>
                <w:rFonts w:eastAsia="Calibri" w:cs="Times New Roman"/>
              </w:rPr>
            </w:pPr>
            <w:r>
              <w:rPr>
                <w:rFonts w:eastAsia="Calibri" w:cs="Times New Roman"/>
              </w:rPr>
              <w:t>not [5, 4, 3, 2, 1], because we never ever change the Listmon’s list. After command ‘exausted’ we print ‘</w:t>
            </w:r>
            <w:r>
              <w:rPr>
                <w:rFonts w:cs="Courier New" w:ascii="Courier New" w:hAnsi="Courier New"/>
                <w:lang w:val="en-GB"/>
              </w:rPr>
              <w:t>I beat It for 4 rounds</w:t>
            </w:r>
            <w:r>
              <w:rPr>
                <w:rFonts w:eastAsia="Calibri" w:cs="Courier New" w:ascii="Courier New" w:hAnsi="Courier New"/>
                <w:sz w:val="20"/>
                <w:lang w:val="en-GB"/>
              </w:rPr>
              <w:t>!</w:t>
            </w:r>
            <w:r>
              <w:rPr>
                <w:rFonts w:eastAsia="Calibri" w:cs="Times New Roman"/>
              </w:rPr>
              <w:t>’ because in this case we receive 4 commands from It.</w:t>
            </w:r>
          </w:p>
        </w:tc>
      </w:tr>
      <w:tr>
        <w:trPr/>
        <w:tc>
          <w:tcPr>
            <w:tcW w:w="2227" w:type="dxa"/>
            <w:tcBorders/>
            <w:shd w:color="auto" w:fill="D9D9D9" w:val="clear"/>
          </w:tcPr>
          <w:p>
            <w:pPr>
              <w:pStyle w:val="Normal"/>
              <w:spacing w:lineRule="auto" w:line="240" w:before="0" w:after="0"/>
              <w:rPr/>
            </w:pPr>
            <w:r>
              <w:rPr>
                <w:rFonts w:eastAsia="Calibri" w:cs="Times New Roman"/>
                <w:b/>
              </w:rPr>
              <w:t>Inpu</w:t>
            </w:r>
          </w:p>
        </w:tc>
        <w:tc>
          <w:tcPr>
            <w:tcW w:w="5328"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296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2227"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1 15 3 279 12</w:t>
            </w:r>
          </w:p>
          <w:p>
            <w:pPr>
              <w:pStyle w:val="Normal"/>
              <w:spacing w:lineRule="auto" w:line="240" w:before="0" w:after="0"/>
              <w:rPr>
                <w:rFonts w:ascii="Courier New" w:hAnsi="Courier New" w:cs="Courier New"/>
                <w:lang w:val="en-GB"/>
              </w:rPr>
            </w:pPr>
            <w:r>
              <w:rPr>
                <w:rFonts w:cs="Courier New" w:ascii="Courier New" w:hAnsi="Courier New"/>
                <w:lang w:val="en-GB"/>
              </w:rPr>
              <w:t>filter odd</w:t>
            </w:r>
          </w:p>
          <w:p>
            <w:pPr>
              <w:pStyle w:val="Normal"/>
              <w:spacing w:lineRule="auto" w:line="240" w:before="0" w:after="0"/>
              <w:rPr>
                <w:rFonts w:ascii="Courier New" w:hAnsi="Courier New" w:cs="Courier New"/>
                <w:lang w:val="en-GB"/>
              </w:rPr>
            </w:pPr>
            <w:r>
              <w:rPr>
                <w:rFonts w:cs="Courier New" w:ascii="Courier New" w:hAnsi="Courier New"/>
                <w:lang w:val="en-GB"/>
              </w:rPr>
              <w:t>multiply 7</w:t>
            </w:r>
          </w:p>
          <w:p>
            <w:pPr>
              <w:pStyle w:val="Normal"/>
              <w:spacing w:lineRule="auto" w:line="240" w:before="0" w:after="0"/>
              <w:rPr>
                <w:rFonts w:ascii="Courier New" w:hAnsi="Courier New" w:cs="Courier New"/>
                <w:lang w:val="en-GB"/>
              </w:rPr>
            </w:pPr>
            <w:r>
              <w:rPr>
                <w:rFonts w:cs="Courier New" w:ascii="Courier New" w:hAnsi="Courier New"/>
                <w:lang w:val="en-GB"/>
              </w:rPr>
              <w:t>divide 0</w:t>
            </w:r>
          </w:p>
          <w:p>
            <w:pPr>
              <w:pStyle w:val="Normal"/>
              <w:spacing w:lineRule="auto" w:line="240" w:before="0" w:after="0"/>
              <w:rPr>
                <w:rFonts w:ascii="Courier New" w:hAnsi="Courier New" w:cs="Courier New"/>
                <w:lang w:val="en-GB"/>
              </w:rPr>
            </w:pPr>
            <w:r>
              <w:rPr>
                <w:rFonts w:cs="Courier New" w:ascii="Courier New" w:hAnsi="Courier New"/>
                <w:lang w:val="en-GB"/>
              </w:rPr>
              <w:t>reverse</w:t>
            </w:r>
          </w:p>
          <w:p>
            <w:pPr>
              <w:pStyle w:val="Normal"/>
              <w:spacing w:lineRule="auto" w:line="240" w:before="0" w:after="0"/>
              <w:rPr>
                <w:rFonts w:ascii="Consolas" w:hAnsi="Consolas" w:eastAsia="Calibri" w:cs="Times New Roman"/>
                <w:sz w:val="20"/>
              </w:rPr>
            </w:pPr>
            <w:r>
              <w:rPr>
                <w:rFonts w:cs="Courier New" w:ascii="Courier New" w:hAnsi="Courier New"/>
                <w:lang w:val="en-GB"/>
              </w:rPr>
              <w:t>exhausted</w:t>
            </w:r>
          </w:p>
        </w:tc>
        <w:tc>
          <w:tcPr>
            <w:tcW w:w="5328" w:type="dxa"/>
            <w:tcBorders/>
            <w:shd w:fill="auto" w:val="clear"/>
          </w:tcPr>
          <w:p>
            <w:pPr>
              <w:pStyle w:val="Normal"/>
              <w:spacing w:lineRule="auto" w:line="240" w:before="0" w:after="0"/>
              <w:rPr>
                <w:rFonts w:ascii="Courier New" w:hAnsi="Courier New" w:cs="Courier New"/>
                <w:lang w:val="en-GB"/>
              </w:rPr>
            </w:pPr>
            <w:r>
              <w:rPr>
                <w:rFonts w:cs="Courier New" w:ascii="Courier New" w:hAnsi="Courier New"/>
                <w:lang w:val="en-GB"/>
              </w:rPr>
              <w:t>[1, 15, 3, 279]</w:t>
            </w:r>
          </w:p>
          <w:p>
            <w:pPr>
              <w:pStyle w:val="Normal"/>
              <w:spacing w:lineRule="auto" w:line="240" w:before="0" w:after="0"/>
              <w:rPr>
                <w:rFonts w:ascii="Courier New" w:hAnsi="Courier New" w:cs="Courier New"/>
                <w:lang w:val="en-GB"/>
              </w:rPr>
            </w:pPr>
            <w:r>
              <w:rPr>
                <w:rFonts w:cs="Courier New" w:ascii="Courier New" w:hAnsi="Courier New"/>
                <w:lang w:val="en-GB"/>
              </w:rPr>
              <w:t>[7, 105, 21, 1953, 84]</w:t>
            </w:r>
          </w:p>
          <w:p>
            <w:pPr>
              <w:pStyle w:val="Normal"/>
              <w:spacing w:lineRule="auto" w:line="240" w:before="0" w:after="0"/>
              <w:rPr>
                <w:rFonts w:ascii="Courier New" w:hAnsi="Courier New" w:cs="Courier New"/>
                <w:lang w:val="en-GB"/>
              </w:rPr>
            </w:pPr>
            <w:r>
              <w:rPr>
                <w:rFonts w:cs="Courier New" w:ascii="Courier New" w:hAnsi="Courier New"/>
                <w:lang w:val="en-GB"/>
              </w:rPr>
              <w:t>ZeroDivisionError</w:t>
            </w:r>
            <w:bookmarkStart w:id="0" w:name="_GoBack"/>
            <w:bookmarkEnd w:id="0"/>
            <w:r>
              <w:rPr>
                <w:rFonts w:cs="Courier New" w:ascii="Courier New" w:hAnsi="Courier New"/>
                <w:lang w:val="en-GB"/>
              </w:rPr>
              <w:t xml:space="preserve"> caught</w:t>
            </w:r>
          </w:p>
          <w:p>
            <w:pPr>
              <w:pStyle w:val="Normal"/>
              <w:spacing w:lineRule="auto" w:line="240" w:before="0" w:after="0"/>
              <w:rPr>
                <w:rFonts w:ascii="Courier New" w:hAnsi="Courier New" w:cs="Courier New"/>
                <w:lang w:val="en-GB"/>
              </w:rPr>
            </w:pPr>
            <w:r>
              <w:rPr>
                <w:rFonts w:cs="Courier New" w:ascii="Courier New" w:hAnsi="Courier New"/>
                <w:lang w:val="en-GB"/>
              </w:rPr>
              <w:t>[12, 279, 3, 15, 1]</w:t>
            </w:r>
          </w:p>
          <w:p>
            <w:pPr>
              <w:pStyle w:val="Normal"/>
              <w:spacing w:lineRule="auto" w:line="240" w:before="0" w:after="0"/>
              <w:rPr>
                <w:rFonts w:ascii="Consolas" w:hAnsi="Consolas" w:eastAsia="Calibri" w:cs="Times New Roman"/>
                <w:sz w:val="20"/>
                <w:lang w:val="bg-BG"/>
              </w:rPr>
            </w:pPr>
            <w:r>
              <w:rPr>
                <w:rFonts w:cs="Courier New" w:ascii="Courier New" w:hAnsi="Courier New"/>
                <w:lang w:val="en-GB"/>
              </w:rPr>
              <w:t>I beat It for 4 rounds!</w:t>
            </w:r>
          </w:p>
        </w:tc>
        <w:tc>
          <w:tcPr>
            <w:tcW w:w="2960" w:type="dxa"/>
            <w:tcBorders/>
            <w:shd w:fill="auto" w:val="clear"/>
          </w:tcPr>
          <w:p>
            <w:pPr>
              <w:pStyle w:val="Normal"/>
              <w:spacing w:lineRule="auto" w:line="240" w:before="0" w:after="0"/>
              <w:rPr>
                <w:rFonts w:eastAsia="Calibri" w:cs="Calibri" w:cstheme="minorHAnsi"/>
              </w:rPr>
            </w:pPr>
            <w:r>
              <w:rPr>
                <w:rFonts w:eastAsia="Calibri" w:cs="Calibri" w:cstheme="minorHAnsi"/>
              </w:rPr>
            </w:r>
          </w:p>
        </w:tc>
      </w:tr>
    </w:tbl>
    <w:p>
      <w:pPr>
        <w:pStyle w:val="Normal"/>
        <w:rPr/>
      </w:pPr>
      <w:r>
        <w:rPr/>
      </w:r>
    </w:p>
    <w:p>
      <w:pPr>
        <w:pStyle w:val="Normal"/>
        <w:rPr/>
      </w:pPr>
      <w:r>
        <w:rPr/>
      </w:r>
    </w:p>
    <w:p>
      <w:pPr>
        <w:pStyle w:val="Normal"/>
        <w:rPr/>
      </w:pPr>
      <w:r>
        <w:rPr/>
      </w:r>
    </w:p>
    <w:p>
      <w:pPr>
        <w:pStyle w:val="Normal"/>
        <w:rPr/>
      </w:pPr>
      <w:r>
        <w:rPr/>
        <w:t xml:space="preserve">8 </w:t>
      </w:r>
      <w:r>
        <w:rPr/>
        <w:t xml:space="preserve">1 3 2 4 5 </w:t>
      </w:r>
      <w:r>
        <w:rPr/>
        <w:t>5 4</w:t>
      </w:r>
    </w:p>
    <w:p>
      <w:pPr>
        <w:pStyle w:val="Normal"/>
        <w:rPr/>
      </w:pPr>
      <w:r>
        <w:rPr/>
        <w:t>slice 1 -43</w:t>
      </w:r>
    </w:p>
    <w:p>
      <w:pPr>
        <w:pStyle w:val="Normal"/>
        <w:spacing w:before="80" w:after="120"/>
        <w:rPr/>
      </w:pPr>
      <w:r>
        <w:rPr/>
        <w:t>exhausted</w:t>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4" wp14:anchorId="5FA159E0">
              <wp:simplePos x="0" y="0"/>
              <wp:positionH relativeFrom="column">
                <wp:posOffset>14605</wp:posOffset>
              </wp:positionH>
              <wp:positionV relativeFrom="paragraph">
                <wp:posOffset>100965</wp:posOffset>
              </wp:positionV>
              <wp:extent cx="1537335" cy="241300"/>
              <wp:effectExtent l="0" t="0" r="6350" b="0"/>
              <wp:wrapNone/>
              <wp:docPr id="1" name="Text Box 26"/>
              <a:graphic xmlns:a="http://schemas.openxmlformats.org/drawingml/2006/main">
                <a:graphicData uri="http://schemas.microsoft.com/office/word/2010/wordprocessingShape">
                  <wps:wsp>
                    <wps:cNvSpPr/>
                    <wps:spPr>
                      <a:xfrm>
                        <a:off x="0" y="0"/>
                        <a:ext cx="1536840" cy="24084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color w:val="auto"/>
                            </w:rPr>
                          </w:pPr>
                          <w:r>
                            <w:rPr>
                              <w:color w:val="auto"/>
                            </w:rPr>
                          </w:r>
                        </w:p>
                      </w:txbxContent>
                    </wps:txbx>
                    <wps:bodyPr lIns="17640" rIns="17640" tIns="17640" bIns="17640">
                      <a:spAutoFit/>
                    </wps:bodyPr>
                  </wps:wsp>
                </a:graphicData>
              </a:graphic>
            </wp:anchor>
          </w:drawing>
        </mc:Choice>
        <mc:Fallback>
          <w:pict>
            <v:rect id="shape_0" ID="Text Box 26" stroked="f" style="position:absolute;margin-left:1.15pt;margin-top:7.95pt;width:120.95pt;height:18.9pt" wp14:anchorId="5FA159E0">
              <w10:wrap type="none"/>
              <v:fill o:detectmouseclick="t" on="false"/>
              <v:stroke color="#3465a4" weight="9360" joinstyle="miter" endcap="flat"/>
              <v:textbox>
                <w:txbxContent>
                  <w:p>
                    <w:pPr>
                      <w:pStyle w:val="FrameContents"/>
                      <w:spacing w:lineRule="auto" w:line="240" w:before="0" w:after="0"/>
                      <w:jc w:val="both"/>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7" wp14:anchorId="7B6881F1">
              <wp:simplePos x="0" y="0"/>
              <wp:positionH relativeFrom="column">
                <wp:posOffset>-635</wp:posOffset>
              </wp:positionH>
              <wp:positionV relativeFrom="paragraph">
                <wp:posOffset>72390</wp:posOffset>
              </wp:positionV>
              <wp:extent cx="6614795" cy="1270"/>
              <wp:effectExtent l="0" t="0" r="34290" b="19050"/>
              <wp:wrapNone/>
              <wp:docPr id="3" name="Straight Connector 25"/>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7pt" to="520.7pt,5.7pt" ID="Straight Connector 25" stroked="t" style="position:absolute" wp14:anchorId="7B6881F1">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0" wp14:anchorId="0F4F2A3F">
              <wp:simplePos x="0" y="0"/>
              <wp:positionH relativeFrom="column">
                <wp:posOffset>14605</wp:posOffset>
              </wp:positionH>
              <wp:positionV relativeFrom="paragraph">
                <wp:posOffset>100965</wp:posOffset>
              </wp:positionV>
              <wp:extent cx="1537335" cy="241300"/>
              <wp:effectExtent l="0" t="0" r="6350" b="0"/>
              <wp:wrapNone/>
              <wp:docPr id="4" name="Text Box 24"/>
              <a:graphic xmlns:a="http://schemas.openxmlformats.org/drawingml/2006/main">
                <a:graphicData uri="http://schemas.microsoft.com/office/word/2010/wordprocessingShape">
                  <wps:wsp>
                    <wps:cNvSpPr/>
                    <wps:spPr>
                      <a:xfrm>
                        <a:off x="0" y="0"/>
                        <a:ext cx="1536840" cy="24084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color w:val="auto"/>
                            </w:rPr>
                          </w:pPr>
                          <w:r>
                            <w:rPr>
                              <w:color w:val="auto"/>
                            </w:rPr>
                          </w:r>
                        </w:p>
                      </w:txbxContent>
                    </wps:txbx>
                    <wps:bodyPr lIns="17640" rIns="17640" tIns="17640" bIns="17640">
                      <a:spAutoFit/>
                    </wps:bodyPr>
                  </wps:wsp>
                </a:graphicData>
              </a:graphic>
            </wp:anchor>
          </w:drawing>
        </mc:Choice>
        <mc:Fallback>
          <w:pict>
            <v:rect id="shape_0" ID="Text Box 24" stroked="f" style="position:absolute;margin-left:1.15pt;margin-top:7.95pt;width:120.95pt;height:18.9pt" wp14:anchorId="0F4F2A3F">
              <w10:wrap type="none"/>
              <v:fill o:detectmouseclick="t" on="false"/>
              <v:stroke color="#3465a4" weight="9360" joinstyle="miter" endcap="flat"/>
              <v:textbox>
                <w:txbxContent>
                  <w:p>
                    <w:pPr>
                      <w:pStyle w:val="FrameContents"/>
                      <w:spacing w:lineRule="auto" w:line="240" w:before="0" w:after="0"/>
                      <w:jc w:val="both"/>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13" wp14:anchorId="092649C5">
              <wp:simplePos x="0" y="0"/>
              <wp:positionH relativeFrom="column">
                <wp:posOffset>-635</wp:posOffset>
              </wp:positionH>
              <wp:positionV relativeFrom="paragraph">
                <wp:posOffset>72390</wp:posOffset>
              </wp:positionV>
              <wp:extent cx="6614795" cy="1270"/>
              <wp:effectExtent l="0" t="0" r="34290" b="19050"/>
              <wp:wrapNone/>
              <wp:docPr id="6" name="Straight Connector 23"/>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7pt" to="520.7pt,5.7pt" ID="Straight Connector 23" stroked="t" style="position:absolute" wp14:anchorId="092649C5">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9" wp14:anchorId="22CD2565">
              <wp:simplePos x="0" y="0"/>
              <wp:positionH relativeFrom="column">
                <wp:posOffset>-635</wp:posOffset>
              </wp:positionH>
              <wp:positionV relativeFrom="paragraph">
                <wp:posOffset>66040</wp:posOffset>
              </wp:positionV>
              <wp:extent cx="6614795" cy="1270"/>
              <wp:effectExtent l="0" t="0" r="34290" b="19050"/>
              <wp:wrapNone/>
              <wp:docPr id="7" name="Straight Connector 192"/>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2" stroked="t" style="position:absolute" wp14:anchorId="22CD2565">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22" wp14:anchorId="79318476">
              <wp:simplePos x="0" y="0"/>
              <wp:positionH relativeFrom="column">
                <wp:posOffset>1579880</wp:posOffset>
              </wp:positionH>
              <wp:positionV relativeFrom="paragraph">
                <wp:posOffset>85090</wp:posOffset>
              </wp:positionV>
              <wp:extent cx="5033645" cy="514350"/>
              <wp:effectExtent l="0" t="0" r="0" b="635"/>
              <wp:wrapNone/>
              <wp:docPr id="8" name="Text Box 19"/>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0">
                                <wp:extent cx="194945" cy="194945"/>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3"/>
                                        <a:stretch>
                                          <a:fillRect/>
                                        </a:stretch>
                                      </pic:blipFill>
                                      <pic:spPr bwMode="auto">
                                        <a:xfrm>
                                          <a:off x="0" y="0"/>
                                          <a:ext cx="194945" cy="194945"/>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0" distL="0" distR="0">
                                <wp:extent cx="194945" cy="194945"/>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4"/>
                                        <a:stretch>
                                          <a:fillRect/>
                                        </a:stretch>
                                      </pic:blipFill>
                                      <pic:spPr bwMode="auto">
                                        <a:xfrm>
                                          <a:off x="0" y="0"/>
                                          <a:ext cx="194945" cy="194945"/>
                                        </a:xfrm>
                                        <a:prstGeom prst="rect">
                                          <a:avLst/>
                                        </a:prstGeom>
                                      </pic:spPr>
                                    </pic:pic>
                                  </a:graphicData>
                                </a:graphic>
                              </wp:inline>
                            </w:drawing>
                          </w:r>
                          <w:r>
                            <w:rPr>
                              <w:color w:val="auto"/>
                              <w:sz w:val="19"/>
                              <w:szCs w:val="19"/>
                              <w:lang w:val="bg-BG"/>
                            </w:rPr>
                            <w:t xml:space="preserve">   </w:t>
                          </w:r>
                          <w:r>
                            <w:rPr>
                              <w:color w:val="auto"/>
                            </w:rPr>
                            <w:drawing>
                              <wp:inline distT="0" distB="0" distL="0" distR="0">
                                <wp:extent cx="198120" cy="19812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4945" cy="194945"/>
                                <wp:effectExtent l="0" t="0" r="0" b="0"/>
                                <wp:docPr id="1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
                                        <pic:cNvPicPr>
                                          <a:picLocks noChangeAspect="1" noChangeArrowheads="1"/>
                                        </pic:cNvPicPr>
                                      </pic:nvPicPr>
                                      <pic:blipFill>
                                        <a:blip r:embed="rId8"/>
                                        <a:stretch>
                                          <a:fillRect/>
                                        </a:stretch>
                                      </pic:blipFill>
                                      <pic:spPr bwMode="auto">
                                        <a:xfrm>
                                          <a:off x="0" y="0"/>
                                          <a:ext cx="194945" cy="194945"/>
                                        </a:xfrm>
                                        <a:prstGeom prst="rect">
                                          <a:avLst/>
                                        </a:prstGeom>
                                      </pic:spPr>
                                    </pic:pic>
                                  </a:graphicData>
                                </a:graphic>
                              </wp:inline>
                            </w:drawing>
                          </w:r>
                          <w:r>
                            <w:rPr>
                              <w:color w:val="auto"/>
                              <w:sz w:val="19"/>
                              <w:szCs w:val="19"/>
                            </w:rPr>
                            <w:t xml:space="preserve">   </w:t>
                          </w:r>
                          <w:r>
                            <w:rPr>
                              <w:color w:val="auto"/>
                            </w:rPr>
                            <w:drawing>
                              <wp:inline distT="0" distB="0" distL="0" distR="0">
                                <wp:extent cx="194945" cy="19494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9"/>
                                        <a:stretch>
                                          <a:fillRect/>
                                        </a:stretch>
                                      </pic:blipFill>
                                      <pic:spPr bwMode="auto">
                                        <a:xfrm>
                                          <a:off x="0" y="0"/>
                                          <a:ext cx="194945" cy="194945"/>
                                        </a:xfrm>
                                        <a:prstGeom prst="rect">
                                          <a:avLst/>
                                        </a:prstGeom>
                                      </pic:spPr>
                                    </pic:pic>
                                  </a:graphicData>
                                </a:graphic>
                              </wp:inline>
                            </w:drawing>
                          </w:r>
                          <w:r>
                            <w:rPr>
                              <w:color w:val="auto"/>
                              <w:sz w:val="19"/>
                              <w:szCs w:val="19"/>
                            </w:rPr>
                            <w:t xml:space="preserve">   </w:t>
                          </w:r>
                          <w:r>
                            <w:rPr>
                              <w:color w:val="auto"/>
                            </w:rPr>
                            <w:drawing>
                              <wp:inline distT="0" distB="0" distL="0" distR="0">
                                <wp:extent cx="194945" cy="194945"/>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10"/>
                                        <a:stretch>
                                          <a:fillRect/>
                                        </a:stretch>
                                      </pic:blipFill>
                                      <pic:spPr bwMode="auto">
                                        <a:xfrm>
                                          <a:off x="0" y="0"/>
                                          <a:ext cx="194945" cy="194945"/>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
                                        <pic:cNvPicPr>
                                          <a:picLocks noChangeAspect="1" noChangeArrowheads="1"/>
                                        </pic:cNvPicPr>
                                      </pic:nvPicPr>
                                      <pic:blipFill>
                                        <a:blip r:embed="rId11"/>
                                        <a:stretch>
                                          <a:fillRect/>
                                        </a:stretch>
                                      </pic:blipFill>
                                      <pic:spPr bwMode="auto">
                                        <a:xfrm>
                                          <a:off x="0" y="0"/>
                                          <a:ext cx="198120" cy="19812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9" stroked="f" style="position:absolute;margin-left:124.4pt;margin-top:6.7pt;width:396.25pt;height:40.4pt" wp14:anchorId="79318476">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0">
                          <wp:extent cx="194945" cy="194945"/>
                          <wp:effectExtent l="0" t="0" r="0" b="0"/>
                          <wp:docPr id="1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
                                  <pic:cNvPicPr>
                                    <a:picLocks noChangeAspect="1" noChangeArrowheads="1"/>
                                  </pic:cNvPicPr>
                                </pic:nvPicPr>
                                <pic:blipFill>
                                  <a:blip r:embed="rId3"/>
                                  <a:stretch>
                                    <a:fillRect/>
                                  </a:stretch>
                                </pic:blipFill>
                                <pic:spPr bwMode="auto">
                                  <a:xfrm>
                                    <a:off x="0" y="0"/>
                                    <a:ext cx="194945" cy="194945"/>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0" distL="0" distR="0">
                          <wp:extent cx="194945" cy="194945"/>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4"/>
                                  <a:stretch>
                                    <a:fillRect/>
                                  </a:stretch>
                                </pic:blipFill>
                                <pic:spPr bwMode="auto">
                                  <a:xfrm>
                                    <a:off x="0" y="0"/>
                                    <a:ext cx="194945" cy="194945"/>
                                  </a:xfrm>
                                  <a:prstGeom prst="rect">
                                    <a:avLst/>
                                  </a:prstGeom>
                                </pic:spPr>
                              </pic:pic>
                            </a:graphicData>
                          </a:graphic>
                        </wp:inline>
                      </w:drawing>
                    </w:r>
                    <w:r>
                      <w:rPr>
                        <w:color w:val="auto"/>
                        <w:sz w:val="19"/>
                        <w:szCs w:val="19"/>
                        <w:lang w:val="bg-BG"/>
                      </w:rPr>
                      <w:t xml:space="preserve">   </w:t>
                    </w:r>
                    <w:r>
                      <w:rPr>
                        <w:color w:val="auto"/>
                      </w:rPr>
                      <w:drawing>
                        <wp:inline distT="0" distB="0" distL="0" distR="0">
                          <wp:extent cx="198120" cy="198120"/>
                          <wp:effectExtent l="0" t="0" r="0" b="0"/>
                          <wp:docPr id="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descr=""/>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4945" cy="194945"/>
                          <wp:effectExtent l="0" t="0" r="0" b="0"/>
                          <wp:docPr id="2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
                                  <pic:cNvPicPr>
                                    <a:picLocks noChangeAspect="1" noChangeArrowheads="1"/>
                                  </pic:cNvPicPr>
                                </pic:nvPicPr>
                                <pic:blipFill>
                                  <a:blip r:embed="rId8"/>
                                  <a:stretch>
                                    <a:fillRect/>
                                  </a:stretch>
                                </pic:blipFill>
                                <pic:spPr bwMode="auto">
                                  <a:xfrm>
                                    <a:off x="0" y="0"/>
                                    <a:ext cx="194945" cy="194945"/>
                                  </a:xfrm>
                                  <a:prstGeom prst="rect">
                                    <a:avLst/>
                                  </a:prstGeom>
                                </pic:spPr>
                              </pic:pic>
                            </a:graphicData>
                          </a:graphic>
                        </wp:inline>
                      </w:drawing>
                    </w:r>
                    <w:r>
                      <w:rPr>
                        <w:color w:val="auto"/>
                        <w:sz w:val="19"/>
                        <w:szCs w:val="19"/>
                      </w:rPr>
                      <w:t xml:space="preserve">   </w:t>
                    </w:r>
                    <w:r>
                      <w:rPr>
                        <w:color w:val="auto"/>
                      </w:rPr>
                      <w:drawing>
                        <wp:inline distT="0" distB="0" distL="0" distR="0">
                          <wp:extent cx="194945" cy="194945"/>
                          <wp:effectExtent l="0" t="0" r="0" b="0"/>
                          <wp:docPr id="2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descr=""/>
                                  <pic:cNvPicPr>
                                    <a:picLocks noChangeAspect="1" noChangeArrowheads="1"/>
                                  </pic:cNvPicPr>
                                </pic:nvPicPr>
                                <pic:blipFill>
                                  <a:blip r:embed="rId9"/>
                                  <a:stretch>
                                    <a:fillRect/>
                                  </a:stretch>
                                </pic:blipFill>
                                <pic:spPr bwMode="auto">
                                  <a:xfrm>
                                    <a:off x="0" y="0"/>
                                    <a:ext cx="194945" cy="194945"/>
                                  </a:xfrm>
                                  <a:prstGeom prst="rect">
                                    <a:avLst/>
                                  </a:prstGeom>
                                </pic:spPr>
                              </pic:pic>
                            </a:graphicData>
                          </a:graphic>
                        </wp:inline>
                      </w:drawing>
                    </w:r>
                    <w:r>
                      <w:rPr>
                        <w:color w:val="auto"/>
                        <w:sz w:val="19"/>
                        <w:szCs w:val="19"/>
                      </w:rPr>
                      <w:t xml:space="preserve">   </w:t>
                    </w:r>
                    <w:r>
                      <w:rPr>
                        <w:color w:val="auto"/>
                      </w:rPr>
                      <w:drawing>
                        <wp:inline distT="0" distB="0" distL="0" distR="0">
                          <wp:extent cx="194945" cy="194945"/>
                          <wp:effectExtent l="0" t="0" r="0" b="0"/>
                          <wp:docPr id="2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descr=""/>
                                  <pic:cNvPicPr>
                                    <a:picLocks noChangeAspect="1" noChangeArrowheads="1"/>
                                  </pic:cNvPicPr>
                                </pic:nvPicPr>
                                <pic:blipFill>
                                  <a:blip r:embed="rId10"/>
                                  <a:stretch>
                                    <a:fillRect/>
                                  </a:stretch>
                                </pic:blipFill>
                                <pic:spPr bwMode="auto">
                                  <a:xfrm>
                                    <a:off x="0" y="0"/>
                                    <a:ext cx="194945" cy="194945"/>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pic:cNvPicPr>
                                    <a:picLocks noChangeAspect="1" noChangeArrowheads="1"/>
                                  </pic:cNvPicPr>
                                </pic:nvPicPr>
                                <pic:blipFill>
                                  <a:blip r:embed="rId11"/>
                                  <a:stretch>
                                    <a:fillRect/>
                                  </a:stretch>
                                </pic:blipFill>
                                <pic:spPr bwMode="auto">
                                  <a:xfrm>
                                    <a:off x="0" y="0"/>
                                    <a:ext cx="198120" cy="1981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5" wp14:anchorId="348106ED">
              <wp:simplePos x="0" y="0"/>
              <wp:positionH relativeFrom="column">
                <wp:posOffset>1589405</wp:posOffset>
              </wp:positionH>
              <wp:positionV relativeFrom="paragraph">
                <wp:posOffset>342265</wp:posOffset>
              </wp:positionV>
              <wp:extent cx="570230" cy="200660"/>
              <wp:effectExtent l="0" t="0" r="1905" b="9525"/>
              <wp:wrapNone/>
              <wp:docPr id="28" name="Text Box 205"/>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05" stroked="f" style="position:absolute;margin-left:125.15pt;margin-top:26.95pt;width:44.8pt;height:15.7pt" wp14:anchorId="348106ED">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28" wp14:anchorId="1D609277">
              <wp:simplePos x="0" y="0"/>
              <wp:positionH relativeFrom="column">
                <wp:posOffset>5647055</wp:posOffset>
              </wp:positionH>
              <wp:positionV relativeFrom="paragraph">
                <wp:posOffset>342265</wp:posOffset>
              </wp:positionV>
              <wp:extent cx="901065" cy="202565"/>
              <wp:effectExtent l="0" t="0" r="13970" b="7620"/>
              <wp:wrapNone/>
              <wp:docPr id="30" name="Text Box 206"/>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206" stroked="f" style="position:absolute;margin-left:444.65pt;margin-top:26.95pt;width:70.85pt;height:15.85pt" wp14:anchorId="1D609277">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2540" distL="0" distR="114300" simplePos="0" locked="0" layoutInCell="1" allowOverlap="1" relativeHeight="16">
          <wp:simplePos x="0" y="0"/>
          <wp:positionH relativeFrom="margin">
            <wp:align>left</wp:align>
          </wp:positionH>
          <wp:positionV relativeFrom="paragraph">
            <wp:posOffset>197485</wp:posOffset>
          </wp:positionV>
          <wp:extent cx="1431290" cy="359410"/>
          <wp:effectExtent l="0" t="0" r="0" b="0"/>
          <wp:wrapSquare wrapText="bothSides"/>
          <wp:docPr id="32" name="Picture 20"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5fd3"/>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23111b"/>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Calibri" w:cs="Calibri"/>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color w:val="000000"/>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color w:val="000000"/>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FB6BE-E366-4CCC-A9AA-5D2AE75D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Application>LibreOffice/6.1.4.2$Windows_X86_64 LibreOffice_project/9d0f32d1f0b509096fd65e0d4bec26ddd1938fd3</Application>
  <Pages>3</Pages>
  <Words>681</Words>
  <Characters>2896</Characters>
  <CharactersWithSpaces>3526</CharactersWithSpaces>
  <Paragraphs>73</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2018-03-02T23:57:00Z</dcterms:created>
  <dc:creator>Software University Foundation</dc:creator>
  <dc:description>Python Fundamentals Course @ SoftUni - https://softuni.bg/opencourses/python-fundamentals</dc:description>
  <cp:keywords>softuni Python fundamentals exam</cp:keywords>
  <dc:language>en-US</dc:language>
  <cp:lastModifiedBy/>
  <cp:lastPrinted>2015-10-26T22:35:00Z</cp:lastPrinted>
  <dcterms:modified xsi:type="dcterms:W3CDTF">2019-03-10T13:34:49Z</dcterms:modified>
  <cp:revision>121</cp:revision>
  <dc:subject>Programming Fundamentals</dc:subject>
  <dc:title>Python Fundamentals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