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🏠 </w:t>
      </w:r>
      <w:r w:rsidDel="00000000" w:rsidR="00000000" w:rsidRPr="00000000">
        <w:rPr>
          <w:b w:val="1"/>
          <w:rtl w:val="0"/>
        </w:rPr>
        <w:t xml:space="preserve">Buying a home?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Don’t just guess what you can afford.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built a calculator that uses </w:t>
      </w:r>
      <w:r w:rsidDel="00000000" w:rsidR="00000000" w:rsidRPr="00000000">
        <w:rPr>
          <w:b w:val="1"/>
          <w:rtl w:val="0"/>
        </w:rPr>
        <w:t xml:space="preserve">time-tested financial principles</w:t>
      </w:r>
      <w:r w:rsidDel="00000000" w:rsidR="00000000" w:rsidRPr="00000000">
        <w:rPr>
          <w:rtl w:val="0"/>
        </w:rPr>
        <w:t xml:space="preserve"> (shoutout to NerdWallet &amp; MoneyUnder30) to help you stay stress-free. Here's how it works 🧵👇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1/ </w:t>
      </w:r>
      <w:r w:rsidDel="00000000" w:rsidR="00000000" w:rsidRPr="00000000">
        <w:rPr>
          <w:b w:val="1"/>
          <w:rtl w:val="0"/>
        </w:rPr>
        <w:t xml:space="preserve">Financial principles built into the Calculator: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28/36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DTI Rule (Debt-to-Income Ratio):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Front-end DTI</w:t>
      </w:r>
      <w:r w:rsidDel="00000000" w:rsidR="00000000" w:rsidRPr="00000000">
        <w:rPr>
          <w:rtl w:val="0"/>
        </w:rPr>
        <w:t xml:space="preserve"> = Mortgage payment shouldn’t be more than 28% of gross income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Back-end DTI</w:t>
      </w:r>
      <w:r w:rsidDel="00000000" w:rsidR="00000000" w:rsidRPr="00000000">
        <w:rPr>
          <w:rtl w:val="0"/>
        </w:rPr>
        <w:t xml:space="preserve"> = Total debt payments shouldn’t be more than 36% of gross income</w:t>
        <w:br w:type="textWrapping"/>
        <w:t xml:space="preserve">DTI helps you measure how much of your income goes to debt. Lower is better—banks look at this to decide how much you can borrow.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50/30/20 budget: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50% needs (housing, transportation, etc.)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30% wants (fun stuff)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20% savings + debt repayment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3x income 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Keep your home price ≤ 3x your annual income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principles help protect your finances and prevent buyer’s remorse 🛟. Let’s dive into the process 👇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2/ </w:t>
      </w:r>
      <w:r w:rsidDel="00000000" w:rsidR="00000000" w:rsidRPr="00000000">
        <w:rPr>
          <w:b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We analyze your </w:t>
      </w:r>
      <w:r w:rsidDel="00000000" w:rsidR="00000000" w:rsidRPr="00000000">
        <w:rPr>
          <w:b w:val="1"/>
          <w:rtl w:val="0"/>
        </w:rPr>
        <w:t xml:space="preserve">DTI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Lenders typically allow a max mortgage payment of 28% of your gross income. If your back-end DTI (total debt) exceeds 8% beyond that (36% total), we lower your max mortgage payment to stay within safe limits.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3/ </w:t>
      </w:r>
      <w:r w:rsidDel="00000000" w:rsidR="00000000" w:rsidRPr="00000000">
        <w:rPr>
          <w:b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We calculate your max monthly mortgage payment based on the 28/36: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28% of your gross income for mortgage 🏡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36% for total debt 💳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4/ </w:t>
      </w: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We calculate how much you can borrow based on that payment.</w:t>
        <w:br w:type="textWrapping"/>
        <w:t xml:space="preserve">We factor in: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 payment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rate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term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taxes, PMI, HOA fees, and insurance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 </w:t>
      </w:r>
      <w:r w:rsidDel="00000000" w:rsidR="00000000" w:rsidRPr="00000000">
        <w:rPr>
          <w:b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We calculate your </w:t>
      </w:r>
      <w:r w:rsidDel="00000000" w:rsidR="00000000" w:rsidRPr="00000000">
        <w:rPr>
          <w:b w:val="1"/>
          <w:rtl w:val="0"/>
        </w:rPr>
        <w:t xml:space="preserve">net income</w:t>
      </w:r>
      <w:r w:rsidDel="00000000" w:rsidR="00000000" w:rsidRPr="00000000">
        <w:rPr>
          <w:rtl w:val="0"/>
        </w:rPr>
        <w:t xml:space="preserve">.</w:t>
        <w:br w:type="textWrapping"/>
        <w:t xml:space="preserve">Gross income isn’t spendable income. After taxes, Social Security, and Medicare, your real take-home pay might be much lower 💵 and is what’s used for the 50/30/20 budget rule.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6/ </w:t>
      </w:r>
      <w:r w:rsidDel="00000000" w:rsidR="00000000" w:rsidRPr="00000000">
        <w:rPr>
          <w:b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We check if your mortgage fits the </w:t>
      </w:r>
      <w:r w:rsidDel="00000000" w:rsidR="00000000" w:rsidRPr="00000000">
        <w:rPr>
          <w:b w:val="1"/>
          <w:rtl w:val="0"/>
        </w:rPr>
        <w:t xml:space="preserve">50/30/20 rule: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50% needs (housing, transportation, insurance)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30% wants (entertainment, hobbies)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20% savings &amp; extra debt payments 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7/ </w:t>
      </w:r>
      <w:r w:rsidDel="00000000" w:rsidR="00000000" w:rsidRPr="00000000">
        <w:rPr>
          <w:b w:val="1"/>
          <w:rtl w:val="0"/>
        </w:rPr>
        <w:t xml:space="preserve">Steps 6-7:</w:t>
      </w:r>
      <w:r w:rsidDel="00000000" w:rsidR="00000000" w:rsidRPr="00000000">
        <w:rPr>
          <w:rtl w:val="0"/>
        </w:rPr>
        <w:t xml:space="preserve"> We also run multiple </w:t>
      </w:r>
      <w:r w:rsidDel="00000000" w:rsidR="00000000" w:rsidRPr="00000000">
        <w:rPr>
          <w:b w:val="1"/>
          <w:rtl w:val="0"/>
        </w:rPr>
        <w:t xml:space="preserve">budget scenarios</w:t>
      </w:r>
      <w:r w:rsidDel="00000000" w:rsidR="00000000" w:rsidRPr="00000000">
        <w:rPr>
          <w:rtl w:val="0"/>
        </w:rPr>
        <w:t xml:space="preserve"> with different savings rates of 15% and 25% in addition to the standard 20%.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This helps you see how different home prices affect your ability to save and stay flexible.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 </w:t>
      </w:r>
      <w:r w:rsidDel="00000000" w:rsidR="00000000" w:rsidRPr="00000000">
        <w:rPr>
          <w:b w:val="1"/>
          <w:rtl w:val="0"/>
        </w:rPr>
        <w:t xml:space="preserve">Step 8:</w:t>
      </w:r>
      <w:r w:rsidDel="00000000" w:rsidR="00000000" w:rsidRPr="00000000">
        <w:rPr>
          <w:rtl w:val="0"/>
        </w:rPr>
        <w:t xml:space="preserve"> We calculate full housing costs for each scenario:</w:t>
        <w:br w:type="textWrapping"/>
        <w:t xml:space="preserve">Mortgage + property taxes + insurance + HOA fees + PMI (if needed).</w:t>
        <w:br w:type="textWrapping"/>
        <w:t xml:space="preserve">You get a realistic breakdown of what's affordable—and what’s risky 🏘️.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9/ </w:t>
      </w:r>
      <w:r w:rsidDel="00000000" w:rsidR="00000000" w:rsidRPr="00000000">
        <w:rPr>
          <w:b w:val="1"/>
          <w:rtl w:val="0"/>
        </w:rPr>
        <w:t xml:space="preserve">Step 9:</w:t>
      </w:r>
      <w:r w:rsidDel="00000000" w:rsidR="00000000" w:rsidRPr="00000000">
        <w:rPr>
          <w:rtl w:val="0"/>
        </w:rPr>
        <w:t xml:space="preserve"> We bring it all together: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home price banks might approve 🏦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home prices for your budget 💰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breakdowns &amp; tax implications 📊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🔑 </w:t>
      </w:r>
      <w:r w:rsidDel="00000000" w:rsidR="00000000" w:rsidRPr="00000000">
        <w:rPr>
          <w:b w:val="1"/>
          <w:rtl w:val="0"/>
        </w:rPr>
        <w:t xml:space="preserve">Key takeaway:</w:t>
        <w:br w:type="textWrapping"/>
      </w:r>
      <w:r w:rsidDel="00000000" w:rsidR="00000000" w:rsidRPr="00000000">
        <w:rPr>
          <w:rtl w:val="0"/>
        </w:rPr>
        <w:t xml:space="preserve">Banks approve based on their risk assessment. We focus on </w:t>
      </w:r>
      <w:r w:rsidDel="00000000" w:rsidR="00000000" w:rsidRPr="00000000">
        <w:rPr>
          <w:i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financial health. This calculator shows what you can comfortably afford without sacrificing your savings.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regret. Sleep better. Enjoy your new home. 😴🏡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547.2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