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907" w:rsidRDefault="00B00907" w:rsidP="00B00907">
      <w:pPr>
        <w:pStyle w:val="2"/>
        <w:rPr>
          <w:sz w:val="22"/>
          <w:szCs w:val="22"/>
        </w:rPr>
      </w:pPr>
      <w:proofErr w:type="gramStart"/>
      <w:r>
        <w:rPr>
          <w:sz w:val="22"/>
          <w:szCs w:val="22"/>
        </w:rPr>
        <w:t>АГЕНТ СКИЙ</w:t>
      </w:r>
      <w:proofErr w:type="gramEnd"/>
      <w:r>
        <w:rPr>
          <w:sz w:val="22"/>
          <w:szCs w:val="22"/>
        </w:rPr>
        <w:t xml:space="preserve"> ДОГОВОР</w:t>
      </w:r>
    </w:p>
    <w:p w:rsidR="00B00907" w:rsidRDefault="00B00907" w:rsidP="00B00907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на техническое обслуживание, текущий ремонт нежилого помещения  </w:t>
      </w:r>
    </w:p>
    <w:p w:rsidR="00B00907" w:rsidRDefault="00B00907" w:rsidP="00B00907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и возмещение стоимости коммунальных услуг</w:t>
      </w:r>
    </w:p>
    <w:p w:rsidR="00B00907" w:rsidRDefault="00B00907" w:rsidP="00B00907">
      <w:pPr>
        <w:rPr>
          <w:sz w:val="22"/>
          <w:szCs w:val="22"/>
        </w:rPr>
      </w:pPr>
    </w:p>
    <w:p w:rsidR="00B00907" w:rsidRDefault="00B00907" w:rsidP="00B00907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г. Якутск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  <w:t xml:space="preserve">                  «</w:t>
      </w:r>
      <w:r>
        <w:rPr>
          <w:b/>
          <w:bCs/>
          <w:sz w:val="22"/>
          <w:szCs w:val="22"/>
          <w:u w:val="single"/>
        </w:rPr>
        <w:t>01</w:t>
      </w:r>
      <w:r>
        <w:rPr>
          <w:b/>
          <w:bCs/>
          <w:sz w:val="22"/>
          <w:szCs w:val="22"/>
        </w:rPr>
        <w:t>»</w:t>
      </w:r>
      <w:r>
        <w:rPr>
          <w:b/>
          <w:bCs/>
          <w:sz w:val="22"/>
          <w:szCs w:val="22"/>
          <w:u w:val="single"/>
        </w:rPr>
        <w:t xml:space="preserve"> января </w:t>
      </w:r>
      <w:r>
        <w:rPr>
          <w:b/>
          <w:bCs/>
          <w:sz w:val="22"/>
          <w:szCs w:val="22"/>
        </w:rPr>
        <w:t>201</w:t>
      </w:r>
      <w:r>
        <w:rPr>
          <w:b/>
          <w:bCs/>
          <w:sz w:val="22"/>
          <w:szCs w:val="22"/>
          <w:u w:val="single"/>
        </w:rPr>
        <w:t>6</w:t>
      </w:r>
      <w:r>
        <w:rPr>
          <w:b/>
          <w:bCs/>
          <w:sz w:val="22"/>
          <w:szCs w:val="22"/>
        </w:rPr>
        <w:t xml:space="preserve"> г.</w:t>
      </w:r>
    </w:p>
    <w:p w:rsidR="00B00907" w:rsidRDefault="00B00907" w:rsidP="00B00907">
      <w:pPr>
        <w:rPr>
          <w:sz w:val="22"/>
          <w:szCs w:val="22"/>
        </w:rPr>
      </w:pP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bCs/>
          <w:sz w:val="22"/>
          <w:szCs w:val="22"/>
        </w:rPr>
        <w:t>Общество с ограниченной ответственностью «Кибор»</w:t>
      </w:r>
      <w:r>
        <w:rPr>
          <w:sz w:val="22"/>
          <w:szCs w:val="22"/>
        </w:rPr>
        <w:t xml:space="preserve">, в лице  генерального директора Корнилов Евгений Анатольевич, действующий  на основании Устава, именуемого в дальнейшем </w:t>
      </w:r>
      <w:r>
        <w:rPr>
          <w:b/>
          <w:bCs/>
          <w:sz w:val="22"/>
          <w:szCs w:val="22"/>
        </w:rPr>
        <w:t xml:space="preserve">«Исполнитель», </w:t>
      </w:r>
      <w:r>
        <w:rPr>
          <w:sz w:val="22"/>
          <w:szCs w:val="22"/>
        </w:rPr>
        <w:t xml:space="preserve">с одной стороны, и ___________________________________________, в лице ____________________________________________________________ действующего на основании Устава именуемый в дальнейшем </w:t>
      </w:r>
      <w:r>
        <w:rPr>
          <w:b/>
          <w:sz w:val="22"/>
          <w:szCs w:val="22"/>
        </w:rPr>
        <w:t>«Заказчик»</w:t>
      </w:r>
      <w:r>
        <w:rPr>
          <w:sz w:val="22"/>
          <w:szCs w:val="22"/>
        </w:rPr>
        <w:t xml:space="preserve">, заключили настоящий договор о нижеследующем: </w:t>
      </w:r>
    </w:p>
    <w:p w:rsidR="00B00907" w:rsidRDefault="00B00907" w:rsidP="00B00907">
      <w:pPr>
        <w:jc w:val="center"/>
        <w:rPr>
          <w:b/>
          <w:bCs/>
          <w:sz w:val="22"/>
          <w:szCs w:val="22"/>
        </w:rPr>
      </w:pPr>
    </w:p>
    <w:p w:rsidR="00B00907" w:rsidRDefault="00B00907" w:rsidP="00B00907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Предмет договора.</w:t>
      </w:r>
    </w:p>
    <w:p w:rsidR="00B00907" w:rsidRDefault="00B00907" w:rsidP="00B00907">
      <w:pPr>
        <w:jc w:val="center"/>
        <w:rPr>
          <w:sz w:val="22"/>
          <w:szCs w:val="22"/>
        </w:rPr>
      </w:pPr>
    </w:p>
    <w:p w:rsidR="00B00907" w:rsidRDefault="00B00907" w:rsidP="00B0090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1.1 Предметом договора является:</w:t>
      </w:r>
    </w:p>
    <w:p w:rsidR="00B00907" w:rsidRDefault="00B00907" w:rsidP="00B00907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 xml:space="preserve">- техническое обслуживание и предоставление коммунальных услуг, текущий ремонт нежилого помещения (недвижимого имущества находящегося на праве собственности Заказчика, согласно Свидетельству о регистрации права собственности на недвижимое имущество Серии__________________ от «___»____________ 20___ г. </w:t>
      </w:r>
      <w:proofErr w:type="gramEnd"/>
    </w:p>
    <w:p w:rsidR="00B00907" w:rsidRDefault="00B00907" w:rsidP="00B00907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>К</w:t>
      </w:r>
      <w:r>
        <w:rPr>
          <w:sz w:val="22"/>
          <w:szCs w:val="22"/>
        </w:rPr>
        <w:t xml:space="preserve">омплекс работ и услуг по </w:t>
      </w:r>
      <w:proofErr w:type="gramStart"/>
      <w:r>
        <w:rPr>
          <w:sz w:val="22"/>
          <w:szCs w:val="22"/>
        </w:rPr>
        <w:t>контролю за</w:t>
      </w:r>
      <w:proofErr w:type="gramEnd"/>
      <w:r>
        <w:rPr>
          <w:sz w:val="22"/>
          <w:szCs w:val="22"/>
        </w:rPr>
        <w:t xml:space="preserve"> его состоянием, поддержанию в исправном состоянии, работоспособности, наладке и регулированию инженерных систем и т.д.:</w:t>
      </w:r>
    </w:p>
    <w:p w:rsidR="00B00907" w:rsidRDefault="00B00907" w:rsidP="00B00907">
      <w:pPr>
        <w:tabs>
          <w:tab w:val="num" w:pos="1134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техническое обслуживание коммуникаций и оборудования, относящихся к общему имуществу многоквартирного дома; содержание конструктивных элементов многоквартирного дома; обслуживание технических устройств, и общедомовых приборов учета, а также технических помещений многоквартирного дома; устранения неисправностей (восстановления работоспособности) элементов, оборудования, инженерных систем многоквартирного дома для поддержания эксплуатационных показателей коммуникаций, оборудования, конструкций, общего санитарно-технического оборудования;</w:t>
      </w:r>
    </w:p>
    <w:p w:rsidR="00B00907" w:rsidRDefault="00B00907" w:rsidP="00B00907">
      <w:pPr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- Исполнитель обязуется от своего имени и по поручению Заказчика заключить договора по оказанию  предоставление Исполнителем коммунальных услуг (</w:t>
      </w:r>
      <w:proofErr w:type="spellStart"/>
      <w:r>
        <w:rPr>
          <w:bCs/>
          <w:sz w:val="22"/>
          <w:szCs w:val="22"/>
        </w:rPr>
        <w:t>теплоэнергия</w:t>
      </w:r>
      <w:proofErr w:type="spellEnd"/>
      <w:r>
        <w:rPr>
          <w:bCs/>
          <w:sz w:val="22"/>
          <w:szCs w:val="22"/>
        </w:rPr>
        <w:t>, электроэнергия, водопотребление и водоотведение, вывоз мусора),  поставляемые в помещение Заказчика находящегося по адресу: г. Якутск, ___________________________________________</w:t>
      </w:r>
      <w:r>
        <w:rPr>
          <w:b/>
          <w:bCs/>
          <w:sz w:val="22"/>
          <w:szCs w:val="22"/>
        </w:rPr>
        <w:t>(далее «Объект»), общей площадью</w:t>
      </w:r>
      <w:r>
        <w:rPr>
          <w:bCs/>
          <w:sz w:val="22"/>
          <w:szCs w:val="22"/>
        </w:rPr>
        <w:t xml:space="preserve"> __________</w:t>
      </w: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кв.м</w:t>
      </w:r>
      <w:proofErr w:type="spellEnd"/>
      <w:r>
        <w:rPr>
          <w:b/>
          <w:bCs/>
          <w:sz w:val="22"/>
          <w:szCs w:val="22"/>
        </w:rPr>
        <w:t xml:space="preserve">. </w:t>
      </w:r>
    </w:p>
    <w:p w:rsidR="00B00907" w:rsidRDefault="00B00907" w:rsidP="00B00907"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-  </w:t>
      </w:r>
      <w:r>
        <w:rPr>
          <w:bCs/>
          <w:sz w:val="22"/>
          <w:szCs w:val="22"/>
        </w:rPr>
        <w:t>Исполнитель по настоящему договору не осуществляет операции по купле-продаже услуг, а выполняет функцию сбора и перечисления денежных средств (транзитные платежи).</w:t>
      </w:r>
    </w:p>
    <w:p w:rsidR="00B00907" w:rsidRDefault="00B00907" w:rsidP="00B00907">
      <w:pPr>
        <w:pStyle w:val="s1"/>
        <w:spacing w:before="0" w:beforeAutospacing="0" w:after="0" w:afterAutospacing="0"/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sz w:val="22"/>
          <w:szCs w:val="22"/>
        </w:rPr>
        <w:t>- обслуживание нежилых помещений общего пользования Объекта (</w:t>
      </w:r>
      <w:r>
        <w:rPr>
          <w:bCs/>
          <w:color w:val="000000"/>
          <w:sz w:val="22"/>
          <w:szCs w:val="22"/>
        </w:rPr>
        <w:t>помещения в данном доме, не являющиеся частями квартир и предназначенные для обслуживания более одного помещения в данном доме, в том числе межквартирные лестничные площадки, лестницы, лифты, лифтовые и иные шахты, коридоры, технические этажи, чердаки, подвалы, в которых имеются инженерные коммуникации, иное обслуживающее более одного помещения в данном доме оборудование</w:t>
      </w:r>
      <w:proofErr w:type="gramEnd"/>
      <w:r>
        <w:rPr>
          <w:bCs/>
          <w:color w:val="000000"/>
          <w:sz w:val="22"/>
          <w:szCs w:val="22"/>
        </w:rPr>
        <w:t xml:space="preserve"> (технические подвалы); иные помещения в данном доме, не принадлежащие отдельным собственникам и предназначенные для удовлетворения социально-бытовых потребностей собственников помещений в данном доме;</w:t>
      </w:r>
    </w:p>
    <w:p w:rsidR="00B00907" w:rsidRDefault="00B00907" w:rsidP="00B00907">
      <w:pPr>
        <w:pStyle w:val="s1"/>
        <w:spacing w:before="0" w:beforeAutospacing="0" w:after="0" w:afterAutospacing="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крыши, ограждающие несущие и ненесущие конструкции данного дома, механическое, электрическое, санитарно-техническое и иное оборудование, находящееся в данном доме за пределами или внутри помещений и обслуживающее более одного помещения;</w:t>
      </w:r>
    </w:p>
    <w:p w:rsidR="00B00907" w:rsidRDefault="00B00907" w:rsidP="00B00907">
      <w:pPr>
        <w:pStyle w:val="s1"/>
        <w:spacing w:before="0" w:beforeAutospacing="0" w:after="0" w:afterAutospacing="0"/>
        <w:jc w:val="both"/>
        <w:rPr>
          <w:bCs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земельный участок, на котором расположен данный дом, с элементами озеленения и благоустройства, иные предназначенные для обслуживания, эксплуатации и благоустройства данного дома; </w:t>
      </w:r>
      <w:r>
        <w:rPr>
          <w:bCs/>
          <w:sz w:val="22"/>
          <w:szCs w:val="22"/>
        </w:rPr>
        <w:t xml:space="preserve">техническое обслуживание, ремонт систем инженерно-технического оборудования, расположенных на общедомовых площадях Объекта, содержание дворовой территории). </w:t>
      </w:r>
    </w:p>
    <w:p w:rsidR="00B00907" w:rsidRDefault="00B00907" w:rsidP="00B00907">
      <w:pPr>
        <w:jc w:val="center"/>
        <w:rPr>
          <w:b/>
          <w:bCs/>
          <w:sz w:val="22"/>
          <w:szCs w:val="22"/>
        </w:rPr>
      </w:pPr>
    </w:p>
    <w:p w:rsidR="00B00907" w:rsidRDefault="00B00907" w:rsidP="00B00907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Обязанности сторон.</w:t>
      </w:r>
    </w:p>
    <w:p w:rsidR="00B00907" w:rsidRDefault="00B00907" w:rsidP="00B00907">
      <w:pPr>
        <w:jc w:val="center"/>
        <w:rPr>
          <w:sz w:val="22"/>
          <w:szCs w:val="22"/>
        </w:rPr>
      </w:pPr>
    </w:p>
    <w:p w:rsidR="00B00907" w:rsidRDefault="00B00907" w:rsidP="00B00907">
      <w:pPr>
        <w:ind w:firstLine="708"/>
        <w:rPr>
          <w:sz w:val="22"/>
          <w:szCs w:val="22"/>
        </w:rPr>
      </w:pPr>
      <w:r>
        <w:rPr>
          <w:sz w:val="22"/>
          <w:szCs w:val="22"/>
        </w:rPr>
        <w:t>2.1. Исполнитель обязуется: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 проводить работы по оказанию коммунальных услуг, обеспечивающие содержание в надлежащем состоянии инженерные сети, расположенные в подвалах, шахтах, и сети, </w:t>
      </w:r>
      <w:r>
        <w:rPr>
          <w:sz w:val="22"/>
          <w:szCs w:val="22"/>
        </w:rPr>
        <w:lastRenderedPageBreak/>
        <w:t>соединяющие более одного помещения, а также, придомовой территории в соответствии с перечнем оплачиваемых видов работ и услуг;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организовывать проведение конкурсов по выбору подрядчика работ, поставщика коммунальных услуг, в том числе на проведение капитального ремонта и реконструкции, принимать участие в приемке работ по их завершению;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контролировать качество и надежность выполняемых работ и предоставляемых услуг и оплачивать произведенные работы и услуги согласно заключенным договорам;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осуществлять сбор и анализ информации о выполнении поступающих заявок от Заказчика на ремонт и замену внутреннего сантехнического и электрического оборудования, по устранению аварийных ситуаций на инженерных сетях многоквартирного дома с офисными помещениями Заказчика и  их   последствий;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производить замену подрядных предприятий по содержанию и ремонту многоквартирного дома с нежилыми помещениями Заказчика, оказанию коммунальных услуг в случае невыполнения ими условий договора на основе конкурсного  отбора новых предприятий;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осуществлять плановый мониторинг технического состояния  помещения  Заказчика, объектов инженерной инфраструктуры и внешнего благоустройства и разработку рекомендаций и технических решений для устранения обнаруженных дефектов;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предъявлять  Заказчику не позднее 5 числа месяца, следующего за </w:t>
      </w:r>
      <w:proofErr w:type="gramStart"/>
      <w:r>
        <w:rPr>
          <w:sz w:val="22"/>
          <w:szCs w:val="22"/>
        </w:rPr>
        <w:t>отчетным</w:t>
      </w:r>
      <w:proofErr w:type="gramEnd"/>
      <w:r>
        <w:rPr>
          <w:sz w:val="22"/>
          <w:szCs w:val="22"/>
        </w:rPr>
        <w:t>, счета для перечисления средств за оказываемые услуги;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возмещать Заказчику убытки, возникшие по вине  Исполнителя в связи с нарушением гарантируемого уровня качества и надежности предоставляемых услуг, подтвержденные экспертизой.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принимать заявки аварийного характера по телефону 33-58-36, 748-222, Круглосуточная Аварийно-диспетчерская служба, ил по адресу: </w:t>
      </w:r>
      <w:proofErr w:type="spellStart"/>
      <w:r>
        <w:rPr>
          <w:sz w:val="22"/>
          <w:szCs w:val="22"/>
        </w:rPr>
        <w:t>г</w:t>
      </w:r>
      <w:proofErr w:type="gramStart"/>
      <w:r>
        <w:rPr>
          <w:sz w:val="22"/>
          <w:szCs w:val="22"/>
        </w:rPr>
        <w:t>.Я</w:t>
      </w:r>
      <w:proofErr w:type="gramEnd"/>
      <w:r>
        <w:rPr>
          <w:sz w:val="22"/>
          <w:szCs w:val="22"/>
        </w:rPr>
        <w:t>кутск</w:t>
      </w:r>
      <w:proofErr w:type="spellEnd"/>
      <w:r>
        <w:rPr>
          <w:sz w:val="22"/>
          <w:szCs w:val="22"/>
        </w:rPr>
        <w:t xml:space="preserve">, ул.Каландавришвили,7 40-23-91; </w:t>
      </w:r>
    </w:p>
    <w:p w:rsidR="00B00907" w:rsidRDefault="00B00907" w:rsidP="00B00907">
      <w:pPr>
        <w:rPr>
          <w:sz w:val="22"/>
          <w:szCs w:val="22"/>
        </w:rPr>
      </w:pPr>
    </w:p>
    <w:p w:rsidR="00B00907" w:rsidRDefault="00B00907" w:rsidP="00B00907">
      <w:pPr>
        <w:ind w:firstLine="708"/>
        <w:rPr>
          <w:sz w:val="22"/>
          <w:szCs w:val="22"/>
        </w:rPr>
      </w:pPr>
      <w:r>
        <w:rPr>
          <w:sz w:val="22"/>
          <w:szCs w:val="22"/>
        </w:rPr>
        <w:t>2.2. Заказчик обязуется: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не позднее 10-го числа каждого месяца производить своевременную оплату услуг Исполнителя по техническому обслуживанию общедомового имущества, предоставленных коммунальных услуг и текущего ремонта согласно общим нормам и правилам в соответствии с договорными тарифами;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производить сверки по расчетам за оказанные работы и услуги с оформлением двухсторонних актов до 5 числа месяца следующим за отчетным периодом;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предоставить документы</w:t>
      </w:r>
      <w:proofErr w:type="gramEnd"/>
      <w:r>
        <w:rPr>
          <w:sz w:val="22"/>
          <w:szCs w:val="22"/>
        </w:rPr>
        <w:t xml:space="preserve"> подтверждающие право собственности на недвижимое имущество и технический паспорт на недвижимое имущество Исполнителю для осуществления данного поручения по настоящему договору;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оповещать Исполнителя немедленно, при выявлении неисправностей инженерно-технических коммуникаций оборудований, приборов учета энергоресурсов, находящихся в помещении;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использовать помещение  в соответствии с их назначением, бережно относиться к инженерно-технических коммуникациям оборудованиям, приборам учета энергоресурсов, объектам внешнего благоустройства  дома, соблюдать санитарные требования, установленные </w:t>
      </w:r>
      <w:proofErr w:type="spellStart"/>
      <w:r>
        <w:rPr>
          <w:sz w:val="22"/>
          <w:szCs w:val="22"/>
        </w:rPr>
        <w:t>Сан</w:t>
      </w:r>
      <w:proofErr w:type="gramStart"/>
      <w:r>
        <w:rPr>
          <w:sz w:val="22"/>
          <w:szCs w:val="22"/>
        </w:rPr>
        <w:t>.П</w:t>
      </w:r>
      <w:proofErr w:type="gramEnd"/>
      <w:r>
        <w:rPr>
          <w:sz w:val="22"/>
          <w:szCs w:val="22"/>
        </w:rPr>
        <w:t>ин.РФ</w:t>
      </w:r>
      <w:proofErr w:type="spellEnd"/>
      <w:r>
        <w:rPr>
          <w:sz w:val="22"/>
          <w:szCs w:val="22"/>
        </w:rPr>
        <w:t xml:space="preserve">. 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</w:p>
    <w:p w:rsidR="00B00907" w:rsidRDefault="00B00907" w:rsidP="00B00907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 Права сторон.</w:t>
      </w:r>
    </w:p>
    <w:p w:rsidR="00B00907" w:rsidRDefault="00B00907" w:rsidP="00B00907">
      <w:pPr>
        <w:rPr>
          <w:sz w:val="22"/>
          <w:szCs w:val="22"/>
        </w:rPr>
      </w:pPr>
    </w:p>
    <w:p w:rsidR="00B00907" w:rsidRDefault="00B00907" w:rsidP="00B00907">
      <w:pPr>
        <w:ind w:firstLine="708"/>
        <w:rPr>
          <w:sz w:val="22"/>
          <w:szCs w:val="22"/>
        </w:rPr>
      </w:pPr>
      <w:r>
        <w:rPr>
          <w:sz w:val="22"/>
          <w:szCs w:val="22"/>
        </w:rPr>
        <w:t>3.1. Исполнитель имеет право:</w:t>
      </w:r>
    </w:p>
    <w:p w:rsidR="00B00907" w:rsidRDefault="00B00907" w:rsidP="00B0090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в случае задержки оплаты по настоящему договору более 3 месяцев, Исполнитель вправе ограничить поставку электроснабжения Заказчику, до полного погашения задолженности; 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проводить систематические проверки технического состояния внутренних сетей и оборудования, а также приборов учета предоставляемых энергоресурсов, находящихся в помещении  Заказчика;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участвовать в качестве представителя при выявлении причин нарушения договорных обязательств, в том числе по гарантируемым параметрам качества и применения экономических санкций;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требовать возмещения убытков от Заказчика за ненадлежащее содержание инженерных систем, при самовольном переоборудовании  помещения или изменении проектных решений, повлекших к аварии коммуникаций или помещения или возникновению аварийной ситуации.</w:t>
      </w:r>
    </w:p>
    <w:p w:rsidR="00B00907" w:rsidRDefault="00B00907" w:rsidP="00B00907">
      <w:pPr>
        <w:ind w:firstLine="708"/>
        <w:rPr>
          <w:sz w:val="22"/>
          <w:szCs w:val="22"/>
        </w:rPr>
      </w:pPr>
      <w:r>
        <w:rPr>
          <w:sz w:val="22"/>
          <w:szCs w:val="22"/>
        </w:rPr>
        <w:t>3.2. Заказчик имеет право: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t>- на получение услуг установленного количества, качества, безопасных для его жизни и здоровья, не причиняющих вреда его имуществу;</w:t>
      </w:r>
    </w:p>
    <w:p w:rsidR="00B00907" w:rsidRDefault="00B00907" w:rsidP="00B00907">
      <w:pPr>
        <w:pStyle w:val="a5"/>
        <w:ind w:firstLine="0"/>
        <w:rPr>
          <w:sz w:val="22"/>
          <w:szCs w:val="22"/>
        </w:rPr>
      </w:pPr>
      <w:r>
        <w:rPr>
          <w:sz w:val="22"/>
          <w:szCs w:val="22"/>
        </w:rPr>
        <w:lastRenderedPageBreak/>
        <w:t>- требовать в полном объеме возмещения от Исполнителя убытков и вреда, причиненного жизни, здоровью и имуществу вследствие недостатков в предоставлении услуг.</w:t>
      </w:r>
    </w:p>
    <w:p w:rsidR="00B00907" w:rsidRDefault="00B00907" w:rsidP="00B00907">
      <w:pPr>
        <w:jc w:val="center"/>
        <w:rPr>
          <w:b/>
          <w:bCs/>
          <w:sz w:val="22"/>
          <w:szCs w:val="22"/>
        </w:rPr>
      </w:pPr>
    </w:p>
    <w:p w:rsidR="00B00907" w:rsidRDefault="00B00907" w:rsidP="00B00907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4. Порядок оплаты.</w:t>
      </w:r>
    </w:p>
    <w:p w:rsidR="00B00907" w:rsidRDefault="00B00907" w:rsidP="00B00907">
      <w:pPr>
        <w:rPr>
          <w:sz w:val="22"/>
          <w:szCs w:val="22"/>
        </w:rPr>
      </w:pP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4.1. Расчет за содержание, обслуживание и ремонт общедомового имущества, коммунальные услуги производится ежемесячно по договорным тарифам, согласно Приложению № 1 к настоящему Договору.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4.2. Заказчик производит оплату за содержание, обслуживание и ремонт общедомового имущества, коммунальные услуги Объекта путем перечисления денежных средств на расчетный счет Исполнителя не позднее 10 (десяти) банковских дней, на основании Акта приема выполненных услуг и счета выставленного Исполнителем.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4.3. При поступлении денежных средств от Заказчика распределение платежей происходит в следующем порядке: в первую очередь производится погашение штрафных санкций за просрочку оплаты по условиям настоящего договора, рассчитанных в соответствии с п. 5.1. настоящего договора, во вторую очередь происходит погашение суммы коммунальных услуг.  </w:t>
      </w:r>
    </w:p>
    <w:p w:rsidR="00B00907" w:rsidRDefault="00B00907" w:rsidP="00B00907">
      <w:pPr>
        <w:jc w:val="both"/>
        <w:rPr>
          <w:sz w:val="22"/>
          <w:szCs w:val="22"/>
        </w:rPr>
      </w:pPr>
    </w:p>
    <w:p w:rsidR="00B00907" w:rsidRDefault="00B00907" w:rsidP="00B00907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5. Ответственность Сторон</w:t>
      </w:r>
    </w:p>
    <w:p w:rsidR="00B00907" w:rsidRDefault="00B00907" w:rsidP="00B00907">
      <w:pPr>
        <w:rPr>
          <w:sz w:val="22"/>
          <w:szCs w:val="22"/>
        </w:rPr>
      </w:pPr>
    </w:p>
    <w:p w:rsidR="00B00907" w:rsidRDefault="00B00907" w:rsidP="00B0090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5.1. В случае несвоевременной оплаты коммунальных услуг по настоящему договору Заказчик уплачивает Исполнителю пеню в размере 0,03 %  с просроченной суммы задолженности за каждый день просрочки, которые перечисляются Заказчиком на счет Исполнителя, указанный в п.8 настоящего договора. Обязательства по оплате установленных настоящим пунктом пеней возникают со дня письменного уведомления Заказчика о необходимости погашения задолженности и начисляются за весь период просрочки.   </w:t>
      </w:r>
    </w:p>
    <w:p w:rsidR="00B00907" w:rsidRDefault="00B00907" w:rsidP="00B0090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5.2. В случае необеспечения Исполнителем своевременного технического обслуживания помещения Заказчика, поставки коммунальных услуг Исполнитель уплачивает  штраф в размере 0,03 % от суммы несвоевременно выполненных услуг.</w:t>
      </w:r>
    </w:p>
    <w:p w:rsidR="00B00907" w:rsidRDefault="00B00907" w:rsidP="00B0090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5.3. Стороны несут материальную ответственность за невыполнение взятых на себя обязательств по настоящему договору, в соответствии с его условиями и действующим законодательством РФ.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5.4. Стороны не несут ответственности по своим обязательствам, в случаях, если: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>а) в период действия настоящего договора произошли изменения в действующем законодательстве, делающем невозможным их выполнение;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>б) если невыполнение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характера.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Сторона, для которой возникли условия невозможности исполнения обязательств по настоящему договору, обязана немедленно известить другую сторону о наступлении и прекращении указанных обстоятельств.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Надлежащим подтверждением наличия вышеуказанных обстоятельств и их продолжительности будут служить официально заверенные справки соответствующих государственных органов.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5.5. Стороны не несут материальную ответственность и не возмещают убытки полностью или частично и не компенсируют причиненный ущерб имуществу, если он возник в результате: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>а) стихийных бедствий;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>б) умышленных действий лиц, использующих инженерные системы водоснабжения и отопления;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>в) грубой неосторожности данных лиц;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>г) аварий инженерных сетей или иного оборудования, произошедших не по вине Исполнителя, и при невозможности последнего предусмотреть или устранить причины, вызвавшие эти аварии;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>д) гражданских волнений, забастовок, военных действий и т.п.;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>е) задержки оплаты предоставленных ранее услуг, подтвержденных актами поставки услуг на срок 3-х и более месяцев после отчетного срока;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t>ж) выявления фактов нарушения было произведено без участия представителей Исполнителя и без извещения последнего  времени и месте проведения обследования;</w:t>
      </w:r>
    </w:p>
    <w:p w:rsidR="00B00907" w:rsidRDefault="00B00907" w:rsidP="00B00907">
      <w:pPr>
        <w:pStyle w:val="a3"/>
        <w:rPr>
          <w:sz w:val="22"/>
          <w:szCs w:val="22"/>
        </w:rPr>
      </w:pPr>
      <w:r>
        <w:rPr>
          <w:sz w:val="22"/>
          <w:szCs w:val="22"/>
        </w:rPr>
        <w:t>з) причинами, вызвавшими снижение качества и надежности услуг, являются: стихийные явления, вина сторонних лиц. Предприятий, организаций, вина потребителей.</w:t>
      </w:r>
    </w:p>
    <w:p w:rsidR="00B00907" w:rsidRDefault="00B00907" w:rsidP="00B00907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5.6. Окончание срока действия настоящего договора не освобождает Стороны от ответственности за нарушение его условий в период его действия.</w:t>
      </w:r>
    </w:p>
    <w:p w:rsidR="00B00907" w:rsidRDefault="00B00907" w:rsidP="00B00907">
      <w:pPr>
        <w:jc w:val="center"/>
        <w:rPr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>6. Срок договора.</w:t>
      </w:r>
    </w:p>
    <w:p w:rsidR="00B00907" w:rsidRDefault="00B00907" w:rsidP="00B00907">
      <w:pPr>
        <w:rPr>
          <w:sz w:val="22"/>
          <w:szCs w:val="22"/>
        </w:rPr>
      </w:pP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sz w:val="22"/>
          <w:szCs w:val="22"/>
        </w:rPr>
        <w:t>6.1. Настоящий договор вступает в силу с «___»____________ 2016 г.  сроком на 1 (один) год.</w:t>
      </w: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6.2. Договор составлен в 2-х экземплярах, имеющих равную силу, один из которых находится у  Заказчика,  другой у Исполнителя. </w:t>
      </w: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sz w:val="22"/>
          <w:szCs w:val="22"/>
        </w:rPr>
        <w:t>6.3. Договор считается  продленным на следующий период, если за 2 месяца до окончания срока его действия одной из сторон не заявлено о его прекращении.</w:t>
      </w: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sz w:val="22"/>
          <w:szCs w:val="22"/>
        </w:rPr>
        <w:t>6.4. Расторжение договора до истечения срока производится в установленном законом порядке.</w:t>
      </w:r>
    </w:p>
    <w:p w:rsidR="00B00907" w:rsidRDefault="00B00907" w:rsidP="00B00907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7. Заключительные условия.</w:t>
      </w:r>
    </w:p>
    <w:p w:rsidR="00B00907" w:rsidRDefault="00B00907" w:rsidP="00B00907">
      <w:pPr>
        <w:rPr>
          <w:sz w:val="22"/>
          <w:szCs w:val="22"/>
        </w:rPr>
      </w:pP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7.1. Настоящий договор вступает ив силу с момента его подписания Сторонами. Руководствуясь п.2, Стороны договорились, что условия настоящего договора применяются также к отношениям, возникшим с даты, указанной в п.6.1. настоящего договора. </w:t>
      </w: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7.2. Все изменения, дополнения к настоящему договора действительны лишь в том случае, если они оформлены в письменном виде и подписаны сторонами, и являются его неотъемлемой частью. </w:t>
      </w: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7.3. В период действия настоящего договора тарифы на коммунальные услуги могут быть изменены Исполнителем в одностороннем порядке, применяются на уровне экономически обоснованных тарифов, утвержденных Приказом </w:t>
      </w:r>
      <w:proofErr w:type="spellStart"/>
      <w:r>
        <w:rPr>
          <w:sz w:val="22"/>
          <w:szCs w:val="22"/>
        </w:rPr>
        <w:t>Госкомцен</w:t>
      </w:r>
      <w:proofErr w:type="spellEnd"/>
      <w:r>
        <w:rPr>
          <w:sz w:val="22"/>
          <w:szCs w:val="22"/>
        </w:rPr>
        <w:t>-РЭК Р</w:t>
      </w:r>
      <w:proofErr w:type="gramStart"/>
      <w:r>
        <w:rPr>
          <w:sz w:val="22"/>
          <w:szCs w:val="22"/>
        </w:rPr>
        <w:t>С(</w:t>
      </w:r>
      <w:proofErr w:type="gramEnd"/>
      <w:r>
        <w:rPr>
          <w:sz w:val="22"/>
          <w:szCs w:val="22"/>
        </w:rPr>
        <w:t>Я), и будут являться обязательными для обеих Сторон без дополнительного согласования.</w:t>
      </w: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sz w:val="22"/>
          <w:szCs w:val="22"/>
        </w:rPr>
        <w:t>7.4. В случае нарушения Исполнителем договорных обязательств по ликвидации аварии,  Заказчик  вправе выполнять работы, предусмотренные договором, за счет средств Исполнителя, либо требовать возмещения убытков. Исполнитель не несет ответственности за срыв работ из-за несвоевременного выполнения Заказчиком своих договорных обязательств.</w:t>
      </w: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sz w:val="22"/>
          <w:szCs w:val="22"/>
        </w:rPr>
        <w:t>7.5. Оплата штрафных санкций и пени не освобождает от выполнения принятых обязательств по договору.</w:t>
      </w: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7.6. в случае изменения реквизитов, юридического адреса, реорганизации, ликвидации, и других причинах, требующих внесения изменений в настоящий договор, Стороны обязаны уведомить друг друга в письменном виде. </w:t>
      </w:r>
    </w:p>
    <w:p w:rsidR="00B00907" w:rsidRDefault="00B00907" w:rsidP="00B00907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7.7. Все споры и разногласия Стороны решают путем переговоров. При </w:t>
      </w:r>
      <w:proofErr w:type="gramStart"/>
      <w:r>
        <w:rPr>
          <w:sz w:val="22"/>
          <w:szCs w:val="22"/>
        </w:rPr>
        <w:t>не достижении</w:t>
      </w:r>
      <w:proofErr w:type="gramEnd"/>
      <w:r>
        <w:rPr>
          <w:sz w:val="22"/>
          <w:szCs w:val="22"/>
        </w:rPr>
        <w:t xml:space="preserve"> согласия споры рассматриваются в Арбитражном суде РС (Я), или в суде общей юрисдикции по месту нахождения. </w:t>
      </w:r>
    </w:p>
    <w:p w:rsidR="00B00907" w:rsidRDefault="00B00907" w:rsidP="00B00907">
      <w:pPr>
        <w:jc w:val="center"/>
        <w:rPr>
          <w:b/>
          <w:bCs/>
          <w:sz w:val="22"/>
          <w:szCs w:val="22"/>
        </w:rPr>
      </w:pPr>
    </w:p>
    <w:p w:rsidR="00B00907" w:rsidRDefault="00B00907" w:rsidP="00B00907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8. Реквизиты и подписи сторон.</w:t>
      </w:r>
    </w:p>
    <w:p w:rsidR="00B00907" w:rsidRDefault="00B00907" w:rsidP="00B00907">
      <w:pPr>
        <w:rPr>
          <w:sz w:val="22"/>
          <w:szCs w:val="22"/>
        </w:rPr>
      </w:pPr>
    </w:p>
    <w:tbl>
      <w:tblPr>
        <w:tblW w:w="13260" w:type="dxa"/>
        <w:tblLook w:val="04A0" w:firstRow="1" w:lastRow="0" w:firstColumn="1" w:lastColumn="0" w:noHBand="0" w:noVBand="1"/>
      </w:tblPr>
      <w:tblGrid>
        <w:gridCol w:w="4126"/>
        <w:gridCol w:w="493"/>
        <w:gridCol w:w="1159"/>
        <w:gridCol w:w="4253"/>
        <w:gridCol w:w="3229"/>
      </w:tblGrid>
      <w:tr w:rsidR="00B00907" w:rsidTr="00B00907">
        <w:tc>
          <w:tcPr>
            <w:tcW w:w="4126" w:type="dxa"/>
          </w:tcPr>
          <w:p w:rsidR="00B00907" w:rsidRDefault="00B0090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«Исполнитель»</w:t>
            </w:r>
          </w:p>
          <w:p w:rsidR="00B00907" w:rsidRDefault="00B00907">
            <w:pPr>
              <w:rPr>
                <w:sz w:val="22"/>
                <w:szCs w:val="22"/>
              </w:rPr>
            </w:pPr>
          </w:p>
          <w:p w:rsidR="00B00907" w:rsidRDefault="00B00907">
            <w:pPr>
              <w:pStyle w:val="3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«Кибор»</w:t>
            </w:r>
          </w:p>
          <w:p w:rsidR="00B00907" w:rsidRDefault="00B009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677000, г. Якутск, </w:t>
            </w:r>
            <w:proofErr w:type="spellStart"/>
            <w:r>
              <w:rPr>
                <w:sz w:val="22"/>
                <w:szCs w:val="22"/>
              </w:rPr>
              <w:t>ул</w:t>
            </w:r>
            <w:proofErr w:type="gramStart"/>
            <w:r>
              <w:rPr>
                <w:sz w:val="22"/>
                <w:szCs w:val="22"/>
              </w:rPr>
              <w:t>.Д</w:t>
            </w:r>
            <w:proofErr w:type="gramEnd"/>
            <w:r>
              <w:rPr>
                <w:sz w:val="22"/>
                <w:szCs w:val="22"/>
              </w:rPr>
              <w:t>зержинского</w:t>
            </w:r>
            <w:proofErr w:type="spellEnd"/>
            <w:r>
              <w:rPr>
                <w:sz w:val="22"/>
                <w:szCs w:val="22"/>
              </w:rPr>
              <w:t>, 20</w:t>
            </w:r>
          </w:p>
          <w:p w:rsidR="00B00907" w:rsidRDefault="00B009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Тел.:  40-23-91</w:t>
            </w:r>
          </w:p>
          <w:p w:rsidR="00B00907" w:rsidRDefault="00B0090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>/с 40702810503000701358 в АКБ «</w:t>
            </w:r>
            <w:proofErr w:type="spellStart"/>
            <w:r>
              <w:rPr>
                <w:sz w:val="22"/>
                <w:szCs w:val="22"/>
              </w:rPr>
              <w:t>Алмазэргиэнбанк</w:t>
            </w:r>
            <w:proofErr w:type="spellEnd"/>
            <w:r>
              <w:rPr>
                <w:sz w:val="22"/>
                <w:szCs w:val="22"/>
              </w:rPr>
              <w:t>» (ОАО) г. Якутск.</w:t>
            </w:r>
          </w:p>
          <w:p w:rsidR="00B00907" w:rsidRDefault="00B009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к/с 30101810300000000770</w:t>
            </w:r>
          </w:p>
          <w:p w:rsidR="00B00907" w:rsidRDefault="00B009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1041402041482</w:t>
            </w:r>
          </w:p>
          <w:p w:rsidR="00B00907" w:rsidRDefault="00B009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049805770</w:t>
            </w:r>
          </w:p>
          <w:p w:rsidR="00B00907" w:rsidRDefault="00B009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ИНН/КПП 1435149657/143501001</w:t>
            </w:r>
          </w:p>
          <w:p w:rsidR="00B00907" w:rsidRDefault="00B00907">
            <w:pPr>
              <w:rPr>
                <w:sz w:val="22"/>
                <w:szCs w:val="22"/>
              </w:rPr>
            </w:pPr>
          </w:p>
          <w:p w:rsidR="00B00907" w:rsidRDefault="00B009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:rsidR="00B00907" w:rsidRDefault="00B00907">
            <w:pPr>
              <w:rPr>
                <w:sz w:val="22"/>
                <w:szCs w:val="22"/>
              </w:rPr>
            </w:pPr>
          </w:p>
          <w:p w:rsidR="00B00907" w:rsidRDefault="00B009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___________________Е.А. Корнилов</w:t>
            </w:r>
          </w:p>
        </w:tc>
        <w:tc>
          <w:tcPr>
            <w:tcW w:w="493" w:type="dxa"/>
            <w:hideMark/>
          </w:tcPr>
          <w:p w:rsidR="00B00907" w:rsidRDefault="00B009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</w:t>
            </w:r>
          </w:p>
        </w:tc>
        <w:tc>
          <w:tcPr>
            <w:tcW w:w="1159" w:type="dxa"/>
          </w:tcPr>
          <w:p w:rsidR="00B00907" w:rsidRDefault="00B0090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53" w:type="dxa"/>
          </w:tcPr>
          <w:p w:rsidR="00B00907" w:rsidRDefault="00B00907">
            <w:pPr>
              <w:pStyle w:val="ConsPlusNormal"/>
              <w:widowControl/>
              <w:tabs>
                <w:tab w:val="center" w:pos="4677"/>
                <w:tab w:val="right" w:pos="9355"/>
              </w:tabs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«Заказчик»</w:t>
            </w:r>
          </w:p>
          <w:p w:rsidR="00B00907" w:rsidRDefault="00B00907">
            <w:pPr>
              <w:rPr>
                <w:rFonts w:eastAsia="Calibri"/>
                <w:b/>
                <w:color w:val="000000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>
            <w:pPr>
              <w:rPr>
                <w:rFonts w:eastAsia="Calibri"/>
                <w:sz w:val="22"/>
                <w:szCs w:val="22"/>
              </w:rPr>
            </w:pPr>
          </w:p>
          <w:p w:rsidR="00B00907" w:rsidRDefault="00B00907" w:rsidP="00B00907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_______________ /________________/ </w:t>
            </w:r>
          </w:p>
        </w:tc>
        <w:tc>
          <w:tcPr>
            <w:tcW w:w="3229" w:type="dxa"/>
          </w:tcPr>
          <w:p w:rsidR="00B00907" w:rsidRDefault="00B0090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</w:t>
            </w:r>
          </w:p>
          <w:p w:rsidR="00B00907" w:rsidRDefault="00B00907">
            <w:pPr>
              <w:rPr>
                <w:b/>
                <w:bCs/>
                <w:sz w:val="22"/>
                <w:szCs w:val="22"/>
              </w:rPr>
            </w:pPr>
          </w:p>
          <w:p w:rsidR="00B00907" w:rsidRDefault="00B00907">
            <w:pPr>
              <w:jc w:val="both"/>
              <w:rPr>
                <w:sz w:val="22"/>
                <w:szCs w:val="22"/>
              </w:rPr>
            </w:pPr>
          </w:p>
        </w:tc>
      </w:tr>
      <w:tr w:rsidR="00B00907" w:rsidTr="00B00907">
        <w:tc>
          <w:tcPr>
            <w:tcW w:w="4126" w:type="dxa"/>
          </w:tcPr>
          <w:p w:rsidR="00B00907" w:rsidRDefault="00B0090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93" w:type="dxa"/>
          </w:tcPr>
          <w:p w:rsidR="00B00907" w:rsidRDefault="00B00907">
            <w:pPr>
              <w:rPr>
                <w:sz w:val="22"/>
                <w:szCs w:val="22"/>
              </w:rPr>
            </w:pPr>
          </w:p>
        </w:tc>
        <w:tc>
          <w:tcPr>
            <w:tcW w:w="1159" w:type="dxa"/>
          </w:tcPr>
          <w:p w:rsidR="00B00907" w:rsidRDefault="00B0090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53" w:type="dxa"/>
          </w:tcPr>
          <w:p w:rsidR="00B00907" w:rsidRDefault="00B00907">
            <w:pPr>
              <w:autoSpaceDE w:val="0"/>
              <w:autoSpaceDN w:val="0"/>
              <w:adjustRightInd w:val="0"/>
              <w:spacing w:after="24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29" w:type="dxa"/>
          </w:tcPr>
          <w:p w:rsidR="00B00907" w:rsidRDefault="00B00907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685E20" w:rsidRDefault="00685E20" w:rsidP="00BA03BC">
      <w:pPr>
        <w:pStyle w:val="a5"/>
        <w:ind w:firstLine="0"/>
      </w:pPr>
    </w:p>
    <w:sectPr w:rsidR="00685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467C6"/>
    <w:multiLevelType w:val="hybridMultilevel"/>
    <w:tmpl w:val="6A746F56"/>
    <w:lvl w:ilvl="0" w:tplc="219CC6B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07"/>
    <w:rsid w:val="00685E20"/>
    <w:rsid w:val="00B00907"/>
    <w:rsid w:val="00BA03BC"/>
    <w:rsid w:val="00EA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B00907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B00907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009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B009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B00907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B009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nhideWhenUsed/>
    <w:rsid w:val="00B00907"/>
    <w:pPr>
      <w:ind w:firstLine="708"/>
      <w:jc w:val="both"/>
    </w:pPr>
  </w:style>
  <w:style w:type="character" w:customStyle="1" w:styleId="a6">
    <w:name w:val="Основной текст с отступом Знак"/>
    <w:basedOn w:val="a0"/>
    <w:link w:val="a5"/>
    <w:rsid w:val="00B009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B0090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BodyTextIndent">
    <w:name w:val="Body Text Indent Знак"/>
    <w:link w:val="1"/>
    <w:locked/>
    <w:rsid w:val="00B00907"/>
    <w:rPr>
      <w:sz w:val="24"/>
      <w:szCs w:val="24"/>
      <w:lang w:val="x-none"/>
    </w:rPr>
  </w:style>
  <w:style w:type="paragraph" w:customStyle="1" w:styleId="1">
    <w:name w:val="Основной текст с отступом1"/>
    <w:basedOn w:val="a"/>
    <w:link w:val="BodyTextIndent"/>
    <w:rsid w:val="00B00907"/>
    <w:pPr>
      <w:ind w:firstLine="708"/>
      <w:jc w:val="both"/>
    </w:pPr>
    <w:rPr>
      <w:rFonts w:asciiTheme="minorHAnsi" w:eastAsiaTheme="minorHAnsi" w:hAnsiTheme="minorHAnsi" w:cstheme="minorBidi"/>
      <w:lang w:val="x-none" w:eastAsia="en-US"/>
    </w:rPr>
  </w:style>
  <w:style w:type="paragraph" w:customStyle="1" w:styleId="s1">
    <w:name w:val="s_1"/>
    <w:basedOn w:val="a"/>
    <w:rsid w:val="00B00907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0090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90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B00907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B00907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009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B009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B00907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B009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nhideWhenUsed/>
    <w:rsid w:val="00B00907"/>
    <w:pPr>
      <w:ind w:firstLine="708"/>
      <w:jc w:val="both"/>
    </w:pPr>
  </w:style>
  <w:style w:type="character" w:customStyle="1" w:styleId="a6">
    <w:name w:val="Основной текст с отступом Знак"/>
    <w:basedOn w:val="a0"/>
    <w:link w:val="a5"/>
    <w:rsid w:val="00B009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B0090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BodyTextIndent">
    <w:name w:val="Body Text Indent Знак"/>
    <w:link w:val="1"/>
    <w:locked/>
    <w:rsid w:val="00B00907"/>
    <w:rPr>
      <w:sz w:val="24"/>
      <w:szCs w:val="24"/>
      <w:lang w:val="x-none"/>
    </w:rPr>
  </w:style>
  <w:style w:type="paragraph" w:customStyle="1" w:styleId="1">
    <w:name w:val="Основной текст с отступом1"/>
    <w:basedOn w:val="a"/>
    <w:link w:val="BodyTextIndent"/>
    <w:rsid w:val="00B00907"/>
    <w:pPr>
      <w:ind w:firstLine="708"/>
      <w:jc w:val="both"/>
    </w:pPr>
    <w:rPr>
      <w:rFonts w:asciiTheme="minorHAnsi" w:eastAsiaTheme="minorHAnsi" w:hAnsiTheme="minorHAnsi" w:cstheme="minorBidi"/>
      <w:lang w:val="x-none" w:eastAsia="en-US"/>
    </w:rPr>
  </w:style>
  <w:style w:type="paragraph" w:customStyle="1" w:styleId="s1">
    <w:name w:val="s_1"/>
    <w:basedOn w:val="a"/>
    <w:rsid w:val="00B00907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0090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90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Kibor</Company>
  <LinksUpToDate>false</LinksUpToDate>
  <CharactersWithSpaces>13839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buchgalter</dc:creator>
  <cp:keywords/>
  <dc:description/>
  <cp:lastModifiedBy>buchgalter</cp:lastModifiedBy>
  <cp:revision>2</cp:revision>
  <cp:lastPrinted>2016-12-13T06:38:00Z</cp:lastPrinted>
  <dcterms:created xsi:type="dcterms:W3CDTF">2016-12-13T06:29:00Z</dcterms:created>
  <dcterms:modified xsi:type="dcterms:W3CDTF">2017-04-07T01:28:00Z</dcterms:modified>
</cp:coreProperties>
</file>