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7DDF" w14:textId="1D1093C1" w:rsidR="00106261" w:rsidRDefault="00106261" w:rsidP="00F46F2A">
      <w:pPr>
        <w:rPr>
          <w:b/>
          <w:bCs/>
        </w:rPr>
      </w:pPr>
      <w:r>
        <w:rPr>
          <w:b/>
          <w:bCs/>
        </w:rPr>
        <w:t>Target markets:</w:t>
      </w:r>
    </w:p>
    <w:p w14:paraId="25B88E8A" w14:textId="77777777" w:rsidR="00106261" w:rsidRPr="00106261" w:rsidRDefault="00106261" w:rsidP="00106261">
      <w:pPr>
        <w:numPr>
          <w:ilvl w:val="0"/>
          <w:numId w:val="77"/>
        </w:numPr>
        <w:rPr>
          <w:b/>
          <w:bCs/>
          <w:lang w:val="en-CA"/>
        </w:rPr>
      </w:pPr>
      <w:r w:rsidRPr="00106261">
        <w:rPr>
          <w:b/>
          <w:bCs/>
          <w:lang w:val="en-CA"/>
        </w:rPr>
        <w:t>For potential residents: Communicate who you are and convey that you are a safe and reliable organization.</w:t>
      </w:r>
    </w:p>
    <w:p w14:paraId="3440F9EF" w14:textId="77777777" w:rsidR="00106261" w:rsidRPr="00106261" w:rsidRDefault="00106261" w:rsidP="00106261">
      <w:pPr>
        <w:numPr>
          <w:ilvl w:val="0"/>
          <w:numId w:val="77"/>
        </w:numPr>
        <w:rPr>
          <w:b/>
          <w:bCs/>
          <w:lang w:val="en-CA"/>
        </w:rPr>
      </w:pPr>
      <w:r w:rsidRPr="00106261">
        <w:rPr>
          <w:b/>
          <w:bCs/>
          <w:lang w:val="en-CA"/>
        </w:rPr>
        <w:t xml:space="preserve">For funders: Clearly express your mission and </w:t>
      </w:r>
      <w:proofErr w:type="gramStart"/>
      <w:r w:rsidRPr="00106261">
        <w:rPr>
          <w:b/>
          <w:bCs/>
          <w:lang w:val="en-CA"/>
        </w:rPr>
        <w:t>approach, and</w:t>
      </w:r>
      <w:proofErr w:type="gramEnd"/>
      <w:r w:rsidRPr="00106261">
        <w:rPr>
          <w:b/>
          <w:bCs/>
          <w:lang w:val="en-CA"/>
        </w:rPr>
        <w:t xml:space="preserve"> establish trust and credibility.</w:t>
      </w:r>
    </w:p>
    <w:p w14:paraId="79E2D647" w14:textId="77777777" w:rsidR="00106261" w:rsidRPr="00106261" w:rsidRDefault="00106261" w:rsidP="0010626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 w:rsidRPr="00106261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:lang w:val="en-CA" w:eastAsia="en-CA"/>
          <w14:ligatures w14:val="none"/>
        </w:rPr>
        <w:t>Site pages will be:</w:t>
      </w:r>
    </w:p>
    <w:p w14:paraId="466D0F7D" w14:textId="1E5622FE" w:rsidR="00106261" w:rsidRPr="00106261" w:rsidRDefault="00106261" w:rsidP="00106261">
      <w:pPr>
        <w:pStyle w:val="ListParagraph"/>
        <w:numPr>
          <w:ilvl w:val="0"/>
          <w:numId w:val="7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</w:pPr>
      <w:r w:rsidRPr="00106261"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  <w:t>Home</w:t>
      </w:r>
    </w:p>
    <w:p w14:paraId="60F8125D" w14:textId="507FEFCB" w:rsidR="00106261" w:rsidRPr="00106261" w:rsidRDefault="00106261" w:rsidP="00106261">
      <w:pPr>
        <w:pStyle w:val="ListParagraph"/>
        <w:numPr>
          <w:ilvl w:val="0"/>
          <w:numId w:val="7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</w:pPr>
      <w:r w:rsidRPr="00106261"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  <w:t xml:space="preserve">About page </w:t>
      </w:r>
      <w:r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  <w:t>(</w:t>
      </w:r>
      <w:r w:rsidRPr="00106261"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  <w:t>with mission and approach</w:t>
      </w:r>
      <w:r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  <w:t>)</w:t>
      </w:r>
    </w:p>
    <w:p w14:paraId="27E55F77" w14:textId="77777777" w:rsidR="00106261" w:rsidRPr="00106261" w:rsidRDefault="00106261" w:rsidP="00106261">
      <w:pPr>
        <w:pStyle w:val="ListParagraph"/>
        <w:numPr>
          <w:ilvl w:val="0"/>
          <w:numId w:val="7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</w:pPr>
      <w:r w:rsidRPr="00106261"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  <w:t>Board of Directors</w:t>
      </w:r>
    </w:p>
    <w:p w14:paraId="258C1E5E" w14:textId="77777777" w:rsidR="00106261" w:rsidRPr="00106261" w:rsidRDefault="00106261" w:rsidP="00106261">
      <w:pPr>
        <w:pStyle w:val="ListParagraph"/>
        <w:numPr>
          <w:ilvl w:val="0"/>
          <w:numId w:val="7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</w:pPr>
      <w:r w:rsidRPr="00106261"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  <w:t>Strategic Plan</w:t>
      </w:r>
    </w:p>
    <w:p w14:paraId="0B75B03A" w14:textId="77777777" w:rsidR="00106261" w:rsidRPr="00106261" w:rsidRDefault="00106261" w:rsidP="00106261">
      <w:pPr>
        <w:pStyle w:val="ListParagraph"/>
        <w:numPr>
          <w:ilvl w:val="0"/>
          <w:numId w:val="7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</w:pPr>
      <w:r w:rsidRPr="00106261"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  <w:t>Donate Now</w:t>
      </w:r>
    </w:p>
    <w:p w14:paraId="3CF65DC3" w14:textId="0B689B43" w:rsidR="00106261" w:rsidRPr="00106261" w:rsidRDefault="00106261" w:rsidP="00106261">
      <w:pPr>
        <w:pStyle w:val="ListParagraph"/>
        <w:numPr>
          <w:ilvl w:val="0"/>
          <w:numId w:val="7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</w:pPr>
      <w:r w:rsidRPr="00106261"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  <w:t>Our Parks</w:t>
      </w:r>
    </w:p>
    <w:p w14:paraId="5277E0A0" w14:textId="77777777" w:rsidR="00106261" w:rsidRPr="00106261" w:rsidRDefault="00106261" w:rsidP="00106261">
      <w:pPr>
        <w:pStyle w:val="ListParagraph"/>
        <w:numPr>
          <w:ilvl w:val="0"/>
          <w:numId w:val="7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</w:pPr>
      <w:r w:rsidRPr="00106261">
        <w:rPr>
          <w:rFonts w:ascii="Arial" w:eastAsia="Times New Roman" w:hAnsi="Arial" w:cs="Arial"/>
          <w:color w:val="222222"/>
          <w:kern w:val="0"/>
          <w:lang w:val="en-CA" w:eastAsia="en-CA"/>
          <w14:ligatures w14:val="none"/>
        </w:rPr>
        <w:t>Contact</w:t>
      </w:r>
    </w:p>
    <w:p w14:paraId="63B6F165" w14:textId="77777777" w:rsidR="00106261" w:rsidRDefault="00106261" w:rsidP="00F46F2A">
      <w:pPr>
        <w:rPr>
          <w:b/>
          <w:bCs/>
          <w:lang w:val="en-CA"/>
        </w:rPr>
      </w:pPr>
    </w:p>
    <w:p w14:paraId="274F9CA0" w14:textId="15BD926F" w:rsidR="00106261" w:rsidRPr="00106261" w:rsidRDefault="00106261" w:rsidP="00F46F2A">
      <w:pPr>
        <w:rPr>
          <w:highlight w:val="yellow"/>
          <w:lang w:val="en-CA"/>
        </w:rPr>
      </w:pPr>
      <w:r w:rsidRPr="00106261">
        <w:rPr>
          <w:highlight w:val="yellow"/>
          <w:lang w:val="en-CA"/>
        </w:rPr>
        <w:t>The header should have the logo and the site navigation.</w:t>
      </w:r>
    </w:p>
    <w:p w14:paraId="4796C4AA" w14:textId="11BE2720" w:rsidR="00106261" w:rsidRPr="00106261" w:rsidRDefault="00106261" w:rsidP="00F46F2A">
      <w:pPr>
        <w:rPr>
          <w:b/>
          <w:bCs/>
          <w:lang w:val="en-CA"/>
        </w:rPr>
      </w:pPr>
      <w:r w:rsidRPr="00106261">
        <w:rPr>
          <w:highlight w:val="yellow"/>
        </w:rPr>
        <w:t>Below that we can include a large image of Oregon (or a slideshow) with this tagline and text either over or below it:</w:t>
      </w:r>
      <w:r w:rsidRPr="00106261">
        <w:br/>
      </w:r>
      <w:r w:rsidRPr="00106261">
        <w:rPr>
          <w:b/>
          <w:bCs/>
        </w:rPr>
        <w:br/>
        <w:t>Preserving Affordable Communities for the People Who Call Them Home</w:t>
      </w:r>
    </w:p>
    <w:p w14:paraId="2BEBFD49" w14:textId="77777777" w:rsidR="00F46F2A" w:rsidRPr="00F46F2A" w:rsidRDefault="00F46F2A" w:rsidP="00F46F2A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F46F2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Oregon Affordable Communities preserves critical affordable housing in Oregon by purchasing mobile home parks, protecting them from displacement and ensuring they are well-maintained and affordable for current and future residents.</w:t>
      </w:r>
    </w:p>
    <w:p w14:paraId="3D50F55F" w14:textId="77777777" w:rsidR="00F46F2A" w:rsidRDefault="00F46F2A">
      <w:pPr>
        <w:rPr>
          <w:b/>
          <w:bCs/>
        </w:rPr>
      </w:pPr>
    </w:p>
    <w:p w14:paraId="321D2866" w14:textId="0C55B8B1" w:rsidR="00106261" w:rsidRDefault="00106261">
      <w:pPr>
        <w:rPr>
          <w:b/>
          <w:bCs/>
        </w:rPr>
      </w:pPr>
      <w:r w:rsidRPr="00106261">
        <w:rPr>
          <w:b/>
          <w:bCs/>
          <w:highlight w:val="yellow"/>
        </w:rPr>
        <w:t>Then use this content for sections on the homepage:</w:t>
      </w:r>
    </w:p>
    <w:p w14:paraId="7FFBCD9D" w14:textId="302EA5F2" w:rsidR="007142EB" w:rsidRDefault="007142EB">
      <w:pPr>
        <w:rPr>
          <w:b/>
          <w:bCs/>
        </w:rPr>
      </w:pPr>
      <w:r>
        <w:rPr>
          <w:b/>
          <w:bCs/>
        </w:rPr>
        <w:t xml:space="preserve">About: </w:t>
      </w:r>
    </w:p>
    <w:p w14:paraId="21200FD3" w14:textId="630085D5" w:rsidR="00F46F2A" w:rsidRPr="00F46F2A" w:rsidRDefault="00F46F2A">
      <w:pPr>
        <w:rPr>
          <w:b/>
          <w:bCs/>
        </w:rPr>
      </w:pPr>
      <w:r w:rsidRPr="00F46F2A">
        <w:rPr>
          <w:b/>
          <w:bCs/>
        </w:rPr>
        <w:t>Preserving Affordable Communities for the People who Call them Home</w:t>
      </w:r>
    </w:p>
    <w:p w14:paraId="2A360454" w14:textId="0ADB62F2" w:rsidR="007142EB" w:rsidRDefault="00F46F2A" w:rsidP="00BB5587">
      <w:pPr>
        <w:spacing w:line="240" w:lineRule="auto"/>
      </w:pPr>
      <w:r>
        <w:t xml:space="preserve">Oregon Affordable Communities is a non-profit organization dedicated to preserving affordable housing through the acquisition, preservation, and improvement of small mobile home parks in rural Oregon. </w:t>
      </w:r>
      <w:r w:rsidR="00513919">
        <w:t>We take a three-pronged approach to our work: Acquire, Preserve, &amp; Improve. We</w:t>
      </w:r>
      <w:r>
        <w:t xml:space="preserve"> acquire parks to keep residents in place and p</w:t>
      </w:r>
      <w:r w:rsidR="00513919">
        <w:t>reserve</w:t>
      </w:r>
      <w:r>
        <w:t xml:space="preserve"> long-term housing affordability in the community. Once acquired, we invest in park improvements and community building, to improve the park and the quality of life for residents. </w:t>
      </w:r>
    </w:p>
    <w:p w14:paraId="372518F8" w14:textId="5C5626F3" w:rsidR="007142EB" w:rsidRPr="00DF4133" w:rsidRDefault="007142EB">
      <w:pPr>
        <w:rPr>
          <w:b/>
          <w:bCs/>
        </w:rPr>
      </w:pPr>
      <w:r w:rsidRPr="00DF4133">
        <w:rPr>
          <w:b/>
          <w:bCs/>
        </w:rPr>
        <w:t xml:space="preserve">Our Work: </w:t>
      </w:r>
    </w:p>
    <w:p w14:paraId="401FB64E" w14:textId="40ADA35E" w:rsidR="007142EB" w:rsidRDefault="007142EB">
      <w:r>
        <w:t>Acquire. Preserve. Improve</w:t>
      </w:r>
    </w:p>
    <w:p w14:paraId="60E43EB4" w14:textId="79ED8EC2" w:rsidR="00F46F2A" w:rsidRPr="00F46F2A" w:rsidRDefault="00F46F2A" w:rsidP="00F46F2A">
      <w:pPr>
        <w:rPr>
          <w:b/>
          <w:bCs/>
        </w:rPr>
      </w:pPr>
      <w:r w:rsidRPr="00F46F2A">
        <w:rPr>
          <w:b/>
          <w:bCs/>
        </w:rPr>
        <w:lastRenderedPageBreak/>
        <w:t>Acquiring At-Risk Parks:</w:t>
      </w:r>
    </w:p>
    <w:p w14:paraId="45D23FD7" w14:textId="27780B74" w:rsidR="00F46F2A" w:rsidRDefault="00513919" w:rsidP="00BB5587">
      <w:pPr>
        <w:spacing w:line="240" w:lineRule="auto"/>
      </w:pPr>
      <w:r>
        <w:t>We work</w:t>
      </w:r>
      <w:r w:rsidR="00F46F2A">
        <w:t xml:space="preserve"> to </w:t>
      </w:r>
      <w:r>
        <w:t>identify</w:t>
      </w:r>
      <w:r w:rsidR="00F46F2A">
        <w:t xml:space="preserve"> small mobile home parks that are </w:t>
      </w:r>
      <w:r>
        <w:t>at risk</w:t>
      </w:r>
      <w:r w:rsidR="00F46F2A">
        <w:t xml:space="preserve"> of being sold</w:t>
      </w:r>
      <w:r>
        <w:t xml:space="preserve"> and repurposed in a way that would displace residents and reduce affordability. Many mobile home parks are at risk due to aging owners, aging infrastructure, debt or a variety of other factors.  We </w:t>
      </w:r>
      <w:r w:rsidR="00F46F2A">
        <w:t xml:space="preserve">identify at-risk parks through public notices, community partners, and outreach to mobile home park owners. </w:t>
      </w:r>
    </w:p>
    <w:p w14:paraId="73C68B2F" w14:textId="5DC5DC91" w:rsidR="00296936" w:rsidRDefault="005220D8" w:rsidP="00F46F2A">
      <w:pPr>
        <w:rPr>
          <w:b/>
          <w:bCs/>
        </w:rPr>
      </w:pPr>
      <w:r>
        <w:rPr>
          <w:b/>
          <w:bCs/>
        </w:rPr>
        <w:t>Preserving Affordable Housing</w:t>
      </w:r>
    </w:p>
    <w:p w14:paraId="4EBE2DDC" w14:textId="77777777" w:rsidR="005D7EF6" w:rsidRPr="005D7EF6" w:rsidRDefault="005D7EF6" w:rsidP="005D7EF6">
      <w:pPr>
        <w:pStyle w:val="NormalWeb"/>
        <w:rPr>
          <w:rFonts w:asciiTheme="minorHAnsi" w:hAnsiTheme="minorHAnsi"/>
        </w:rPr>
      </w:pPr>
      <w:r w:rsidRPr="005D7EF6">
        <w:rPr>
          <w:rFonts w:asciiTheme="minorHAnsi" w:hAnsiTheme="minorHAnsi"/>
        </w:rPr>
        <w:t>Manufactured home parks often represent a critical pocket of affordable housing within communities that are otherwise struggling to maintain or create affordable options.</w:t>
      </w:r>
    </w:p>
    <w:p w14:paraId="02FCCC60" w14:textId="7EEA2756" w:rsidR="005D7EF6" w:rsidRPr="00BB5587" w:rsidRDefault="005D7EF6" w:rsidP="00BB5587">
      <w:pPr>
        <w:pStyle w:val="NormalWeb"/>
        <w:rPr>
          <w:rFonts w:asciiTheme="minorHAnsi" w:hAnsiTheme="minorHAnsi"/>
        </w:rPr>
      </w:pPr>
      <w:r w:rsidRPr="005D7EF6">
        <w:rPr>
          <w:rFonts w:asciiTheme="minorHAnsi" w:hAnsiTheme="minorHAnsi"/>
        </w:rPr>
        <w:t>Preserving these communities is essentia</w:t>
      </w:r>
      <w:r w:rsidR="00BB5587">
        <w:rPr>
          <w:rFonts w:asciiTheme="minorHAnsi" w:hAnsiTheme="minorHAnsi"/>
        </w:rPr>
        <w:t xml:space="preserve">l, </w:t>
      </w:r>
      <w:r w:rsidRPr="005D7EF6">
        <w:rPr>
          <w:rFonts w:asciiTheme="minorHAnsi" w:hAnsiTheme="minorHAnsi"/>
        </w:rPr>
        <w:t>not only for the residents who live there, but for the long-term health and stability of the broader community. By maintaining affordability and preventing displacement, we help ensure that these housing options remain available for future generations.</w:t>
      </w:r>
    </w:p>
    <w:p w14:paraId="4A4C9EB4" w14:textId="71BCBA94" w:rsidR="005220D8" w:rsidRDefault="00DF4133" w:rsidP="00F46F2A">
      <w:pPr>
        <w:rPr>
          <w:b/>
          <w:bCs/>
        </w:rPr>
      </w:pPr>
      <w:r>
        <w:rPr>
          <w:b/>
          <w:bCs/>
        </w:rPr>
        <w:t xml:space="preserve">Investing in </w:t>
      </w:r>
      <w:r w:rsidR="00BB5587">
        <w:rPr>
          <w:b/>
          <w:bCs/>
        </w:rPr>
        <w:t>P</w:t>
      </w:r>
      <w:r>
        <w:rPr>
          <w:b/>
          <w:bCs/>
        </w:rPr>
        <w:t>ark Improvements</w:t>
      </w:r>
    </w:p>
    <w:p w14:paraId="41076FD3" w14:textId="77777777" w:rsidR="0039080A" w:rsidRPr="00623B9D" w:rsidRDefault="0039080A" w:rsidP="00623B9D">
      <w:pPr>
        <w:pStyle w:val="NormalWeb"/>
        <w:rPr>
          <w:rFonts w:asciiTheme="minorHAnsi" w:hAnsiTheme="minorHAnsi"/>
        </w:rPr>
      </w:pPr>
      <w:r w:rsidRPr="00623B9D">
        <w:rPr>
          <w:rFonts w:asciiTheme="minorHAnsi" w:hAnsiTheme="minorHAnsi"/>
        </w:rPr>
        <w:t>We believe manufactured home communities should not only be an affordable place to live, but a great place to live.</w:t>
      </w:r>
    </w:p>
    <w:p w14:paraId="22A0FE07" w14:textId="0302A070" w:rsidR="0039080A" w:rsidRPr="00623B9D" w:rsidRDefault="0039080A" w:rsidP="00623B9D">
      <w:pPr>
        <w:pStyle w:val="NormalWeb"/>
        <w:rPr>
          <w:rFonts w:asciiTheme="minorHAnsi" w:hAnsiTheme="minorHAnsi"/>
        </w:rPr>
      </w:pPr>
      <w:r w:rsidRPr="00623B9D">
        <w:rPr>
          <w:rFonts w:asciiTheme="minorHAnsi" w:hAnsiTheme="minorHAnsi"/>
        </w:rPr>
        <w:t>Our investments focus on improving safety, infrastructure, and overall quality of life for residents. We prioritize projects that address critical needs while also enhancing the day-to-day experience of living in the community.</w:t>
      </w:r>
      <w:r w:rsidR="00623B9D" w:rsidRPr="00623B9D">
        <w:rPr>
          <w:rFonts w:asciiTheme="minorHAnsi" w:hAnsiTheme="minorHAnsi"/>
        </w:rPr>
        <w:t xml:space="preserve"> </w:t>
      </w:r>
      <w:r w:rsidRPr="00623B9D">
        <w:rPr>
          <w:rFonts w:asciiTheme="minorHAnsi" w:hAnsiTheme="minorHAnsi"/>
        </w:rPr>
        <w:t xml:space="preserve">Park improvements are not just about </w:t>
      </w:r>
      <w:r w:rsidR="00623B9D" w:rsidRPr="00623B9D">
        <w:rPr>
          <w:rFonts w:asciiTheme="minorHAnsi" w:hAnsiTheme="minorHAnsi"/>
        </w:rPr>
        <w:t xml:space="preserve">infrastructure; </w:t>
      </w:r>
      <w:r w:rsidRPr="00623B9D">
        <w:rPr>
          <w:rFonts w:asciiTheme="minorHAnsi" w:hAnsiTheme="minorHAnsi"/>
        </w:rPr>
        <w:t>they are also about building a sense of community. We support efforts that foster connection, shared spaces, and a stronger sense of belonging among residents.</w:t>
      </w:r>
      <w:r w:rsidR="00623B9D" w:rsidRPr="00623B9D">
        <w:rPr>
          <w:rFonts w:asciiTheme="minorHAnsi" w:hAnsiTheme="minorHAnsi"/>
        </w:rPr>
        <w:t xml:space="preserve"> </w:t>
      </w:r>
      <w:r w:rsidRPr="00623B9D">
        <w:rPr>
          <w:rFonts w:asciiTheme="minorHAnsi" w:hAnsiTheme="minorHAnsi"/>
        </w:rPr>
        <w:t>We use a community-engaged approach to guide project prioritization and decision-</w:t>
      </w:r>
      <w:r w:rsidR="00623B9D" w:rsidRPr="00623B9D">
        <w:rPr>
          <w:rFonts w:asciiTheme="minorHAnsi" w:hAnsiTheme="minorHAnsi"/>
        </w:rPr>
        <w:t xml:space="preserve">making, </w:t>
      </w:r>
      <w:r w:rsidRPr="00623B9D">
        <w:rPr>
          <w:rFonts w:asciiTheme="minorHAnsi" w:hAnsiTheme="minorHAnsi"/>
        </w:rPr>
        <w:t>working closely with residents and community partners to ensure improvements reflect local needs and priorities.</w:t>
      </w:r>
    </w:p>
    <w:p w14:paraId="08C9CAB4" w14:textId="77777777" w:rsidR="00106261" w:rsidRDefault="00106261">
      <w:pPr>
        <w:rPr>
          <w:b/>
          <w:bCs/>
        </w:rPr>
      </w:pPr>
    </w:p>
    <w:p w14:paraId="0B2FB747" w14:textId="77777777" w:rsidR="00106261" w:rsidRDefault="00106261">
      <w:pPr>
        <w:rPr>
          <w:b/>
          <w:bCs/>
        </w:rPr>
      </w:pPr>
      <w:r w:rsidRPr="00106261">
        <w:rPr>
          <w:b/>
          <w:bCs/>
          <w:highlight w:val="yellow"/>
        </w:rPr>
        <w:t>Then for the inside page, lay out the Our Parks page with this info:</w:t>
      </w:r>
    </w:p>
    <w:p w14:paraId="1880D79C" w14:textId="4096CB3A" w:rsidR="008A177B" w:rsidRDefault="003E0507">
      <w:pPr>
        <w:rPr>
          <w:b/>
          <w:bCs/>
        </w:rPr>
      </w:pPr>
      <w:r>
        <w:rPr>
          <w:b/>
          <w:bCs/>
        </w:rPr>
        <w:t>John Day Mobile Home Park</w:t>
      </w:r>
    </w:p>
    <w:p w14:paraId="27CFE0BA" w14:textId="223D519F" w:rsidR="00B175A2" w:rsidRPr="001E039B" w:rsidRDefault="00B175A2" w:rsidP="00B175A2">
      <w:pPr>
        <w:pStyle w:val="NormalWeb"/>
        <w:rPr>
          <w:rFonts w:asciiTheme="majorHAnsi" w:hAnsiTheme="majorHAnsi"/>
        </w:rPr>
      </w:pPr>
      <w:r w:rsidRPr="001E039B">
        <w:rPr>
          <w:rFonts w:asciiTheme="majorHAnsi" w:hAnsiTheme="majorHAnsi"/>
        </w:rPr>
        <w:t xml:space="preserve">Our first mobile home park acquisition </w:t>
      </w:r>
      <w:r w:rsidR="001E039B">
        <w:rPr>
          <w:rFonts w:asciiTheme="majorHAnsi" w:hAnsiTheme="majorHAnsi"/>
        </w:rPr>
        <w:t>was</w:t>
      </w:r>
      <w:r w:rsidRPr="001E039B">
        <w:rPr>
          <w:rFonts w:asciiTheme="majorHAnsi" w:hAnsiTheme="majorHAnsi"/>
        </w:rPr>
        <w:t xml:space="preserve"> the John Day Mobile Home Park, located in Astoria, Oregon. We closed </w:t>
      </w:r>
      <w:r w:rsidR="001E039B">
        <w:rPr>
          <w:rFonts w:asciiTheme="majorHAnsi" w:hAnsiTheme="majorHAnsi"/>
        </w:rPr>
        <w:t>took ownership of the park</w:t>
      </w:r>
      <w:r w:rsidRPr="001E039B">
        <w:rPr>
          <w:rFonts w:asciiTheme="majorHAnsi" w:hAnsiTheme="majorHAnsi"/>
        </w:rPr>
        <w:t xml:space="preserve"> in May 2026.</w:t>
      </w:r>
    </w:p>
    <w:p w14:paraId="6CECFF2F" w14:textId="6D9B30F7" w:rsidR="00B175A2" w:rsidRPr="001E039B" w:rsidRDefault="00B175A2" w:rsidP="00B175A2">
      <w:pPr>
        <w:pStyle w:val="NormalWeb"/>
        <w:rPr>
          <w:rFonts w:asciiTheme="majorHAnsi" w:hAnsiTheme="majorHAnsi"/>
        </w:rPr>
      </w:pPr>
      <w:r w:rsidRPr="001E039B">
        <w:rPr>
          <w:rFonts w:asciiTheme="majorHAnsi" w:hAnsiTheme="majorHAnsi"/>
        </w:rPr>
        <w:t xml:space="preserve">The park includes 23 manufactured home spaces and two existing site-built homes, which will be replaced as part of planned improvements. It is home to more than </w:t>
      </w:r>
      <w:r w:rsidR="00543FAC">
        <w:rPr>
          <w:rFonts w:asciiTheme="majorHAnsi" w:hAnsiTheme="majorHAnsi"/>
        </w:rPr>
        <w:t>40</w:t>
      </w:r>
      <w:r w:rsidRPr="001E039B">
        <w:rPr>
          <w:rFonts w:asciiTheme="majorHAnsi" w:hAnsiTheme="majorHAnsi"/>
        </w:rPr>
        <w:t xml:space="preserve"> residents, many of whom have lived in the community for a decade or longer</w:t>
      </w:r>
      <w:r w:rsidR="00160ECE">
        <w:rPr>
          <w:rFonts w:asciiTheme="majorHAnsi" w:hAnsiTheme="majorHAnsi"/>
        </w:rPr>
        <w:t xml:space="preserve"> and </w:t>
      </w:r>
      <w:proofErr w:type="gramStart"/>
      <w:r w:rsidR="00160ECE">
        <w:rPr>
          <w:rFonts w:asciiTheme="majorHAnsi" w:hAnsiTheme="majorHAnsi"/>
        </w:rPr>
        <w:t>relay</w:t>
      </w:r>
      <w:proofErr w:type="gramEnd"/>
      <w:r w:rsidR="00160ECE">
        <w:rPr>
          <w:rFonts w:asciiTheme="majorHAnsi" w:hAnsiTheme="majorHAnsi"/>
        </w:rPr>
        <w:t xml:space="preserve"> on the park to provide stable, affordable housing. </w:t>
      </w:r>
    </w:p>
    <w:p w14:paraId="5B069014" w14:textId="77777777" w:rsidR="00B175A2" w:rsidRPr="001E039B" w:rsidRDefault="00B175A2" w:rsidP="00B175A2">
      <w:pPr>
        <w:pStyle w:val="NormalWeb"/>
        <w:rPr>
          <w:rFonts w:asciiTheme="majorHAnsi" w:hAnsiTheme="majorHAnsi"/>
        </w:rPr>
      </w:pPr>
      <w:r w:rsidRPr="001E039B">
        <w:rPr>
          <w:rFonts w:asciiTheme="majorHAnsi" w:hAnsiTheme="majorHAnsi"/>
        </w:rPr>
        <w:lastRenderedPageBreak/>
        <w:t>A range of improvements are planned to enhance safety and quality of life, including repairs to roads, upgrades to fencing, and the rebuilding of a community room. In addition, we are seeking funding to bring new homes into currently vacant spaces, creating opportunities for homeownership and increasing access to affordable housing.</w:t>
      </w:r>
    </w:p>
    <w:p w14:paraId="161B59EF" w14:textId="753D7DC2" w:rsidR="00B175A2" w:rsidRDefault="00B175A2" w:rsidP="00770383">
      <w:pPr>
        <w:pStyle w:val="NormalWeb"/>
        <w:rPr>
          <w:rFonts w:asciiTheme="majorHAnsi" w:hAnsiTheme="majorHAnsi"/>
        </w:rPr>
      </w:pPr>
      <w:r w:rsidRPr="001E039B">
        <w:rPr>
          <w:rFonts w:asciiTheme="majorHAnsi" w:hAnsiTheme="majorHAnsi"/>
        </w:rPr>
        <w:t xml:space="preserve">To support community-building and resident engagement, Oregon Affordable Communities will partner with </w:t>
      </w:r>
      <w:r w:rsidRPr="001E039B">
        <w:rPr>
          <w:rStyle w:val="whitespace-normal"/>
          <w:rFonts w:asciiTheme="majorHAnsi" w:eastAsiaTheme="majorEastAsia" w:hAnsiTheme="majorHAnsi"/>
        </w:rPr>
        <w:t>Clatsop Community Action</w:t>
      </w:r>
      <w:r w:rsidRPr="001E039B">
        <w:rPr>
          <w:rFonts w:asciiTheme="majorHAnsi" w:hAnsiTheme="majorHAnsi"/>
        </w:rPr>
        <w:t xml:space="preserve"> to contract a community outreach worker. This role will focus on building relationships with residents, strengthening community connections, and helping develop a shared vision for the future of the park.</w:t>
      </w:r>
    </w:p>
    <w:sectPr w:rsidR="00B17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123"/>
    <w:multiLevelType w:val="multilevel"/>
    <w:tmpl w:val="A43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0C21"/>
    <w:multiLevelType w:val="multilevel"/>
    <w:tmpl w:val="0C7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64306"/>
    <w:multiLevelType w:val="multilevel"/>
    <w:tmpl w:val="FE4E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494F"/>
    <w:multiLevelType w:val="multilevel"/>
    <w:tmpl w:val="5D6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31F2C"/>
    <w:multiLevelType w:val="multilevel"/>
    <w:tmpl w:val="006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152DA"/>
    <w:multiLevelType w:val="multilevel"/>
    <w:tmpl w:val="6E52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348D2"/>
    <w:multiLevelType w:val="multilevel"/>
    <w:tmpl w:val="D498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54197"/>
    <w:multiLevelType w:val="multilevel"/>
    <w:tmpl w:val="E4E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94345"/>
    <w:multiLevelType w:val="multilevel"/>
    <w:tmpl w:val="FEA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44A69"/>
    <w:multiLevelType w:val="multilevel"/>
    <w:tmpl w:val="EAA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E2F41"/>
    <w:multiLevelType w:val="multilevel"/>
    <w:tmpl w:val="381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049D9"/>
    <w:multiLevelType w:val="multilevel"/>
    <w:tmpl w:val="8BC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246C4"/>
    <w:multiLevelType w:val="multilevel"/>
    <w:tmpl w:val="FFA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63F3D"/>
    <w:multiLevelType w:val="multilevel"/>
    <w:tmpl w:val="A87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165AF"/>
    <w:multiLevelType w:val="multilevel"/>
    <w:tmpl w:val="57F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C652D"/>
    <w:multiLevelType w:val="multilevel"/>
    <w:tmpl w:val="7A8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C397B"/>
    <w:multiLevelType w:val="multilevel"/>
    <w:tmpl w:val="B19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21927"/>
    <w:multiLevelType w:val="multilevel"/>
    <w:tmpl w:val="1FD4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0498"/>
    <w:multiLevelType w:val="multilevel"/>
    <w:tmpl w:val="CB12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9639A"/>
    <w:multiLevelType w:val="multilevel"/>
    <w:tmpl w:val="BBF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447F7"/>
    <w:multiLevelType w:val="multilevel"/>
    <w:tmpl w:val="2FB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267A2"/>
    <w:multiLevelType w:val="multilevel"/>
    <w:tmpl w:val="0EC2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A2EEE"/>
    <w:multiLevelType w:val="multilevel"/>
    <w:tmpl w:val="582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80C67"/>
    <w:multiLevelType w:val="multilevel"/>
    <w:tmpl w:val="E6C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6A703D"/>
    <w:multiLevelType w:val="multilevel"/>
    <w:tmpl w:val="320C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3554D"/>
    <w:multiLevelType w:val="multilevel"/>
    <w:tmpl w:val="618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37A4D"/>
    <w:multiLevelType w:val="multilevel"/>
    <w:tmpl w:val="7D4C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02AB1"/>
    <w:multiLevelType w:val="multilevel"/>
    <w:tmpl w:val="02F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E1C"/>
    <w:multiLevelType w:val="multilevel"/>
    <w:tmpl w:val="4EC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74AA8"/>
    <w:multiLevelType w:val="multilevel"/>
    <w:tmpl w:val="9D3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71EDE"/>
    <w:multiLevelType w:val="multilevel"/>
    <w:tmpl w:val="DC5A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EE3173"/>
    <w:multiLevelType w:val="multilevel"/>
    <w:tmpl w:val="8D5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34C01"/>
    <w:multiLevelType w:val="multilevel"/>
    <w:tmpl w:val="FC30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057111"/>
    <w:multiLevelType w:val="multilevel"/>
    <w:tmpl w:val="B7A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75A59"/>
    <w:multiLevelType w:val="multilevel"/>
    <w:tmpl w:val="AC8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7A57D0"/>
    <w:multiLevelType w:val="multilevel"/>
    <w:tmpl w:val="20C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D678E"/>
    <w:multiLevelType w:val="multilevel"/>
    <w:tmpl w:val="09EA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9D47F0"/>
    <w:multiLevelType w:val="multilevel"/>
    <w:tmpl w:val="000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0B118F"/>
    <w:multiLevelType w:val="multilevel"/>
    <w:tmpl w:val="BCE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1D3BF6"/>
    <w:multiLevelType w:val="multilevel"/>
    <w:tmpl w:val="38A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5D3BC4"/>
    <w:multiLevelType w:val="multilevel"/>
    <w:tmpl w:val="1F5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F2419"/>
    <w:multiLevelType w:val="multilevel"/>
    <w:tmpl w:val="1A9C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175B33"/>
    <w:multiLevelType w:val="multilevel"/>
    <w:tmpl w:val="F09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4B244C"/>
    <w:multiLevelType w:val="multilevel"/>
    <w:tmpl w:val="561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8D42EE"/>
    <w:multiLevelType w:val="multilevel"/>
    <w:tmpl w:val="E5F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515CED"/>
    <w:multiLevelType w:val="multilevel"/>
    <w:tmpl w:val="9A1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5E348A"/>
    <w:multiLevelType w:val="multilevel"/>
    <w:tmpl w:val="AF82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5C18B6"/>
    <w:multiLevelType w:val="multilevel"/>
    <w:tmpl w:val="645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CE615A"/>
    <w:multiLevelType w:val="multilevel"/>
    <w:tmpl w:val="18D0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531EF"/>
    <w:multiLevelType w:val="multilevel"/>
    <w:tmpl w:val="DBB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C132BE"/>
    <w:multiLevelType w:val="multilevel"/>
    <w:tmpl w:val="9B4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B856E2"/>
    <w:multiLevelType w:val="multilevel"/>
    <w:tmpl w:val="A52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B42EA"/>
    <w:multiLevelType w:val="multilevel"/>
    <w:tmpl w:val="A27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7E4A5D"/>
    <w:multiLevelType w:val="multilevel"/>
    <w:tmpl w:val="0BDA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B7143C"/>
    <w:multiLevelType w:val="multilevel"/>
    <w:tmpl w:val="CA0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400C4A"/>
    <w:multiLevelType w:val="multilevel"/>
    <w:tmpl w:val="3C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CC170E"/>
    <w:multiLevelType w:val="multilevel"/>
    <w:tmpl w:val="6E7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F51BD4"/>
    <w:multiLevelType w:val="multilevel"/>
    <w:tmpl w:val="900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975A49"/>
    <w:multiLevelType w:val="multilevel"/>
    <w:tmpl w:val="F7B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866E3"/>
    <w:multiLevelType w:val="multilevel"/>
    <w:tmpl w:val="C45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E10A7"/>
    <w:multiLevelType w:val="multilevel"/>
    <w:tmpl w:val="1DF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1C64DC"/>
    <w:multiLevelType w:val="multilevel"/>
    <w:tmpl w:val="52D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E21107"/>
    <w:multiLevelType w:val="multilevel"/>
    <w:tmpl w:val="D1FC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D517D8"/>
    <w:multiLevelType w:val="multilevel"/>
    <w:tmpl w:val="FFC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940C0C"/>
    <w:multiLevelType w:val="multilevel"/>
    <w:tmpl w:val="D00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B868B3"/>
    <w:multiLevelType w:val="multilevel"/>
    <w:tmpl w:val="BFB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9300C0"/>
    <w:multiLevelType w:val="multilevel"/>
    <w:tmpl w:val="E28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AC25F9"/>
    <w:multiLevelType w:val="multilevel"/>
    <w:tmpl w:val="E16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9324AF"/>
    <w:multiLevelType w:val="multilevel"/>
    <w:tmpl w:val="312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B600B0"/>
    <w:multiLevelType w:val="multilevel"/>
    <w:tmpl w:val="FFB6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CB2497"/>
    <w:multiLevelType w:val="multilevel"/>
    <w:tmpl w:val="CB78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E8596E"/>
    <w:multiLevelType w:val="multilevel"/>
    <w:tmpl w:val="24F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355D81"/>
    <w:multiLevelType w:val="multilevel"/>
    <w:tmpl w:val="E76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70521C"/>
    <w:multiLevelType w:val="multilevel"/>
    <w:tmpl w:val="619A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165771"/>
    <w:multiLevelType w:val="multilevel"/>
    <w:tmpl w:val="A1E0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EF5C49"/>
    <w:multiLevelType w:val="multilevel"/>
    <w:tmpl w:val="3E5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953C40"/>
    <w:multiLevelType w:val="multilevel"/>
    <w:tmpl w:val="64D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909730">
    <w:abstractNumId w:val="15"/>
  </w:num>
  <w:num w:numId="2" w16cid:durableId="1517574401">
    <w:abstractNumId w:val="18"/>
  </w:num>
  <w:num w:numId="3" w16cid:durableId="80831666">
    <w:abstractNumId w:val="47"/>
  </w:num>
  <w:num w:numId="4" w16cid:durableId="1035236195">
    <w:abstractNumId w:val="52"/>
  </w:num>
  <w:num w:numId="5" w16cid:durableId="352003714">
    <w:abstractNumId w:val="63"/>
  </w:num>
  <w:num w:numId="6" w16cid:durableId="1571305435">
    <w:abstractNumId w:val="10"/>
  </w:num>
  <w:num w:numId="7" w16cid:durableId="968513971">
    <w:abstractNumId w:val="7"/>
  </w:num>
  <w:num w:numId="8" w16cid:durableId="1196115502">
    <w:abstractNumId w:val="60"/>
  </w:num>
  <w:num w:numId="9" w16cid:durableId="234436537">
    <w:abstractNumId w:val="22"/>
  </w:num>
  <w:num w:numId="10" w16cid:durableId="501510592">
    <w:abstractNumId w:val="70"/>
  </w:num>
  <w:num w:numId="11" w16cid:durableId="1777367306">
    <w:abstractNumId w:val="28"/>
  </w:num>
  <w:num w:numId="12" w16cid:durableId="879125880">
    <w:abstractNumId w:val="33"/>
  </w:num>
  <w:num w:numId="13" w16cid:durableId="1094864881">
    <w:abstractNumId w:val="68"/>
  </w:num>
  <w:num w:numId="14" w16cid:durableId="2044282215">
    <w:abstractNumId w:val="12"/>
  </w:num>
  <w:num w:numId="15" w16cid:durableId="1715999632">
    <w:abstractNumId w:val="53"/>
  </w:num>
  <w:num w:numId="16" w16cid:durableId="2111507786">
    <w:abstractNumId w:val="19"/>
  </w:num>
  <w:num w:numId="17" w16cid:durableId="1268582019">
    <w:abstractNumId w:val="76"/>
  </w:num>
  <w:num w:numId="18" w16cid:durableId="282420948">
    <w:abstractNumId w:val="72"/>
  </w:num>
  <w:num w:numId="19" w16cid:durableId="1401828814">
    <w:abstractNumId w:val="8"/>
  </w:num>
  <w:num w:numId="20" w16cid:durableId="2069961594">
    <w:abstractNumId w:val="55"/>
  </w:num>
  <w:num w:numId="21" w16cid:durableId="1457675724">
    <w:abstractNumId w:val="42"/>
  </w:num>
  <w:num w:numId="22" w16cid:durableId="1983079899">
    <w:abstractNumId w:val="23"/>
  </w:num>
  <w:num w:numId="23" w16cid:durableId="1283073733">
    <w:abstractNumId w:val="58"/>
  </w:num>
  <w:num w:numId="24" w16cid:durableId="517084650">
    <w:abstractNumId w:val="1"/>
  </w:num>
  <w:num w:numId="25" w16cid:durableId="475950175">
    <w:abstractNumId w:val="69"/>
  </w:num>
  <w:num w:numId="26" w16cid:durableId="934290244">
    <w:abstractNumId w:val="50"/>
  </w:num>
  <w:num w:numId="27" w16cid:durableId="1067728913">
    <w:abstractNumId w:val="25"/>
  </w:num>
  <w:num w:numId="28" w16cid:durableId="2104763755">
    <w:abstractNumId w:val="3"/>
  </w:num>
  <w:num w:numId="29" w16cid:durableId="727992626">
    <w:abstractNumId w:val="32"/>
  </w:num>
  <w:num w:numId="30" w16cid:durableId="633413187">
    <w:abstractNumId w:val="30"/>
  </w:num>
  <w:num w:numId="31" w16cid:durableId="144518036">
    <w:abstractNumId w:val="14"/>
  </w:num>
  <w:num w:numId="32" w16cid:durableId="435096648">
    <w:abstractNumId w:val="9"/>
  </w:num>
  <w:num w:numId="33" w16cid:durableId="256908811">
    <w:abstractNumId w:val="59"/>
  </w:num>
  <w:num w:numId="34" w16cid:durableId="1775513757">
    <w:abstractNumId w:val="29"/>
  </w:num>
  <w:num w:numId="35" w16cid:durableId="713847290">
    <w:abstractNumId w:val="43"/>
  </w:num>
  <w:num w:numId="36" w16cid:durableId="1669284928">
    <w:abstractNumId w:val="61"/>
  </w:num>
  <w:num w:numId="37" w16cid:durableId="1971399480">
    <w:abstractNumId w:val="11"/>
  </w:num>
  <w:num w:numId="38" w16cid:durableId="1999310476">
    <w:abstractNumId w:val="44"/>
  </w:num>
  <w:num w:numId="39" w16cid:durableId="226380284">
    <w:abstractNumId w:val="75"/>
  </w:num>
  <w:num w:numId="40" w16cid:durableId="950476274">
    <w:abstractNumId w:val="17"/>
  </w:num>
  <w:num w:numId="41" w16cid:durableId="1036540336">
    <w:abstractNumId w:val="0"/>
  </w:num>
  <w:num w:numId="42" w16cid:durableId="2107455023">
    <w:abstractNumId w:val="67"/>
  </w:num>
  <w:num w:numId="43" w16cid:durableId="1293095771">
    <w:abstractNumId w:val="66"/>
  </w:num>
  <w:num w:numId="44" w16cid:durableId="1159418937">
    <w:abstractNumId w:val="37"/>
  </w:num>
  <w:num w:numId="45" w16cid:durableId="1840190277">
    <w:abstractNumId w:val="65"/>
  </w:num>
  <w:num w:numId="46" w16cid:durableId="940651627">
    <w:abstractNumId w:val="73"/>
  </w:num>
  <w:num w:numId="47" w16cid:durableId="2117170085">
    <w:abstractNumId w:val="21"/>
  </w:num>
  <w:num w:numId="48" w16cid:durableId="1529103033">
    <w:abstractNumId w:val="56"/>
  </w:num>
  <w:num w:numId="49" w16cid:durableId="1875997639">
    <w:abstractNumId w:val="2"/>
  </w:num>
  <w:num w:numId="50" w16cid:durableId="1024870319">
    <w:abstractNumId w:val="57"/>
  </w:num>
  <w:num w:numId="51" w16cid:durableId="1431437903">
    <w:abstractNumId w:val="48"/>
  </w:num>
  <w:num w:numId="52" w16cid:durableId="1074011616">
    <w:abstractNumId w:val="36"/>
  </w:num>
  <w:num w:numId="53" w16cid:durableId="68238477">
    <w:abstractNumId w:val="41"/>
  </w:num>
  <w:num w:numId="54" w16cid:durableId="1542084508">
    <w:abstractNumId w:val="20"/>
  </w:num>
  <w:num w:numId="55" w16cid:durableId="1509296916">
    <w:abstractNumId w:val="40"/>
  </w:num>
  <w:num w:numId="56" w16cid:durableId="123237104">
    <w:abstractNumId w:val="27"/>
  </w:num>
  <w:num w:numId="57" w16cid:durableId="1478493174">
    <w:abstractNumId w:val="24"/>
  </w:num>
  <w:num w:numId="58" w16cid:durableId="675498043">
    <w:abstractNumId w:val="26"/>
  </w:num>
  <w:num w:numId="59" w16cid:durableId="1693144526">
    <w:abstractNumId w:val="51"/>
  </w:num>
  <w:num w:numId="60" w16cid:durableId="700252771">
    <w:abstractNumId w:val="16"/>
  </w:num>
  <w:num w:numId="61" w16cid:durableId="1155998737">
    <w:abstractNumId w:val="35"/>
  </w:num>
  <w:num w:numId="62" w16cid:durableId="295179814">
    <w:abstractNumId w:val="54"/>
  </w:num>
  <w:num w:numId="63" w16cid:durableId="2144930610">
    <w:abstractNumId w:val="64"/>
  </w:num>
  <w:num w:numId="64" w16cid:durableId="687100646">
    <w:abstractNumId w:val="34"/>
  </w:num>
  <w:num w:numId="65" w16cid:durableId="1409814885">
    <w:abstractNumId w:val="13"/>
  </w:num>
  <w:num w:numId="66" w16cid:durableId="745416305">
    <w:abstractNumId w:val="5"/>
  </w:num>
  <w:num w:numId="67" w16cid:durableId="1560435546">
    <w:abstractNumId w:val="62"/>
  </w:num>
  <w:num w:numId="68" w16cid:durableId="417017580">
    <w:abstractNumId w:val="49"/>
  </w:num>
  <w:num w:numId="69" w16cid:durableId="1518427777">
    <w:abstractNumId w:val="46"/>
  </w:num>
  <w:num w:numId="70" w16cid:durableId="2823809">
    <w:abstractNumId w:val="39"/>
  </w:num>
  <w:num w:numId="71" w16cid:durableId="2129085123">
    <w:abstractNumId w:val="6"/>
  </w:num>
  <w:num w:numId="72" w16cid:durableId="659848616">
    <w:abstractNumId w:val="4"/>
  </w:num>
  <w:num w:numId="73" w16cid:durableId="1365211625">
    <w:abstractNumId w:val="71"/>
  </w:num>
  <w:num w:numId="74" w16cid:durableId="1141732571">
    <w:abstractNumId w:val="31"/>
  </w:num>
  <w:num w:numId="75" w16cid:durableId="1188520185">
    <w:abstractNumId w:val="38"/>
  </w:num>
  <w:num w:numId="76" w16cid:durableId="1343362196">
    <w:abstractNumId w:val="74"/>
  </w:num>
  <w:num w:numId="77" w16cid:durableId="5085660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2A"/>
    <w:rsid w:val="000B022A"/>
    <w:rsid w:val="000B2267"/>
    <w:rsid w:val="000B3E69"/>
    <w:rsid w:val="00106261"/>
    <w:rsid w:val="001269C2"/>
    <w:rsid w:val="00142E84"/>
    <w:rsid w:val="00151412"/>
    <w:rsid w:val="00160ECE"/>
    <w:rsid w:val="001B313A"/>
    <w:rsid w:val="001E0015"/>
    <w:rsid w:val="001E039B"/>
    <w:rsid w:val="00206080"/>
    <w:rsid w:val="00296936"/>
    <w:rsid w:val="0039080A"/>
    <w:rsid w:val="003C7F85"/>
    <w:rsid w:val="003D0657"/>
    <w:rsid w:val="003E0507"/>
    <w:rsid w:val="004D653D"/>
    <w:rsid w:val="00507655"/>
    <w:rsid w:val="00513919"/>
    <w:rsid w:val="005220D8"/>
    <w:rsid w:val="00523E8E"/>
    <w:rsid w:val="0052409D"/>
    <w:rsid w:val="005406F7"/>
    <w:rsid w:val="00543FAC"/>
    <w:rsid w:val="00573A74"/>
    <w:rsid w:val="005A3D72"/>
    <w:rsid w:val="005B60C1"/>
    <w:rsid w:val="005D7EF6"/>
    <w:rsid w:val="005E70B0"/>
    <w:rsid w:val="005F0934"/>
    <w:rsid w:val="00623B9D"/>
    <w:rsid w:val="0066723A"/>
    <w:rsid w:val="006E61CC"/>
    <w:rsid w:val="007142EB"/>
    <w:rsid w:val="00762D1F"/>
    <w:rsid w:val="00770383"/>
    <w:rsid w:val="007C5FDD"/>
    <w:rsid w:val="007D7CF4"/>
    <w:rsid w:val="007F5C59"/>
    <w:rsid w:val="008120CB"/>
    <w:rsid w:val="00832FEE"/>
    <w:rsid w:val="00892840"/>
    <w:rsid w:val="008A177B"/>
    <w:rsid w:val="0090648B"/>
    <w:rsid w:val="009145DD"/>
    <w:rsid w:val="00947565"/>
    <w:rsid w:val="00990D21"/>
    <w:rsid w:val="009A769A"/>
    <w:rsid w:val="009B7ED0"/>
    <w:rsid w:val="009C41A2"/>
    <w:rsid w:val="009F47A7"/>
    <w:rsid w:val="00A328F1"/>
    <w:rsid w:val="00A932F2"/>
    <w:rsid w:val="00AB06BE"/>
    <w:rsid w:val="00AB0BC0"/>
    <w:rsid w:val="00AB2D9B"/>
    <w:rsid w:val="00B00626"/>
    <w:rsid w:val="00B175A2"/>
    <w:rsid w:val="00B81A8B"/>
    <w:rsid w:val="00BB5587"/>
    <w:rsid w:val="00CD1001"/>
    <w:rsid w:val="00CF024C"/>
    <w:rsid w:val="00DA1DCB"/>
    <w:rsid w:val="00DA25A0"/>
    <w:rsid w:val="00DF4133"/>
    <w:rsid w:val="00DF7E71"/>
    <w:rsid w:val="00EA0EEC"/>
    <w:rsid w:val="00EC611B"/>
    <w:rsid w:val="00ED72E3"/>
    <w:rsid w:val="00F000DE"/>
    <w:rsid w:val="00F46F2A"/>
    <w:rsid w:val="00F745FF"/>
    <w:rsid w:val="00F80858"/>
    <w:rsid w:val="00FC042C"/>
    <w:rsid w:val="00FD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19EA"/>
  <w15:chartTrackingRefBased/>
  <w15:docId w15:val="{0D71830E-DD99-4943-8649-0CDE7E39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D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B17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Kaety Jacobson</dc:creator>
  <cp:keywords/>
  <dc:description/>
  <cp:lastModifiedBy>Jack Gray</cp:lastModifiedBy>
  <cp:revision>2</cp:revision>
  <dcterms:created xsi:type="dcterms:W3CDTF">2026-04-28T17:02:00Z</dcterms:created>
  <dcterms:modified xsi:type="dcterms:W3CDTF">2026-04-28T17:02:00Z</dcterms:modified>
</cp:coreProperties>
</file>