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CD58B" w14:textId="0D845CCD" w:rsidR="00127002" w:rsidRDefault="00127002" w:rsidP="00127002">
      <w:pPr>
        <w:jc w:val="center"/>
        <w:rPr>
          <w:b/>
          <w:bCs/>
          <w:sz w:val="24"/>
          <w:szCs w:val="24"/>
        </w:rPr>
      </w:pPr>
      <w:r>
        <w:rPr>
          <w:b/>
          <w:bCs/>
          <w:sz w:val="24"/>
          <w:szCs w:val="24"/>
        </w:rPr>
        <w:t>Coursera and IBM</w:t>
      </w:r>
    </w:p>
    <w:p w14:paraId="2EDAD321" w14:textId="29E8E00B" w:rsidR="00127002" w:rsidRDefault="00127002" w:rsidP="00127002">
      <w:pPr>
        <w:jc w:val="center"/>
        <w:rPr>
          <w:b/>
          <w:bCs/>
          <w:sz w:val="24"/>
          <w:szCs w:val="24"/>
        </w:rPr>
      </w:pPr>
    </w:p>
    <w:p w14:paraId="65E7C8FB" w14:textId="77777777" w:rsidR="00127002" w:rsidRDefault="00127002" w:rsidP="00127002">
      <w:pPr>
        <w:jc w:val="center"/>
        <w:rPr>
          <w:b/>
          <w:bCs/>
          <w:sz w:val="24"/>
          <w:szCs w:val="24"/>
        </w:rPr>
      </w:pPr>
    </w:p>
    <w:p w14:paraId="17B2F1A9" w14:textId="46ED9884" w:rsidR="00127002" w:rsidRDefault="00127002" w:rsidP="00127002">
      <w:pPr>
        <w:jc w:val="center"/>
        <w:rPr>
          <w:b/>
          <w:bCs/>
          <w:sz w:val="24"/>
          <w:szCs w:val="24"/>
        </w:rPr>
      </w:pPr>
    </w:p>
    <w:p w14:paraId="2400DBAB" w14:textId="4FF7EF2F" w:rsidR="00127002" w:rsidRDefault="00127002" w:rsidP="00127002">
      <w:pPr>
        <w:jc w:val="center"/>
        <w:rPr>
          <w:b/>
          <w:bCs/>
          <w:sz w:val="24"/>
          <w:szCs w:val="24"/>
        </w:rPr>
      </w:pPr>
    </w:p>
    <w:p w14:paraId="759FC386" w14:textId="0D1CE9A3" w:rsidR="00127002" w:rsidRDefault="00127002" w:rsidP="00127002">
      <w:pPr>
        <w:jc w:val="center"/>
        <w:rPr>
          <w:b/>
          <w:bCs/>
          <w:sz w:val="24"/>
          <w:szCs w:val="24"/>
        </w:rPr>
      </w:pPr>
    </w:p>
    <w:p w14:paraId="293BD2BB" w14:textId="77101278" w:rsidR="00127002" w:rsidRDefault="00127002" w:rsidP="00127002">
      <w:pPr>
        <w:jc w:val="center"/>
        <w:rPr>
          <w:b/>
          <w:bCs/>
          <w:sz w:val="24"/>
          <w:szCs w:val="24"/>
        </w:rPr>
      </w:pPr>
    </w:p>
    <w:p w14:paraId="3EA16AD3" w14:textId="77777777" w:rsidR="00127002" w:rsidRDefault="00127002" w:rsidP="00127002">
      <w:pPr>
        <w:jc w:val="center"/>
        <w:rPr>
          <w:b/>
          <w:bCs/>
          <w:sz w:val="24"/>
          <w:szCs w:val="24"/>
        </w:rPr>
      </w:pPr>
    </w:p>
    <w:p w14:paraId="43F58065" w14:textId="3068FB8E" w:rsidR="00876901" w:rsidRDefault="00127002" w:rsidP="00127002">
      <w:pPr>
        <w:jc w:val="center"/>
        <w:rPr>
          <w:b/>
          <w:bCs/>
          <w:sz w:val="24"/>
          <w:szCs w:val="24"/>
        </w:rPr>
      </w:pPr>
      <w:r>
        <w:rPr>
          <w:b/>
          <w:bCs/>
          <w:sz w:val="24"/>
          <w:szCs w:val="24"/>
        </w:rPr>
        <w:t>Week 1 Project Overview</w:t>
      </w:r>
    </w:p>
    <w:p w14:paraId="46874230" w14:textId="4E030FD7" w:rsidR="00127002" w:rsidRDefault="00127002" w:rsidP="00127002">
      <w:pPr>
        <w:jc w:val="center"/>
        <w:rPr>
          <w:b/>
          <w:bCs/>
          <w:sz w:val="24"/>
          <w:szCs w:val="24"/>
        </w:rPr>
      </w:pPr>
    </w:p>
    <w:p w14:paraId="6683943A" w14:textId="4E273BB2" w:rsidR="00127002" w:rsidRDefault="00127002" w:rsidP="00127002">
      <w:pPr>
        <w:jc w:val="center"/>
        <w:rPr>
          <w:b/>
          <w:bCs/>
          <w:sz w:val="24"/>
          <w:szCs w:val="24"/>
        </w:rPr>
      </w:pPr>
    </w:p>
    <w:p w14:paraId="5229F1E8" w14:textId="2E322DBF" w:rsidR="00127002" w:rsidRDefault="00127002" w:rsidP="00127002">
      <w:pPr>
        <w:jc w:val="center"/>
        <w:rPr>
          <w:b/>
          <w:bCs/>
          <w:sz w:val="24"/>
          <w:szCs w:val="24"/>
        </w:rPr>
      </w:pPr>
    </w:p>
    <w:p w14:paraId="5611B168" w14:textId="7FCFC562" w:rsidR="00127002" w:rsidRDefault="00127002" w:rsidP="00127002">
      <w:pPr>
        <w:jc w:val="center"/>
        <w:rPr>
          <w:b/>
          <w:bCs/>
          <w:sz w:val="24"/>
          <w:szCs w:val="24"/>
        </w:rPr>
      </w:pPr>
    </w:p>
    <w:p w14:paraId="60D4424D" w14:textId="4A006DFF" w:rsidR="00127002" w:rsidRDefault="00127002" w:rsidP="00127002">
      <w:pPr>
        <w:jc w:val="center"/>
        <w:rPr>
          <w:b/>
          <w:bCs/>
          <w:sz w:val="24"/>
          <w:szCs w:val="24"/>
        </w:rPr>
      </w:pPr>
    </w:p>
    <w:p w14:paraId="0D88AA4E" w14:textId="4EFA1D92" w:rsidR="00127002" w:rsidRDefault="00127002" w:rsidP="00127002">
      <w:pPr>
        <w:jc w:val="center"/>
        <w:rPr>
          <w:b/>
          <w:bCs/>
          <w:sz w:val="24"/>
          <w:szCs w:val="24"/>
        </w:rPr>
      </w:pPr>
    </w:p>
    <w:p w14:paraId="6C4D3C75" w14:textId="6A154D36" w:rsidR="00127002" w:rsidRDefault="00127002" w:rsidP="00127002">
      <w:pPr>
        <w:jc w:val="center"/>
        <w:rPr>
          <w:b/>
          <w:bCs/>
          <w:sz w:val="24"/>
          <w:szCs w:val="24"/>
        </w:rPr>
      </w:pPr>
    </w:p>
    <w:p w14:paraId="4E40026F" w14:textId="08AA32CC" w:rsidR="00127002" w:rsidRDefault="00127002" w:rsidP="00127002">
      <w:pPr>
        <w:jc w:val="center"/>
        <w:rPr>
          <w:b/>
          <w:bCs/>
          <w:sz w:val="24"/>
          <w:szCs w:val="24"/>
        </w:rPr>
      </w:pPr>
    </w:p>
    <w:p w14:paraId="046B60C1" w14:textId="266B78C6" w:rsidR="00127002" w:rsidRDefault="00127002" w:rsidP="00127002">
      <w:pPr>
        <w:jc w:val="center"/>
        <w:rPr>
          <w:b/>
          <w:bCs/>
          <w:sz w:val="24"/>
          <w:szCs w:val="24"/>
        </w:rPr>
      </w:pPr>
    </w:p>
    <w:p w14:paraId="0405014D" w14:textId="08162DDD" w:rsidR="00127002" w:rsidRDefault="00127002" w:rsidP="00127002">
      <w:pPr>
        <w:jc w:val="center"/>
        <w:rPr>
          <w:b/>
          <w:bCs/>
          <w:sz w:val="24"/>
          <w:szCs w:val="24"/>
        </w:rPr>
      </w:pPr>
      <w:r>
        <w:rPr>
          <w:b/>
          <w:bCs/>
          <w:sz w:val="24"/>
          <w:szCs w:val="24"/>
        </w:rPr>
        <w:t>Michael Ding</w:t>
      </w:r>
    </w:p>
    <w:p w14:paraId="55EA213E" w14:textId="120A3CF0" w:rsidR="00127002" w:rsidRDefault="00127002" w:rsidP="00127002">
      <w:pPr>
        <w:jc w:val="center"/>
        <w:rPr>
          <w:b/>
          <w:bCs/>
          <w:sz w:val="24"/>
          <w:szCs w:val="24"/>
        </w:rPr>
      </w:pPr>
    </w:p>
    <w:p w14:paraId="2DD08EDE" w14:textId="27600251" w:rsidR="00127002" w:rsidRDefault="00127002" w:rsidP="00127002">
      <w:pPr>
        <w:jc w:val="center"/>
        <w:rPr>
          <w:b/>
          <w:bCs/>
          <w:sz w:val="24"/>
          <w:szCs w:val="24"/>
        </w:rPr>
      </w:pPr>
      <w:r>
        <w:rPr>
          <w:b/>
          <w:bCs/>
          <w:sz w:val="24"/>
          <w:szCs w:val="24"/>
        </w:rPr>
        <w:t>Applied Data Science Capstone</w:t>
      </w:r>
    </w:p>
    <w:p w14:paraId="2945A4E9" w14:textId="6FD43D0F" w:rsidR="00127002" w:rsidRDefault="00127002" w:rsidP="00127002">
      <w:pPr>
        <w:jc w:val="center"/>
        <w:rPr>
          <w:b/>
          <w:bCs/>
          <w:sz w:val="24"/>
          <w:szCs w:val="24"/>
        </w:rPr>
      </w:pPr>
    </w:p>
    <w:p w14:paraId="3C374E0D" w14:textId="4E085F82" w:rsidR="00127002" w:rsidRDefault="00127002" w:rsidP="00127002">
      <w:pPr>
        <w:jc w:val="center"/>
        <w:rPr>
          <w:b/>
          <w:bCs/>
          <w:sz w:val="24"/>
          <w:szCs w:val="24"/>
        </w:rPr>
      </w:pPr>
      <w:r>
        <w:rPr>
          <w:b/>
          <w:bCs/>
          <w:sz w:val="24"/>
          <w:szCs w:val="24"/>
        </w:rPr>
        <w:t>June 14, 2020</w:t>
      </w:r>
    </w:p>
    <w:p w14:paraId="3244E927" w14:textId="18B1385D" w:rsidR="00127002" w:rsidRDefault="00127002" w:rsidP="00127002">
      <w:pPr>
        <w:jc w:val="center"/>
        <w:rPr>
          <w:b/>
          <w:bCs/>
          <w:sz w:val="24"/>
          <w:szCs w:val="24"/>
        </w:rPr>
      </w:pPr>
    </w:p>
    <w:p w14:paraId="61CC0E4A" w14:textId="6C4D2A29" w:rsidR="00127002" w:rsidRDefault="00127002" w:rsidP="00127002">
      <w:pPr>
        <w:jc w:val="center"/>
        <w:rPr>
          <w:b/>
          <w:bCs/>
          <w:sz w:val="24"/>
          <w:szCs w:val="24"/>
        </w:rPr>
      </w:pPr>
    </w:p>
    <w:p w14:paraId="3A6706FD" w14:textId="1D660F7D" w:rsidR="00127002" w:rsidRDefault="00127002" w:rsidP="00127002">
      <w:pPr>
        <w:jc w:val="center"/>
        <w:rPr>
          <w:b/>
          <w:bCs/>
          <w:sz w:val="24"/>
          <w:szCs w:val="24"/>
        </w:rPr>
      </w:pPr>
    </w:p>
    <w:p w14:paraId="6F6CF4FD" w14:textId="41FF9229" w:rsidR="00127002" w:rsidRDefault="00127002" w:rsidP="00127002">
      <w:pPr>
        <w:jc w:val="center"/>
        <w:rPr>
          <w:b/>
          <w:bCs/>
          <w:sz w:val="24"/>
          <w:szCs w:val="24"/>
        </w:rPr>
      </w:pPr>
    </w:p>
    <w:p w14:paraId="0496F94D" w14:textId="5ECF9CD9" w:rsidR="00127002" w:rsidRDefault="00127002" w:rsidP="00127002">
      <w:pPr>
        <w:jc w:val="center"/>
        <w:rPr>
          <w:sz w:val="24"/>
          <w:szCs w:val="24"/>
        </w:rPr>
      </w:pPr>
      <w:r>
        <w:rPr>
          <w:sz w:val="24"/>
          <w:szCs w:val="24"/>
          <w:u w:val="single"/>
        </w:rPr>
        <w:lastRenderedPageBreak/>
        <w:t>Week 1 Project Overview</w:t>
      </w:r>
    </w:p>
    <w:p w14:paraId="5DC11E87" w14:textId="77777777" w:rsidR="00127002" w:rsidRPr="00127002" w:rsidRDefault="00127002" w:rsidP="00127002">
      <w:pPr>
        <w:jc w:val="center"/>
        <w:rPr>
          <w:sz w:val="24"/>
          <w:szCs w:val="24"/>
        </w:rPr>
      </w:pPr>
    </w:p>
    <w:p w14:paraId="4E78DB9F" w14:textId="79A59830" w:rsidR="00127002" w:rsidRDefault="00127002" w:rsidP="00127002">
      <w:pPr>
        <w:rPr>
          <w:sz w:val="24"/>
          <w:szCs w:val="24"/>
        </w:rPr>
      </w:pPr>
      <w:r>
        <w:rPr>
          <w:b/>
          <w:bCs/>
          <w:sz w:val="24"/>
          <w:szCs w:val="24"/>
        </w:rPr>
        <w:t>Problem Definition</w:t>
      </w:r>
    </w:p>
    <w:p w14:paraId="37FBB3A4" w14:textId="0DCCE579" w:rsidR="00E462DA" w:rsidRDefault="00127002" w:rsidP="00127002">
      <w:pPr>
        <w:rPr>
          <w:sz w:val="24"/>
          <w:szCs w:val="24"/>
        </w:rPr>
      </w:pPr>
      <w:r>
        <w:rPr>
          <w:sz w:val="24"/>
          <w:szCs w:val="24"/>
        </w:rPr>
        <w:tab/>
      </w:r>
      <w:r w:rsidR="00E462DA">
        <w:rPr>
          <w:sz w:val="24"/>
          <w:szCs w:val="24"/>
        </w:rPr>
        <w:t xml:space="preserve">It is no doubt that cultural diversity serves an integral role in the success of many Western nations in an increasingly globalized world. Multiculturalism helps countries build long-lasting products that capture a broad global audience. But when immigrants come to countries like Canada, it is critical that they find a supportive community for their shift and integration as part of Canadian society. Elsewise, immigrants feel secluded and become unwilling to contribute the cultural melting pot of diverse cities like Toronto, NYC, and Sydney. </w:t>
      </w:r>
    </w:p>
    <w:p w14:paraId="2555CA82" w14:textId="6C109BF8" w:rsidR="00127002" w:rsidRDefault="00E462DA" w:rsidP="00127002">
      <w:pPr>
        <w:rPr>
          <w:sz w:val="24"/>
          <w:szCs w:val="24"/>
        </w:rPr>
      </w:pPr>
      <w:r>
        <w:rPr>
          <w:sz w:val="24"/>
          <w:szCs w:val="24"/>
        </w:rPr>
        <w:tab/>
      </w:r>
      <w:r w:rsidR="00010735">
        <w:rPr>
          <w:sz w:val="24"/>
          <w:szCs w:val="24"/>
        </w:rPr>
        <w:t>Our problem today will focus on determining the best communities to open a restaurant for families from Greece that are immigrating to Toronto. To solve this problem, we will focus on finding clusters of neighbourhoods with high frequencies of “Greek restaurant” places as classified by the Foursquare API.</w:t>
      </w:r>
    </w:p>
    <w:p w14:paraId="7C499147" w14:textId="77777777" w:rsidR="00127002" w:rsidRDefault="00127002" w:rsidP="00127002">
      <w:pPr>
        <w:rPr>
          <w:sz w:val="24"/>
          <w:szCs w:val="24"/>
        </w:rPr>
      </w:pPr>
    </w:p>
    <w:p w14:paraId="199FF5C3" w14:textId="2D574E00" w:rsidR="00127002" w:rsidRDefault="00127002" w:rsidP="00127002">
      <w:pPr>
        <w:rPr>
          <w:b/>
          <w:bCs/>
          <w:sz w:val="24"/>
          <w:szCs w:val="24"/>
        </w:rPr>
      </w:pPr>
      <w:r>
        <w:rPr>
          <w:b/>
          <w:bCs/>
          <w:sz w:val="24"/>
          <w:szCs w:val="24"/>
        </w:rPr>
        <w:t>Solution Method</w:t>
      </w:r>
    </w:p>
    <w:p w14:paraId="09581D8F" w14:textId="346C68B9" w:rsidR="00127002" w:rsidRDefault="00127002" w:rsidP="00127002">
      <w:pPr>
        <w:rPr>
          <w:sz w:val="24"/>
          <w:szCs w:val="24"/>
        </w:rPr>
      </w:pPr>
      <w:r>
        <w:rPr>
          <w:sz w:val="24"/>
          <w:szCs w:val="24"/>
        </w:rPr>
        <w:tab/>
      </w:r>
      <w:r w:rsidR="00010735">
        <w:rPr>
          <w:sz w:val="24"/>
          <w:szCs w:val="24"/>
        </w:rPr>
        <w:t xml:space="preserve">As mentioned, the method we will use to solve our problem is to examine places data from the Foursquare API. We will find the mean frequency of “Greek restaurants” places within neighbourhoods and cluster high frequency neighbourhoods together using the K-means clustering method. </w:t>
      </w:r>
    </w:p>
    <w:p w14:paraId="3DFA5414" w14:textId="143E0AB6" w:rsidR="00C80E9A" w:rsidRDefault="00C80E9A" w:rsidP="00127002">
      <w:pPr>
        <w:rPr>
          <w:sz w:val="24"/>
          <w:szCs w:val="24"/>
        </w:rPr>
      </w:pPr>
      <w:r>
        <w:rPr>
          <w:sz w:val="24"/>
          <w:szCs w:val="24"/>
        </w:rPr>
        <w:tab/>
        <w:t>We will split our data into a 90% training set and 10% test set to find error values for different values of K. Using the elbow method, we find the optimum value of K to use for our neighbourhood clustering. Afterwards, we should be able to visualize on our Toronto map different clusters of Greek communities and the cluster of non-Greek communities.</w:t>
      </w:r>
    </w:p>
    <w:p w14:paraId="04D276E8" w14:textId="1928437B" w:rsidR="00010735" w:rsidRDefault="00010735" w:rsidP="00127002">
      <w:pPr>
        <w:rPr>
          <w:sz w:val="24"/>
          <w:szCs w:val="24"/>
        </w:rPr>
      </w:pPr>
      <w:r>
        <w:rPr>
          <w:sz w:val="24"/>
          <w:szCs w:val="24"/>
        </w:rPr>
        <w:tab/>
      </w:r>
    </w:p>
    <w:p w14:paraId="10AFEA5D" w14:textId="77777777" w:rsidR="00127002" w:rsidRPr="00127002" w:rsidRDefault="00127002" w:rsidP="00127002">
      <w:pPr>
        <w:rPr>
          <w:sz w:val="24"/>
          <w:szCs w:val="24"/>
        </w:rPr>
      </w:pPr>
    </w:p>
    <w:sectPr w:rsidR="00127002" w:rsidRPr="00127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4B"/>
    <w:rsid w:val="00010735"/>
    <w:rsid w:val="00127002"/>
    <w:rsid w:val="004A354B"/>
    <w:rsid w:val="0084059F"/>
    <w:rsid w:val="00876901"/>
    <w:rsid w:val="00C80E9A"/>
    <w:rsid w:val="00E462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68D6"/>
  <w15:chartTrackingRefBased/>
  <w15:docId w15:val="{DF2C9FA9-7312-4951-A13A-ED0B7C8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Ding</dc:creator>
  <cp:keywords/>
  <dc:description/>
  <cp:lastModifiedBy>Michael Ding</cp:lastModifiedBy>
  <cp:revision>3</cp:revision>
  <dcterms:created xsi:type="dcterms:W3CDTF">2020-06-14T19:47:00Z</dcterms:created>
  <dcterms:modified xsi:type="dcterms:W3CDTF">2020-06-14T21:48:00Z</dcterms:modified>
</cp:coreProperties>
</file>