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color w:val="2F4059"/>
          <w:sz w:val="20"/>
          <w:szCs w:val="20"/>
        </w:rPr>
        <w:t xml:space="preserve">DIPRIVA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2F4059"/>
          <w:sz w:val="56"/>
          <w:szCs w:val="56"/>
        </w:rPr>
        <w:t xml:space="preserve">La hoja de ruta operativa de 90 días</w:t>
      </w:r>
    </w:p>
    <w:p>
      <w:pPr>
        <w:spacing w:after="240" w:before="0"/>
      </w:pPr>
      <w:r>
        <w:rPr>
          <w:rFonts w:ascii="Calibri" w:cs="Calibri" w:eastAsia="Calibri" w:hAnsi="Calibri"/>
          <w:color w:val="5F6B7C"/>
          <w:sz w:val="23"/>
          <w:szCs w:val="23"/>
        </w:rPr>
        <w:t xml:space="preserve">Una página. Quince minutos. Pase lo que depende de usted a alguien con una fecha.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3000"/>
        <w:gridCol w:w="2880"/>
      </w:tblGrid>
      <w:tr>
        <w:trPr>
          <w:trHeight w:val="56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2F4059" w:sz="8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2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6B7C"/>
                <w:sz w:val="19"/>
                <w:szCs w:val="19"/>
              </w:rPr>
              <w:t xml:space="preserve">Negocio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F4059" w:sz="8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2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6B7C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2F4059" w:sz="8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2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6B7C"/>
                <w:sz w:val="19"/>
                <w:szCs w:val="19"/>
              </w:rPr>
              <w:t xml:space="preserve">Fecha de inicio</w:t>
            </w:r>
          </w:p>
        </w:tc>
      </w:tr>
    </w:tbl>
    <w:p>
      <w:pPr>
        <w:spacing w:after="100" w:before="300"/>
      </w:pPr>
      <w:r>
        <w:rPr>
          <w:rFonts w:ascii="Georgia" w:cs="Georgia" w:eastAsia="Georgia" w:hAnsi="Georgia"/>
          <w:b/>
          <w:bCs/>
          <w:color w:val="2F4059"/>
          <w:sz w:val="28"/>
          <w:szCs w:val="28"/>
        </w:rPr>
        <w:t xml:space="preserve">Días 1 a 30: Póngalo por escrito</w:t>
      </w:r>
      <w:r>
        <w:rPr>
          <w:rFonts w:ascii="Calibri" w:cs="Calibri" w:eastAsia="Calibri" w:hAnsi="Calibri"/>
          <w:color w:val="5F6B7C"/>
          <w:sz w:val="20"/>
          <w:szCs w:val="20"/>
        </w:rPr>
        <w:t xml:space="preserve">   Documente las tres cosas que dependen solo de usted.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80"/>
        <w:gridCol w:w="2700"/>
        <w:gridCol w:w="1500"/>
      </w:tblGrid>
      <w:tr>
        <w:trPr>
          <w:tblHeader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Lo que sale de mi escritorio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Nuevo responsable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Fecha límite</w:t>
            </w:r>
          </w:p>
        </w:tc>
      </w:tr>
      <w:tr>
        <w:trPr>
          <w:trHeight w:val="48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Informe semanal de estado al cliente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Líder de operaciones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Día 14</w:t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Georgia" w:cs="Georgia" w:eastAsia="Georgia" w:hAnsi="Georgia"/>
          <w:b/>
          <w:bCs/>
          <w:color w:val="2F4059"/>
          <w:sz w:val="28"/>
          <w:szCs w:val="28"/>
        </w:rPr>
        <w:t xml:space="preserve">Días 31 a 60: Delegue</w:t>
      </w:r>
      <w:r>
        <w:rPr>
          <w:rFonts w:ascii="Calibri" w:cs="Calibri" w:eastAsia="Calibri" w:hAnsi="Calibri"/>
          <w:color w:val="5F6B7C"/>
          <w:sz w:val="20"/>
          <w:szCs w:val="20"/>
        </w:rPr>
        <w:t xml:space="preserve">   Asigne a cada una un responsable y una fecha de entrega.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80"/>
        <w:gridCol w:w="2700"/>
        <w:gridCol w:w="1500"/>
      </w:tblGrid>
      <w:tr>
        <w:trPr>
          <w:tblHeader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Lo que sale de mi escritorio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Nuevo responsable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Fecha límite</w:t>
            </w:r>
          </w:p>
        </w:tc>
      </w:tr>
      <w:tr>
        <w:trPr>
          <w:trHeight w:val="48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Aprobación de cotizaciones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Gerente de oficina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Día 45</w:t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Georgia" w:cs="Georgia" w:eastAsia="Georgia" w:hAnsi="Georgia"/>
          <w:b/>
          <w:bCs/>
          <w:color w:val="2F4059"/>
          <w:sz w:val="28"/>
          <w:szCs w:val="28"/>
        </w:rPr>
        <w:t xml:space="preserve">Días 61 a 90: Retírese</w:t>
      </w:r>
      <w:r>
        <w:rPr>
          <w:rFonts w:ascii="Calibri" w:cs="Calibri" w:eastAsia="Calibri" w:hAnsi="Calibri"/>
          <w:color w:val="5F6B7C"/>
          <w:sz w:val="20"/>
          <w:szCs w:val="20"/>
        </w:rPr>
        <w:t xml:space="preserve">   Ejecute cada una sin usted presente. Corrija lo que falle.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80"/>
        <w:gridCol w:w="2700"/>
        <w:gridCol w:w="1500"/>
      </w:tblGrid>
      <w:tr>
        <w:trPr>
          <w:tblHeader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Lo que sale de mi escritorio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Nuevo responsable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0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F5DC"/>
                <w:sz w:val="20"/>
                <w:szCs w:val="20"/>
              </w:rPr>
              <w:t xml:space="preserve">Fecha límite</w:t>
            </w:r>
          </w:p>
        </w:tc>
      </w:tr>
      <w:tr>
        <w:trPr>
          <w:trHeight w:val="48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Revisión mensual de precios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Líder de finanzas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6B7C"/>
                <w:sz w:val="21"/>
                <w:szCs w:val="21"/>
              </w:rPr>
              <w:t xml:space="preserve">Día 80</w:t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8E4D9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F4059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300"/>
      </w:pPr>
      <w:r>
        <w:rPr>
          <w:rFonts w:ascii="Georgia" w:cs="Georgia" w:eastAsia="Georgia" w:hAnsi="Georgia"/>
          <w:b/>
          <w:bCs/>
          <w:color w:val="2F4059"/>
          <w:sz w:val="26"/>
          <w:szCs w:val="26"/>
        </w:rPr>
        <w:t xml:space="preserve">Una regla: nada pasa a un nuevo responsable hasta que esté por escrito.</w:t>
      </w:r>
    </w:p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Calibri" w:cs="Calibri" w:eastAsia="Calibri" w:hAnsi="Calibri"/>
        <w:color w:val="2F4059"/>
        <w:sz w:val="19"/>
        <w:szCs w:val="19"/>
      </w:rPr>
      <w:t xml:space="preserve">¿Quiere otra mirada sobre esto? Solicite una sesión de estrategia en dipriva.com/schedule.</w:t>
    </w:r>
  </w:p>
  <w:p>
    <w:pPr>
      <w:spacing w:after="0" w:before="0"/>
    </w:pPr>
    <w:r>
      <w:rPr>
        <w:rFonts w:ascii="Calibri" w:cs="Calibri" w:eastAsia="Calibri" w:hAnsi="Calibri"/>
        <w:color w:val="5F6B7C"/>
        <w:sz w:val="17"/>
        <w:szCs w:val="17"/>
      </w:rPr>
      <w:t xml:space="preserve">Dipriva Consulting Group | dipriva.com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hoja de ruta operativa de 90 días</dc:title>
  <dc:creator>Dipriva Consulting Group</dc:creator>
  <cp:lastModifiedBy>Un-named</cp:lastModifiedBy>
  <cp:revision>1</cp:revision>
  <dcterms:created xsi:type="dcterms:W3CDTF">2026-10-09T03:12:16.008Z</dcterms:created>
  <dcterms:modified xsi:type="dcterms:W3CDTF">2026-10-09T03:12:16.008Z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