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drawing>
          <wp:inline distT="0" distB="0" distL="0" distR="0">
            <wp:extent cx="1333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PZE Firmen-Portal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Kurzanleitung für Projektleiter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Version 1.0  |  Februar 2026</w:t>
            </w:r>
          </w:p>
        </w:tc>
      </w:tr>
    </w:tbl>
    <w:p>
      <w:pPr>
        <w:spacing w:before="8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3C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Hinweis – Testbetrieb: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 PZE-System befindet sich im Testbetrieb. Änderungen an Layout oder Funktionen sind jederzeit möglich.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1  Anmelden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pze.itenion.com im Browser aufrufen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E-Mail und Passwort eingeben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(vom Systemadministrator erhalten)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Sie landen auf "Mein Status"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– Ihrer persönlichen Startseite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5A655" w:sz="2"/>
              <w:left w:val="single" w:color="65A655" w:sz="2"/>
              <w:bottom w:val="single" w:color="65A655" w:sz="2"/>
              <w:right w:val="single" w:color="65A655" w:sz="2"/>
            </w:tcBorders>
            <w:shd w:fill="E8F5E2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ändern: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Ändern Sie Ihr Passwort nach der ersten Anmeldung! Menü oben rechts (Ihr Name) → "Passwort ändern".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vergessen?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Wenden Sie sich an Ihren Systemadministrator – dieser vergibt ein neues vorläufiges Passwort.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  Zeiterfassung ausfüllen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"Meine Zeiterfassung"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(oder auf "Mein Status" einen Monat anklicken)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Monat und Projekt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Arbeitspaket (AP) pro Zeile auswählen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Stunden in die Tagesspalten eintragen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4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Fehlzeiten eintragen (falls nötig)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U = Urlaub, K = Krank, S = Sonstige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5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"Speichern" klicken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Zwischenspeichern: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Sie können jederzeit speichern und später weiterarbeiten. Beim erneuten Öffnen desselben Monats werden alle Einträge automatisch geladen.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Tastatur: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Pfeiltasten, Tab und Enter für schnelle Navigation. Wochenenden und Feiertage sind automatisch gesperrt.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Team-Zeiterfassung prüfen: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Als Projektleiter können Sie über "Zeiterfassung" auch die Einträge Ihrer Team-Mitarbeiter einsehen, prüfen und bei Bedarf korrigieren. Wählen Sie dazu den gewünschten Mitarbeiter in der Dropdown-Liste aus.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  Stundennachweis drucken / als PDF speichern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Zeiterfassung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Projekt und Monat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Drucker-Symbol klicken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(Toolbar oben rechts)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"Als PDF speichern" wählen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Dateiname wird automatisch vorgeschlagen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  Projektteam und Berichte</w:t>
      </w:r>
    </w:p>
    <w:p>
      <w:p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Als Projektleiter haben Sie zusätzlich Zugriff auf: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Meine Projekte</w:t>
            </w:r>
          </w:p>
        </w:tc>
        <w:tc>
          <w:tcPr>
            <w:tcW w:type="dxa" w:w="7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Projektdetails, Arbeitspakete und Ihr Projektteam einsehen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Berichte</w:t>
            </w:r>
          </w:p>
        </w:tc>
        <w:tc>
          <w:tcPr>
            <w:tcW w:type="dxa" w:w="7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Monatsberichte, Plan/Ist-Vergleich und Status aller Projektmitarbeiter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Zeiterfassung (alle MA)</w:t>
            </w:r>
          </w:p>
        </w:tc>
        <w:tc>
          <w:tcPr>
            <w:tcW w:type="dxa" w:w="7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Zeiteinträge aller Team-Mitarbeiter einsehen, prüfen und korrigieren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4  "Mein Status" – Ihre Übersicht</w:t>
      </w:r>
    </w:p>
    <w:p>
      <w:p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Auf Ihrer Startseite sehen Sie alle Projekte mit einem Ampel-System pro Monat: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82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Grün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Vollständig erfasst (mind. 80% der Arbeitstage)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Orange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Teilweise erfasst (mindestens 1 Eintrag)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Nicht erfasst (keine Einträge vorhanden)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D5D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Grau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Zukünftig (Monat liegt noch in der Zukunft)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/>
          <w:bCs/>
          <w:color w:val="65A655"/>
          <w:sz w:val="18"/>
          <w:szCs w:val="18"/>
        </w:rPr>
        <w:t xml:space="preserve">Tipp: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Klicken Sie auf einen farbigen Monat, um direkt zur Zeiterfassung für diesen Monat zu springen!</w:t>
      </w:r>
    </w:p>
    <w:p>
      <w:pPr>
        <w:spacing w:before="10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B7280" w:sz="2"/>
              <w:left w:val="single" w:color="6B7280" w:sz="2"/>
              <w:bottom w:val="single" w:color="D1D5DB" w:sz="1"/>
              <w:right w:val="single" w:color="6B7280" w:sz="2"/>
            </w:tcBorders>
            <w:shd w:fill="F3F4F6" w:val="clear"/>
            <w:tcMar>
              <w:top w:type="dxa" w:w="60"/>
              <w:left w:type="dxa" w:w="150"/>
              <w:bottom w:type="dxa" w:w="3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Wichtige Hinweise</w:t>
            </w:r>
          </w:p>
        </w:tc>
      </w:tr>
      <w:tr>
        <w:tc>
          <w:tcPr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FFFFFF" w:val="clear"/>
            <w:tcMar>
              <w:top w:type="dxa" w:w="50"/>
              <w:left w:type="dxa" w:w="150"/>
              <w:bottom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Zeitnah erfassen: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Stunden müssen mindestens wöchentlich erfasst werden (Förderrichtlinie).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Nur Projektarbeit: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Nur tatsächlich für das FuE-Projekt geleistete Stunden eintragen.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Monatsabschluss: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 Monatsende muss der vollständige Stundennachweis ausgedruckt und vom Mitarbeiter sowie vom Projektleiter unterschrieben abgelegt werden.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Subventionserheblich: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Die Angaben im Stundennachweis sind subventionserheblich (§ 264 StGB).</w:t>
            </w:r>
          </w:p>
        </w:tc>
      </w:tr>
    </w:tbl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PZE Firmen-Portal  |  Kurzanleitung Projektleiter  |  Cubintec GmbH  |  pze.itenion.com</w:t>
      </w:r>
    </w:p>
    <w:sectPr>
      <w:pgSz w:w="11906" w:h="16838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2205e59b0a4a85cbcca393b0198c21aeef6a06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2026-02-18T21:01:52.255Z</dcterms:created>
  <dcterms:modified xsi:type="dcterms:W3CDTF">2026-02-18T21:01:52.255Z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