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567FB" w14:textId="77777777" w:rsidR="00B379F5" w:rsidRDefault="00000000">
      <w:pPr>
        <w:pStyle w:val="Pealkiri1"/>
      </w:pPr>
      <w:r>
        <w:t>Ülesannete esitamise nädalad aines „Tarkvara arhitektuur ja disain“</w:t>
      </w:r>
    </w:p>
    <w:p w14:paraId="2E32C33A" w14:textId="77777777" w:rsidR="00B379F5" w:rsidRDefault="00B379F5"/>
    <w:p w14:paraId="6C786701" w14:textId="77777777" w:rsidR="00B379F5" w:rsidRDefault="00000000">
      <w:pPr>
        <w:rPr>
          <w:sz w:val="28"/>
          <w:szCs w:val="28"/>
        </w:rPr>
      </w:pPr>
      <w:r>
        <w:rPr>
          <w:sz w:val="28"/>
          <w:szCs w:val="28"/>
        </w:rPr>
        <w:t>NB! Nädalat loeme harjutusele vahetult eelnenud loengu nädalast.</w:t>
      </w:r>
    </w:p>
    <w:tbl>
      <w:tblPr>
        <w:tblStyle w:val="Kontuurtabel"/>
        <w:tblpPr w:leftFromText="141" w:rightFromText="141" w:vertAnchor="page" w:horzAnchor="margin" w:tblpY="2641"/>
        <w:tblW w:w="9062" w:type="dxa"/>
        <w:tblLayout w:type="fixed"/>
        <w:tblLook w:val="04A0" w:firstRow="1" w:lastRow="0" w:firstColumn="1" w:lastColumn="0" w:noHBand="0" w:noVBand="1"/>
      </w:tblPr>
      <w:tblGrid>
        <w:gridCol w:w="2972"/>
        <w:gridCol w:w="3827"/>
        <w:gridCol w:w="2263"/>
      </w:tblGrid>
      <w:tr w:rsidR="00B379F5" w14:paraId="46E705CB" w14:textId="77777777">
        <w:tc>
          <w:tcPr>
            <w:tcW w:w="2972" w:type="dxa"/>
          </w:tcPr>
          <w:p w14:paraId="62147085" w14:textId="77777777" w:rsidR="00B379F5" w:rsidRDefault="00000000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rFonts w:eastAsia="Calibri"/>
                <w:b/>
                <w:bCs/>
                <w:sz w:val="32"/>
                <w:szCs w:val="32"/>
              </w:rPr>
              <w:t>Ülesanne</w:t>
            </w:r>
          </w:p>
        </w:tc>
        <w:tc>
          <w:tcPr>
            <w:tcW w:w="3827" w:type="dxa"/>
          </w:tcPr>
          <w:p w14:paraId="452D9288" w14:textId="77777777" w:rsidR="00B379F5" w:rsidRDefault="00000000">
            <w:pPr>
              <w:spacing w:after="0" w:line="240" w:lineRule="auto"/>
              <w:rPr>
                <w:b/>
                <w:bCs/>
                <w:sz w:val="32"/>
                <w:szCs w:val="32"/>
              </w:rPr>
            </w:pPr>
            <w:r>
              <w:rPr>
                <w:rFonts w:eastAsia="Calibri"/>
                <w:b/>
                <w:bCs/>
                <w:sz w:val="32"/>
                <w:szCs w:val="32"/>
              </w:rPr>
              <w:t>Soovituslik esitamise nädal</w:t>
            </w:r>
          </w:p>
        </w:tc>
        <w:tc>
          <w:tcPr>
            <w:tcW w:w="2263" w:type="dxa"/>
          </w:tcPr>
          <w:p w14:paraId="005B3AAF" w14:textId="77777777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Viimane esitamise nädal</w:t>
            </w:r>
          </w:p>
        </w:tc>
      </w:tr>
      <w:tr w:rsidR="00B379F5" w14:paraId="1D03E588" w14:textId="77777777">
        <w:tc>
          <w:tcPr>
            <w:tcW w:w="2972" w:type="dxa"/>
          </w:tcPr>
          <w:p w14:paraId="27D61BC2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1.</w:t>
            </w:r>
          </w:p>
        </w:tc>
        <w:tc>
          <w:tcPr>
            <w:tcW w:w="3827" w:type="dxa"/>
          </w:tcPr>
          <w:p w14:paraId="5BF3AFA0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2. nädal</w:t>
            </w:r>
          </w:p>
        </w:tc>
        <w:tc>
          <w:tcPr>
            <w:tcW w:w="2263" w:type="dxa"/>
          </w:tcPr>
          <w:p w14:paraId="2EA57846" w14:textId="77777777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4.</w:t>
            </w:r>
          </w:p>
        </w:tc>
      </w:tr>
      <w:tr w:rsidR="00B379F5" w14:paraId="0B420B10" w14:textId="77777777">
        <w:tc>
          <w:tcPr>
            <w:tcW w:w="2972" w:type="dxa"/>
          </w:tcPr>
          <w:p w14:paraId="39894C8D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2.</w:t>
            </w:r>
          </w:p>
        </w:tc>
        <w:tc>
          <w:tcPr>
            <w:tcW w:w="3827" w:type="dxa"/>
          </w:tcPr>
          <w:p w14:paraId="634A9543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4. nädal</w:t>
            </w:r>
          </w:p>
        </w:tc>
        <w:tc>
          <w:tcPr>
            <w:tcW w:w="2263" w:type="dxa"/>
          </w:tcPr>
          <w:p w14:paraId="3F4D1597" w14:textId="77777777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8.</w:t>
            </w:r>
          </w:p>
        </w:tc>
      </w:tr>
      <w:tr w:rsidR="00B379F5" w14:paraId="2A39A50C" w14:textId="77777777">
        <w:tc>
          <w:tcPr>
            <w:tcW w:w="2972" w:type="dxa"/>
          </w:tcPr>
          <w:p w14:paraId="7FAF2A0B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Lisa 1.</w:t>
            </w:r>
          </w:p>
        </w:tc>
        <w:tc>
          <w:tcPr>
            <w:tcW w:w="3827" w:type="dxa"/>
          </w:tcPr>
          <w:p w14:paraId="7DECE1E7" w14:textId="77777777" w:rsidR="00B379F5" w:rsidRDefault="00B379F5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2263" w:type="dxa"/>
          </w:tcPr>
          <w:p w14:paraId="03A34924" w14:textId="77777777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7.</w:t>
            </w:r>
          </w:p>
        </w:tc>
      </w:tr>
      <w:tr w:rsidR="00B379F5" w14:paraId="27563E11" w14:textId="77777777">
        <w:tc>
          <w:tcPr>
            <w:tcW w:w="2972" w:type="dxa"/>
          </w:tcPr>
          <w:p w14:paraId="007D9554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3.</w:t>
            </w:r>
          </w:p>
        </w:tc>
        <w:tc>
          <w:tcPr>
            <w:tcW w:w="3827" w:type="dxa"/>
          </w:tcPr>
          <w:p w14:paraId="6CD6746E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6. nädal</w:t>
            </w:r>
          </w:p>
        </w:tc>
        <w:tc>
          <w:tcPr>
            <w:tcW w:w="2263" w:type="dxa"/>
          </w:tcPr>
          <w:p w14:paraId="7A3D93A6" w14:textId="77777777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11.</w:t>
            </w:r>
          </w:p>
        </w:tc>
      </w:tr>
      <w:tr w:rsidR="00B379F5" w14:paraId="15EC4D8B" w14:textId="77777777">
        <w:tc>
          <w:tcPr>
            <w:tcW w:w="2972" w:type="dxa"/>
          </w:tcPr>
          <w:p w14:paraId="3297E845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 xml:space="preserve">Lisa 2. </w:t>
            </w:r>
            <w:r>
              <w:rPr>
                <w:rFonts w:eastAsia="Calibri"/>
                <w:i/>
                <w:iCs/>
                <w:sz w:val="28"/>
                <w:szCs w:val="28"/>
              </w:rPr>
              <w:t>(eeldus 3.)</w:t>
            </w:r>
          </w:p>
        </w:tc>
        <w:tc>
          <w:tcPr>
            <w:tcW w:w="3827" w:type="dxa"/>
          </w:tcPr>
          <w:p w14:paraId="08B66D98" w14:textId="77777777" w:rsidR="00B379F5" w:rsidRDefault="00B379F5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2263" w:type="dxa"/>
          </w:tcPr>
          <w:p w14:paraId="5997217B" w14:textId="77777777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9.</w:t>
            </w:r>
          </w:p>
        </w:tc>
      </w:tr>
      <w:tr w:rsidR="00B379F5" w14:paraId="5F2BFF94" w14:textId="77777777">
        <w:tc>
          <w:tcPr>
            <w:tcW w:w="2972" w:type="dxa"/>
          </w:tcPr>
          <w:p w14:paraId="25678984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Lisa 3.</w:t>
            </w:r>
          </w:p>
        </w:tc>
        <w:tc>
          <w:tcPr>
            <w:tcW w:w="3827" w:type="dxa"/>
          </w:tcPr>
          <w:p w14:paraId="10135364" w14:textId="77777777" w:rsidR="00B379F5" w:rsidRDefault="00B379F5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2263" w:type="dxa"/>
          </w:tcPr>
          <w:p w14:paraId="5072CCEA" w14:textId="77777777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10.</w:t>
            </w:r>
          </w:p>
        </w:tc>
      </w:tr>
      <w:tr w:rsidR="00B379F5" w14:paraId="26B59A11" w14:textId="77777777">
        <w:tc>
          <w:tcPr>
            <w:tcW w:w="2972" w:type="dxa"/>
          </w:tcPr>
          <w:p w14:paraId="35F8B10D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4.</w:t>
            </w:r>
          </w:p>
        </w:tc>
        <w:tc>
          <w:tcPr>
            <w:tcW w:w="3827" w:type="dxa"/>
          </w:tcPr>
          <w:p w14:paraId="20AD02DC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10. nädal</w:t>
            </w:r>
          </w:p>
        </w:tc>
        <w:tc>
          <w:tcPr>
            <w:tcW w:w="2263" w:type="dxa"/>
          </w:tcPr>
          <w:p w14:paraId="2853822C" w14:textId="77777777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14.</w:t>
            </w:r>
          </w:p>
        </w:tc>
      </w:tr>
      <w:tr w:rsidR="00B379F5" w14:paraId="5BC01882" w14:textId="77777777">
        <w:tc>
          <w:tcPr>
            <w:tcW w:w="2972" w:type="dxa"/>
          </w:tcPr>
          <w:p w14:paraId="1FE44DFA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Lisa 4.</w:t>
            </w:r>
          </w:p>
        </w:tc>
        <w:tc>
          <w:tcPr>
            <w:tcW w:w="3827" w:type="dxa"/>
          </w:tcPr>
          <w:p w14:paraId="14903475" w14:textId="77777777" w:rsidR="00B379F5" w:rsidRDefault="00B379F5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2263" w:type="dxa"/>
          </w:tcPr>
          <w:p w14:paraId="7B392EAA" w14:textId="77777777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12.</w:t>
            </w:r>
          </w:p>
        </w:tc>
      </w:tr>
      <w:tr w:rsidR="00B379F5" w14:paraId="513E7E2F" w14:textId="77777777">
        <w:tc>
          <w:tcPr>
            <w:tcW w:w="2972" w:type="dxa"/>
          </w:tcPr>
          <w:p w14:paraId="73790AAA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 xml:space="preserve">Lisa 5. </w:t>
            </w:r>
            <w:r>
              <w:rPr>
                <w:rFonts w:eastAsia="Calibri"/>
                <w:i/>
                <w:iCs/>
                <w:sz w:val="28"/>
                <w:szCs w:val="28"/>
              </w:rPr>
              <w:t>(eeldus 4.)</w:t>
            </w:r>
          </w:p>
        </w:tc>
        <w:tc>
          <w:tcPr>
            <w:tcW w:w="3827" w:type="dxa"/>
          </w:tcPr>
          <w:p w14:paraId="059B1AFD" w14:textId="77777777" w:rsidR="00B379F5" w:rsidRDefault="00B379F5">
            <w:pPr>
              <w:spacing w:after="0" w:line="240" w:lineRule="auto"/>
              <w:rPr>
                <w:sz w:val="32"/>
                <w:szCs w:val="32"/>
              </w:rPr>
            </w:pPr>
          </w:p>
        </w:tc>
        <w:tc>
          <w:tcPr>
            <w:tcW w:w="2263" w:type="dxa"/>
          </w:tcPr>
          <w:p w14:paraId="2A671FDF" w14:textId="77777777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13.</w:t>
            </w:r>
          </w:p>
        </w:tc>
      </w:tr>
      <w:tr w:rsidR="00B379F5" w14:paraId="1E3D6714" w14:textId="77777777">
        <w:tc>
          <w:tcPr>
            <w:tcW w:w="2972" w:type="dxa"/>
          </w:tcPr>
          <w:p w14:paraId="657BB88C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rFonts w:eastAsia="Calibri"/>
                <w:sz w:val="32"/>
                <w:szCs w:val="32"/>
              </w:rPr>
              <w:t>5.</w:t>
            </w:r>
          </w:p>
        </w:tc>
        <w:tc>
          <w:tcPr>
            <w:tcW w:w="3827" w:type="dxa"/>
          </w:tcPr>
          <w:p w14:paraId="5663CD24" w14:textId="77777777" w:rsidR="00B379F5" w:rsidRDefault="00000000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15. nädal</w:t>
            </w:r>
          </w:p>
        </w:tc>
        <w:tc>
          <w:tcPr>
            <w:tcW w:w="2263" w:type="dxa"/>
          </w:tcPr>
          <w:p w14:paraId="4DC1C8B3" w14:textId="696A2F52" w:rsidR="00B379F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</w:t>
            </w:r>
            <w:r w:rsidR="00DA587E">
              <w:rPr>
                <w:rFonts w:eastAsia="Calibri"/>
                <w:sz w:val="20"/>
                <w:szCs w:val="20"/>
              </w:rPr>
              <w:t>4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</w:tr>
    </w:tbl>
    <w:p w14:paraId="100FE77F" w14:textId="77777777" w:rsidR="00EA6DB2" w:rsidRDefault="00EA6DB2">
      <w:pPr>
        <w:jc w:val="both"/>
        <w:rPr>
          <w:sz w:val="28"/>
          <w:szCs w:val="28"/>
        </w:rPr>
      </w:pPr>
    </w:p>
    <w:p w14:paraId="5F12BF98" w14:textId="77777777" w:rsidR="00EA6DB2" w:rsidRDefault="00EA6DB2">
      <w:pPr>
        <w:jc w:val="both"/>
        <w:rPr>
          <w:sz w:val="28"/>
          <w:szCs w:val="28"/>
        </w:rPr>
      </w:pPr>
    </w:p>
    <w:p w14:paraId="3F175FD2" w14:textId="77777777" w:rsidR="00EA6DB2" w:rsidRDefault="00EA6DB2">
      <w:pPr>
        <w:jc w:val="both"/>
        <w:rPr>
          <w:sz w:val="28"/>
          <w:szCs w:val="28"/>
        </w:rPr>
      </w:pPr>
    </w:p>
    <w:p w14:paraId="3772C014" w14:textId="77777777" w:rsidR="00EA6DB2" w:rsidRDefault="00EA6DB2">
      <w:pPr>
        <w:jc w:val="both"/>
        <w:rPr>
          <w:sz w:val="28"/>
          <w:szCs w:val="28"/>
        </w:rPr>
      </w:pPr>
    </w:p>
    <w:p w14:paraId="49888200" w14:textId="77777777" w:rsidR="00EA6DB2" w:rsidRDefault="00EA6DB2">
      <w:pPr>
        <w:jc w:val="both"/>
        <w:rPr>
          <w:sz w:val="28"/>
          <w:szCs w:val="28"/>
        </w:rPr>
      </w:pPr>
    </w:p>
    <w:p w14:paraId="5883B8CB" w14:textId="77777777" w:rsidR="00EA6DB2" w:rsidRDefault="00EA6DB2">
      <w:pPr>
        <w:jc w:val="both"/>
        <w:rPr>
          <w:sz w:val="28"/>
          <w:szCs w:val="28"/>
        </w:rPr>
      </w:pPr>
    </w:p>
    <w:p w14:paraId="70172A3A" w14:textId="77777777" w:rsidR="00EA6DB2" w:rsidRDefault="00EA6DB2">
      <w:pPr>
        <w:jc w:val="both"/>
        <w:rPr>
          <w:sz w:val="28"/>
          <w:szCs w:val="28"/>
        </w:rPr>
      </w:pPr>
    </w:p>
    <w:p w14:paraId="188E02ED" w14:textId="77777777" w:rsidR="00EA6DB2" w:rsidRDefault="00EA6DB2">
      <w:pPr>
        <w:jc w:val="both"/>
        <w:rPr>
          <w:sz w:val="28"/>
          <w:szCs w:val="28"/>
        </w:rPr>
      </w:pPr>
    </w:p>
    <w:p w14:paraId="42BBAFB3" w14:textId="77777777" w:rsidR="00EA6DB2" w:rsidRDefault="00EA6DB2">
      <w:pPr>
        <w:jc w:val="both"/>
        <w:rPr>
          <w:sz w:val="28"/>
          <w:szCs w:val="28"/>
        </w:rPr>
      </w:pPr>
    </w:p>
    <w:p w14:paraId="34A81AE5" w14:textId="1B12FE8A" w:rsidR="00B379F5" w:rsidRDefault="00000000" w:rsidP="00EA6DB2">
      <w:pPr>
        <w:spacing w:before="120"/>
        <w:ind w:right="1247"/>
        <w:jc w:val="both"/>
        <w:rPr>
          <w:sz w:val="28"/>
          <w:szCs w:val="28"/>
        </w:rPr>
      </w:pPr>
      <w:r>
        <w:rPr>
          <w:sz w:val="28"/>
          <w:szCs w:val="28"/>
        </w:rPr>
        <w:t>Suurematel ja keerukamatel lisaülesannetel 2. ja 5. on esitamise eelduseks maksimumpunktidele sooritatud  põhiülesanded, vastavalt 3. ja 4.  Need lisaülesanded on mõeldud eeskätt õppuritele, kes esitavad põhiülesanded enne soovituslikku tähtaega.</w:t>
      </w:r>
    </w:p>
    <w:p w14:paraId="301C989C" w14:textId="77777777" w:rsidR="00B379F5" w:rsidRDefault="00000000" w:rsidP="00EA6DB2">
      <w:pPr>
        <w:spacing w:before="120"/>
        <w:ind w:right="124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Viimane esitamise nädal pole mingil juhul soovituslik ega optimaalne aeg. Viimasel tähtajal võib olla mõeldav parandatud variandi näitamine kui esimesel korral ei õnnestunud, lisaks on see puhver ootamatute probleemide vastu. </w:t>
      </w:r>
    </w:p>
    <w:sectPr w:rsidR="00B379F5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BA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9F5"/>
    <w:rsid w:val="00737655"/>
    <w:rsid w:val="00767DB2"/>
    <w:rsid w:val="00B379F5"/>
    <w:rsid w:val="00DA587E"/>
    <w:rsid w:val="00EA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D1775"/>
  <w15:docId w15:val="{A8CE58CC-F03F-4D74-A1D5-486D0FC6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pPr>
      <w:spacing w:after="160" w:line="259" w:lineRule="auto"/>
    </w:pPr>
  </w:style>
  <w:style w:type="paragraph" w:styleId="Pealkiri1">
    <w:name w:val="heading 1"/>
    <w:basedOn w:val="Normaallaad"/>
    <w:next w:val="Normaallaad"/>
    <w:link w:val="Pealkiri1Mrk"/>
    <w:uiPriority w:val="9"/>
    <w:qFormat/>
    <w:rsid w:val="004332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qFormat/>
    <w:rsid w:val="00433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">
    <w:name w:val="Heading"/>
    <w:basedOn w:val="Normaallaad"/>
    <w:next w:val="Kehateks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Kehatekst">
    <w:name w:val="Body Text"/>
    <w:basedOn w:val="Normaallaad"/>
    <w:pPr>
      <w:spacing w:after="140" w:line="276" w:lineRule="auto"/>
    </w:pPr>
  </w:style>
  <w:style w:type="paragraph" w:styleId="Loend">
    <w:name w:val="List"/>
    <w:basedOn w:val="Kehatekst"/>
    <w:rPr>
      <w:rFonts w:cs="Lucida Sans"/>
    </w:rPr>
  </w:style>
  <w:style w:type="paragraph" w:styleId="Pealdis">
    <w:name w:val="caption"/>
    <w:basedOn w:val="Normaallaa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allaad"/>
    <w:qFormat/>
    <w:pPr>
      <w:suppressLineNumbers/>
    </w:pPr>
    <w:rPr>
      <w:rFonts w:cs="Lucida Sans"/>
    </w:rPr>
  </w:style>
  <w:style w:type="paragraph" w:customStyle="1" w:styleId="FrameContents">
    <w:name w:val="Frame Contents"/>
    <w:basedOn w:val="Normaallaad"/>
    <w:qFormat/>
  </w:style>
  <w:style w:type="table" w:styleId="Kontuurtabel">
    <w:name w:val="Table Grid"/>
    <w:basedOn w:val="Normaaltabel"/>
    <w:uiPriority w:val="39"/>
    <w:rsid w:val="00FB29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Ants Torim</dc:creator>
  <dc:description/>
  <cp:lastModifiedBy>Ants Torim</cp:lastModifiedBy>
  <cp:revision>81</cp:revision>
  <dcterms:created xsi:type="dcterms:W3CDTF">2020-11-08T17:49:00Z</dcterms:created>
  <dcterms:modified xsi:type="dcterms:W3CDTF">2025-09-07T17:14:00Z</dcterms:modified>
  <dc:language>en-GB</dc:language>
</cp:coreProperties>
</file>