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C7A6" w14:textId="4477361D" w:rsidR="00C10C1C" w:rsidRPr="00C10C1C" w:rsidRDefault="00C10C1C" w:rsidP="00C10C1C">
      <w:pPr>
        <w:spacing w:before="720" w:after="120"/>
        <w:ind w:left="1440" w:firstLine="72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  <w:bCs/>
          <w:caps/>
          <w:color w:val="888888"/>
          <w:sz w:val="20"/>
          <w:szCs w:val="20"/>
        </w:rPr>
        <w:t xml:space="preserve">   </w:t>
        <w:tab/>
        <w:t xml:space="preserve">  INDUSTRY PROJECT REPORT</w:t>
      </w:r>
    </w:p>
    <w:p w14:paraId="3131078B" w14:textId="2F7AC286" w:rsidR="00C10C1C" w:rsidRPr="00C10C1C" w:rsidRDefault="00C10C1C" w:rsidP="00C10C1C">
      <w:pPr>
        <w:pBdr>
          <w:top w:val="single" w:sz="8" w:space="8" w:color="2E75B6"/>
          <w:bottom w:val="single" w:sz="8" w:space="8" w:color="2E75B6"/>
        </w:pBdr>
        <w:spacing w:before="240" w:after="240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56"/>
          <w:szCs w:val="56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56"/>
          <w:szCs w:val="56"/>
        </w:rPr>
        <w:t>Retail Sales Performance Analysis</w:t>
      </w:r>
    </w:p>
    <w:p w14:paraId="40FB29FA" w14:textId="77777777" w:rsidR="00C10C1C" w:rsidRPr="00C10C1C" w:rsidRDefault="00C10C1C" w:rsidP="00C10C1C">
      <w:pPr>
        <w:spacing w:before="240" w:after="72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6"/>
          <w:szCs w:val="26"/>
        </w:rPr>
        <w:t>Using Python, Machine Learning &amp; Power BI</w:t>
      </w:r>
    </w:p>
    <w:p w14:paraId="7E86246C" w14:textId="77777777" w:rsidR="00C10C1C" w:rsidRPr="00C10C1C" w:rsidRDefault="00C10C1C" w:rsidP="00C10C1C">
      <w:pPr>
        <w:jc w:val="center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  <w:bCs/>
          <w:color w:val="444444"/>
        </w:rPr>
        <w:t>Submitted by:</w:t>
      </w:r>
    </w:p>
    <w:p w14:paraId="7B3043CF" w14:textId="7EF97E82" w:rsidR="00C10C1C" w:rsidRPr="00C10C1C" w:rsidRDefault="00C10C1C" w:rsidP="00C10C1C">
      <w:pPr>
        <w:jc w:val="center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Mohammad junaid </w:t>
      </w:r>
    </w:p>
    <w:p w14:paraId="05A650B7" w14:textId="77777777" w:rsidR="00C10C1C" w:rsidRPr="00C10C1C" w:rsidRDefault="00C10C1C" w:rsidP="00C10C1C">
      <w:pPr>
        <w:spacing w:before="240"/>
        <w:rPr>
          <w:rFonts w:ascii="Times New Roman" w:hAnsi="Times New Roman" w:cs="Times New Roman"/>
        </w:rPr>
      </w:pPr>
    </w:p>
    <w:p w14:paraId="58734157" w14:textId="77777777" w:rsidR="00C10C1C" w:rsidRPr="00C10C1C" w:rsidRDefault="00C10C1C" w:rsidP="00C10C1C">
      <w:pPr>
        <w:jc w:val="center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b/>
          <w:bCs/>
          <w:color w:val="444444"/>
        </w:rPr>
        <w:t>GitHub Repository:</w:t>
      </w:r>
    </w:p>
    <w:p w14:paraId="589E7DAC" w14:textId="77777777" w:rsidR="00C10C1C" w:rsidRPr="00C10C1C" w:rsidRDefault="00C10C1C" w:rsidP="00C10C1C">
      <w:pPr>
        <w:jc w:val="center"/>
        <w:rPr>
          <w:rFonts w:ascii="Times New Roman" w:hAnsi="Times New Roman" w:cs="Times New Roman"/>
          <w:color w:val="EE0000"/>
        </w:rPr>
      </w:pPr>
      <w:r>
        <w:rPr>
          <w:rFonts w:ascii="Times New Roman" w:eastAsia="Arial" w:hAnsi="Times New Roman" w:cs="Times New Roman"/>
          <w:color w:val="EE0000"/>
        </w:rPr>
        <w:t>https://github.com/surajmondal2005/industry_project_tcs</w:t>
      </w:r>
    </w:p>
    <w:p w14:paraId="53480BDF" w14:textId="77777777" w:rsidR="00C10C1C" w:rsidRPr="00C10C1C" w:rsidRDefault="00C10C1C" w:rsidP="00C10C1C">
      <w:pPr>
        <w:spacing w:before="240"/>
        <w:rPr>
          <w:rFonts w:ascii="Times New Roman" w:hAnsi="Times New Roman" w:cs="Times New Roman"/>
        </w:rPr>
      </w:pPr>
    </w:p>
    <w:p w14:paraId="0DFC426E" w14:textId="77777777" w:rsidR="00C10C1C" w:rsidRPr="00C10C1C" w:rsidRDefault="00C10C1C" w:rsidP="00C10C1C">
      <w:pPr>
        <w:spacing w:before="720" w:after="120"/>
        <w:jc w:val="center"/>
        <w:rPr>
          <w:rFonts w:ascii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eastAsia="Arial" w:hAnsi="Times New Roman" w:cs="Times New Roman"/>
          <w:b/>
          <w:bCs/>
          <w:color w:val="0D0D0D" w:themeColor="text1" w:themeTint="F2"/>
        </w:rPr>
        <w:t>Academic Year: 2024–2025</w:t>
      </w:r>
    </w:p>
    <w:p w14:paraId="218D3654" w14:textId="77777777" w:rsidR="00C10C1C" w:rsidRPr="00C10C1C" w:rsidRDefault="00C10C1C" w:rsidP="00C10C1C">
      <w:pPr>
        <w:jc w:val="center"/>
        <w:rPr>
          <w:rFonts w:ascii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</w:rPr>
        <w:t xml:space="preserve">Viswakarma University  | Computer Science  | </w:t>
      </w:r>
      <w:r>
        <w:rPr>
          <w:rFonts w:ascii="Times New Roman" w:eastAsia="Arial" w:hAnsi="Times New Roman" w:cs="Times New Roman"/>
          <w:b/>
          <w:bCs/>
          <w:i/>
          <w:iCs/>
          <w:color w:val="0D0D0D" w:themeColor="text1" w:themeTint="F2"/>
          <w:lang w:val="en-US"/>
        </w:rPr>
        <w:t>TCS iON AIP 135 - Integrated Retail Sales Performance Tracking and Analysis</w:t>
      </w:r>
    </w:p>
    <w:p w14:paraId="2F65FDD5" w14:textId="4169E91E" w:rsidR="00510D56" w:rsidRPr="00C10C1C" w:rsidRDefault="00510D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2C26F9" w14:textId="2A5E63B5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700490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3AF89A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FD9DF6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5CD06C0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103D4FA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991911A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792A612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70F08B5" w14:textId="77777777" w:rsidR="00C10C1C" w:rsidRDefault="00C10C1C" w:rsidP="00466B1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2EFBA6B" w14:textId="77777777" w:rsidR="00C10C1C" w:rsidRDefault="00C10C1C" w:rsidP="00466B18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01EBF2D" w14:textId="51CF6B1E" w:rsidR="00C10C1C" w:rsidRPr="00C10C1C" w:rsidRDefault="00C10C1C" w:rsidP="00466B18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Abstract</w:t>
      </w:r>
    </w:p>
    <w:p w14:paraId="34F5E572" w14:textId="77777777" w:rsidR="00C10C1C" w:rsidRPr="00C10C1C" w:rsidRDefault="00C10C1C" w:rsidP="00C10C1C">
      <w:pPr>
        <w:spacing w:before="12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report presents a comprehensive analysis of retail sales performance conducted as part of an industry-level academic project. The study leverages a transactional retail dataset to uncover patterns in sales trends, customer behaviour, and product category performance. Using Python-based data analysis libraries — namely Pandas, NumPy, and Scikit-learn — the project performs end-to-end data processing, exploratory analysis, and machine learning-based customer segmentation. The insights derived are visualised through an interactive Power BI dashboard, enabling stakeholders to make informed, data-driven decisions. Key findings indicate that the Electronics category drives the highest revenue, female customers account for a marginally larger share of total sales, and K-Means clustering successfully segments customers into low-, medium-, and high-value groups.</w:t>
      </w:r>
    </w:p>
    <w:p w14:paraId="6E0445C7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B90259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C6C7E7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14447D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B677CE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063C85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3D7642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2D7182" w14:textId="77777777" w:rsidR="00C10C1C" w:rsidRPr="00C10C1C" w:rsidRDefault="00C10C1C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49C0C2" w14:textId="77777777" w:rsidR="00C10C1C" w:rsidRPr="00C10C1C" w:rsidRDefault="00C10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DFE2CA" w14:textId="5FF9E16B" w:rsidR="00466B18" w:rsidRPr="00C10C1C" w:rsidRDefault="00466B18" w:rsidP="00466B1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INTRODUCTION</w:t>
      </w:r>
    </w:p>
    <w:p w14:paraId="7A0C5265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today’s highly competitive retail industry, organizations rely on data-driven insights to enhance business performance and make informed decisions. Traditional reporting systems are often static and fail to provide real-time insights, leading to inefficiencies in decision-making.</w:t>
      </w:r>
    </w:p>
    <w:p w14:paraId="45C1E600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the advancement of data analytics and visualization tools such as Power BI, businesses can analyze large volumes of transactional data and convert it into meaningful insights.</w:t>
      </w:r>
    </w:p>
    <w:p w14:paraId="3AA16AD6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project focuses on developing a Retail Sales Performance Monitoring System that analyzes sales data and presents it through an interactive dashboard, enabling stakeholders to understand trends, customer behavior, and product performance effectively.</w:t>
      </w:r>
    </w:p>
    <w:p w14:paraId="0A249E2C" w14:textId="46D3A1B9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633CFD" w14:textId="3FF000B0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8AF5E6" wp14:editId="2021D505">
            <wp:simplePos x="0" y="0"/>
            <wp:positionH relativeFrom="margin">
              <wp:posOffset>-297815</wp:posOffset>
            </wp:positionH>
            <wp:positionV relativeFrom="paragraph">
              <wp:posOffset>173355</wp:posOffset>
            </wp:positionV>
            <wp:extent cx="6459220" cy="3596640"/>
            <wp:effectExtent l="0" t="0" r="0" b="3810"/>
            <wp:wrapTopAndBottom/>
            <wp:docPr id="44989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9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92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2B0DF" w14:textId="071AF3C4" w:rsidR="00466B18" w:rsidRPr="00C10C1C" w:rsidRDefault="00466B18" w:rsidP="00466B1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Figure 1: Complete Dashboard Overview</w:t>
        <w:br/>
      </w:r>
    </w:p>
    <w:p w14:paraId="79D525AB" w14:textId="76080DE3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BC8634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276F4F" w14:textId="7CA67AA8" w:rsidR="00466B18" w:rsidRPr="00C10C1C" w:rsidRDefault="00466B18" w:rsidP="00466B1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OBJECTIVE</w:t>
      </w:r>
    </w:p>
    <w:p w14:paraId="0BE5E26C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key objectives of this project are:</w:t>
      </w:r>
    </w:p>
    <w:p w14:paraId="0D2C0FF8" w14:textId="77777777" w:rsidR="00466B18" w:rsidRPr="00C10C1C" w:rsidRDefault="00466B18" w:rsidP="00466B1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analyze retail sales data and identify patterns</w:t>
      </w:r>
    </w:p>
    <w:p w14:paraId="6E6D628D" w14:textId="77777777" w:rsidR="00466B18" w:rsidRPr="00C10C1C" w:rsidRDefault="00466B18" w:rsidP="00466B1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study customer purchasing behavior</w:t>
      </w:r>
    </w:p>
    <w:p w14:paraId="756AA3AB" w14:textId="77777777" w:rsidR="00466B18" w:rsidRPr="00C10C1C" w:rsidRDefault="00466B18" w:rsidP="00466B1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evaluate product category performance</w:t>
      </w:r>
    </w:p>
    <w:p w14:paraId="1715DF6B" w14:textId="77777777" w:rsidR="00466B18" w:rsidRPr="00C10C1C" w:rsidRDefault="00466B18" w:rsidP="00466B1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visualize key performance indicators (KPIs)</w:t>
      </w:r>
    </w:p>
    <w:p w14:paraId="3D28CEEF" w14:textId="77777777" w:rsidR="00466B18" w:rsidRPr="00C10C1C" w:rsidRDefault="00466B18" w:rsidP="00466B1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develop an interactive dashboard using Power BI</w:t>
      </w:r>
    </w:p>
    <w:p w14:paraId="6197701A" w14:textId="0112FD2C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B48804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DATASET DESCRIPTION</w:t>
      </w:r>
    </w:p>
    <w:p w14:paraId="6DD2AA83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dataset used in this project contains retail transaction data with the following attributes:</w:t>
      </w:r>
    </w:p>
    <w:p w14:paraId="45E4521C" w14:textId="77777777" w:rsidR="00466B18" w:rsidRPr="00C10C1C" w:rsidRDefault="00466B18" w:rsidP="00466B1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Transaction ID</w:t>
      </w:r>
    </w:p>
    <w:p w14:paraId="632ED303" w14:textId="77777777" w:rsidR="00466B18" w:rsidRPr="00C10C1C" w:rsidRDefault="00466B18" w:rsidP="00466B1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</w:p>
    <w:p w14:paraId="166207F0" w14:textId="77777777" w:rsidR="00466B18" w:rsidRPr="00C10C1C" w:rsidRDefault="00466B18" w:rsidP="00466B1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ID</w:t>
      </w:r>
    </w:p>
    <w:p w14:paraId="49D7409A" w14:textId="77777777" w:rsidR="00466B18" w:rsidRPr="00C10C1C" w:rsidRDefault="00466B18" w:rsidP="00466B1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</w:t>
      </w:r>
    </w:p>
    <w:p w14:paraId="61D6398C" w14:textId="77777777" w:rsidR="00466B18" w:rsidRPr="00C10C1C" w:rsidRDefault="00466B18" w:rsidP="00466B1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</w:t>
      </w:r>
    </w:p>
    <w:p w14:paraId="726A9562" w14:textId="77777777" w:rsidR="00466B18" w:rsidRPr="00C10C1C" w:rsidRDefault="00466B18" w:rsidP="00466B1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Category</w:t>
      </w:r>
    </w:p>
    <w:p w14:paraId="7DF1D585" w14:textId="77777777" w:rsidR="00466B18" w:rsidRPr="00C10C1C" w:rsidRDefault="00466B18" w:rsidP="00466B1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Quantity</w:t>
      </w:r>
    </w:p>
    <w:p w14:paraId="41995883" w14:textId="77777777" w:rsidR="00466B18" w:rsidRPr="00C10C1C" w:rsidRDefault="00466B18" w:rsidP="00466B1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per Unit</w:t>
      </w:r>
    </w:p>
    <w:p w14:paraId="32E5638C" w14:textId="77777777" w:rsidR="00466B18" w:rsidRPr="00C10C1C" w:rsidRDefault="00466B18" w:rsidP="00466B1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</w:t>
      </w:r>
    </w:p>
    <w:p w14:paraId="2528B00D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Dataset Characteristics:</w:t>
      </w:r>
    </w:p>
    <w:p w14:paraId="24F6B36C" w14:textId="77777777" w:rsidR="00466B18" w:rsidRPr="00C10C1C" w:rsidRDefault="00466B18" w:rsidP="00466B1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Structured transactional dataset</w:t>
      </w:r>
    </w:p>
    <w:p w14:paraId="274E01C4" w14:textId="77777777" w:rsidR="00466B18" w:rsidRPr="00C10C1C" w:rsidRDefault="00466B18" w:rsidP="00466B1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Contains both customer and product-level information</w:t>
      </w:r>
    </w:p>
    <w:p w14:paraId="76A67346" w14:textId="77777777" w:rsidR="00466B18" w:rsidRPr="00C10C1C" w:rsidRDefault="00466B18" w:rsidP="00466B1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Suitable for trend analysis, segmentation, and aggregation</w:t>
      </w:r>
    </w:p>
    <w:p w14:paraId="6AA131AC" w14:textId="508731C3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FB8D65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METHODOLOGY</w:t>
      </w:r>
    </w:p>
    <w:p w14:paraId="016C237A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 Data Preparation</w:t>
      </w:r>
    </w:p>
    <w:p w14:paraId="2C99B33F" w14:textId="77777777" w:rsidR="00466B18" w:rsidRPr="00C10C1C" w:rsidRDefault="00466B18" w:rsidP="00466B1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dataset was imported into Power BI</w:t>
      </w:r>
    </w:p>
    <w:p w14:paraId="1F7E4D02" w14:textId="77777777" w:rsidR="00466B18" w:rsidRPr="00C10C1C" w:rsidRDefault="00466B18" w:rsidP="00466B1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quality checks were performed (missing values and duplicates)</w:t>
      </w:r>
    </w:p>
    <w:p w14:paraId="4B5D11E4" w14:textId="77777777" w:rsidR="00466B18" w:rsidRPr="00C10C1C" w:rsidRDefault="00466B18" w:rsidP="00466B1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Derived columns were created:</w:t>
      </w:r>
    </w:p>
    <w:p w14:paraId="4C8436F3" w14:textId="77777777" w:rsidR="00466B18" w:rsidRPr="00C10C1C" w:rsidRDefault="00466B18" w:rsidP="00466B18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 Group (18–25, 26–35, 36–50, 50+)</w:t>
      </w:r>
    </w:p>
    <w:p w14:paraId="073CE5A4" w14:textId="77777777" w:rsidR="00466B18" w:rsidRPr="00C10C1C" w:rsidRDefault="00466B18" w:rsidP="00466B18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Month (extracted from Date column)</w:t>
      </w:r>
    </w:p>
    <w:p w14:paraId="4642847E" w14:textId="70754670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E1AD4B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 Data Transformation &amp; Modeling</w:t>
      </w:r>
    </w:p>
    <w:p w14:paraId="6CC1CFB7" w14:textId="77777777" w:rsidR="00466B18" w:rsidRPr="00C10C1C" w:rsidRDefault="00466B18" w:rsidP="00466B1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 values were categorized into meaningful groups</w:t>
      </w:r>
    </w:p>
    <w:p w14:paraId="624A8588" w14:textId="77777777" w:rsidR="00466B18" w:rsidRPr="00C10C1C" w:rsidRDefault="00466B18" w:rsidP="00466B1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Time-based features were derived for trend analysis</w:t>
      </w:r>
    </w:p>
    <w:p w14:paraId="5FF1A6EB" w14:textId="77777777" w:rsidR="00466B18" w:rsidRPr="00C10C1C" w:rsidRDefault="00466B18" w:rsidP="00466B1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measures were created using DAX:</w:t>
      </w:r>
    </w:p>
    <w:p w14:paraId="549D7085" w14:textId="77777777" w:rsidR="00466B18" w:rsidRPr="00C10C1C" w:rsidRDefault="00466B18" w:rsidP="00466B1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Sales = SUM(Total Amount)</w:t>
      </w:r>
    </w:p>
    <w:p w14:paraId="36F26E6A" w14:textId="77777777" w:rsidR="00466B18" w:rsidRPr="00C10C1C" w:rsidRDefault="00466B18" w:rsidP="00466B1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Transactions = COUNT(Transaction ID)</w:t>
      </w:r>
    </w:p>
    <w:p w14:paraId="0D82B905" w14:textId="77777777" w:rsidR="00466B18" w:rsidRPr="00C10C1C" w:rsidRDefault="00466B18" w:rsidP="00466B1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Sales = Total Sales / Total Transactions</w:t>
      </w:r>
    </w:p>
    <w:p w14:paraId="6B00A67E" w14:textId="7557288A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7271F7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001A06" w14:textId="14B6EB6D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 Python Data Cleaning &amp; Transformation</w:t>
      </w:r>
    </w:p>
    <w:p w14:paraId="AA000001" w14:textId="77777777" w:rsidR="00AB1234" w:rsidRDefault="00AB12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support the Power BI analysis, the dataset was pre-processed using Python and the Pandas library. The following script was used for data cleaning, transformation, and feature engineering:</w:t>
      </w:r>
    </w:p>
    <w:p w14:paraId="AA000002" w14:textId="77777777" w:rsidR="00AB1234" w:rsidRDefault="00AB1234">
      <w:pPr>
        <w:jc w:val="both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>Step 1: Load Dataset</w:t>
      </w:r>
    </w:p>
    <w:p w14:paraId="AA000003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import pandas as pd</w:t>
      </w:r>
    </w:p>
    <w:p w14:paraId="AA000004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df = pd.read_csv(“Retail_Sales_Dataset.csv”)</w:t>
      </w:r>
    </w:p>
    <w:p w14:paraId="AA000005" w14:textId="77777777" w:rsidR="00AB1234" w:rsidRDefault="00AB1234">
      <w:pPr>
        <w:jc w:val="both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>Step 2: Data Cleaning</w:t>
      </w:r>
    </w:p>
    <w:p w14:paraId="AA000006" w14:textId="77777777" w:rsidR="00AB1234" w:rsidRDefault="00AB12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Duplicate rows were removed and missing values were handled using forward fill to maintain data continuity. The Date column was also converted to datetime format for time-based operations:</w:t>
      </w:r>
    </w:p>
    <w:p w14:paraId="AA000007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df = df.drop_duplicates()</w:t>
      </w:r>
    </w:p>
    <w:p w14:paraId="AA000008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df = df.fillna(method=‘ffill’)</w:t>
      </w:r>
    </w:p>
    <w:p w14:paraId="AA000009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df[‘Date’] = pd.to_datetime(df[‘Date’])</w:t>
      </w:r>
    </w:p>
    <w:p w14:paraId="AA000010" w14:textId="77777777" w:rsidR="00AB1234" w:rsidRDefault="00AB1234">
      <w:pPr>
        <w:jc w:val="both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>Step 3: Feature Engineering – Month and Age Group Columns</w:t>
      </w:r>
    </w:p>
    <w:p w14:paraId="AA000011" w14:textId="77777777" w:rsidR="00AB1234" w:rsidRDefault="00AB12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Two new derived columns were added: a Month column (extracted from the Date field) and an Age Group column that classifies customers into four segments – 18–25, 26–35, 36–50, and 50+. This categorization aligns with the age group analysis performed in Power BI:</w:t>
      </w:r>
    </w:p>
    <w:p w14:paraId="AA000012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df[‘Month’] = df[‘Date’].dt.strftime(‘%b’)</w:t>
      </w:r>
    </w:p>
    <w:p w14:paraId="AA000013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def age_group(age):</w:t>
      </w:r>
    </w:p>
    <w:p w14:paraId="AA000014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    if age &lt;= 25: return “18-25”</w:t>
      </w:r>
    </w:p>
    <w:p w14:paraId="AA000015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    elif age &lt;= 35: return “26-35”</w:t>
      </w:r>
    </w:p>
    <w:p w14:paraId="AA000016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    elif age &lt;= 50: return “36-50”</w:t>
      </w:r>
    </w:p>
    <w:p w14:paraId="AA000017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    else: return “50+”</w:t>
      </w:r>
    </w:p>
    <w:p w14:paraId="AA000018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df[‘Age Group’] = df[‘Age’].apply(age_group)</w:t>
      </w:r>
    </w:p>
    <w:p w14:paraId="AA000019" w14:textId="77777777" w:rsidR="00AB1234" w:rsidRDefault="00AB1234">
      <w:pPr>
        <w:jc w:val="both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>Step 4: Save Cleaned Dataset</w:t>
      </w:r>
    </w:p>
    <w:p w14:paraId="AA000020" w14:textId="77777777" w:rsidR="00AB1234" w:rsidRDefault="00AB1234">
      <w:pPr>
        <w:jc w:val="both"/>
        <w:rPr>
          <w:rFonts w:ascii="Courier New" w:hAnsi="Courier New" w:cs="Courier New"/>
          <w:sz w:val="20"/>
          <w:szCs w:val="20"/>
          <w:color w:val="1F497D"/>
        </w:rPr>
      </w:pPr>
      <w:r>
        <w:rPr>
          <w:rFonts w:ascii="Courier New" w:hAnsi="Courier New" w:cs="Courier New"/>
          <w:sz w:val="20"/>
          <w:szCs w:val="20"/>
          <w:color w:val="1F497D"/>
        </w:rPr>
        <w:t xml:space="preserve">df.to_csv(“_Retail_Sales_Dataset(1).csv”, index=False)</w:t>
      </w:r>
    </w:p>
    <w:p w14:paraId="AA000021" w14:textId="77777777" w:rsidR="00AB1234" w:rsidRDefault="00AB12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cleaned dataset was exported to a new CSV file for further use in Power BI and machine learning pipelines. This Python-based preprocessing step ensures data quality and consistency before visualization and analysis.</w:t>
      </w:r>
    </w:p>
    <w:p w14:paraId="AA000022" w14:textId="77777777" w:rsidR="00AB1234" w:rsidRDefault="00AB12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Data cleaning and transformation completed successfully.</w:t>
      </w:r>
    </w:p>
    <w:p w14:paraId="AA000023" w14:textId="77777777" w:rsidR="00AB1234" w:rsidRDefault="00AB12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 Dashboard Development</w:t>
      </w:r>
    </w:p>
    <w:p w14:paraId="05F3218A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dashboard includes the following components:</w:t>
      </w:r>
    </w:p>
    <w:p w14:paraId="5B5A57F0" w14:textId="77777777" w:rsidR="00466B18" w:rsidRPr="00C10C1C" w:rsidRDefault="00466B18" w:rsidP="00466B1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KPI Cards (Summary metrics)</w:t>
      </w:r>
    </w:p>
    <w:p w14:paraId="33EC83DB" w14:textId="77777777" w:rsidR="00466B18" w:rsidRPr="00C10C1C" w:rsidRDefault="00466B18" w:rsidP="00466B1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Line Chart (Sales trend over time)</w:t>
      </w:r>
    </w:p>
    <w:p w14:paraId="138B3118" w14:textId="77777777" w:rsidR="00466B18" w:rsidRPr="00C10C1C" w:rsidRDefault="00466B18" w:rsidP="00466B1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 Chart (Product category performance)</w:t>
      </w:r>
    </w:p>
    <w:p w14:paraId="5DE71299" w14:textId="77777777" w:rsidR="00466B18" w:rsidRPr="00C10C1C" w:rsidRDefault="00466B18" w:rsidP="00466B1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 Chart (Gender distribution)</w:t>
      </w:r>
    </w:p>
    <w:p w14:paraId="04C17038" w14:textId="77777777" w:rsidR="00466B18" w:rsidRPr="00C10C1C" w:rsidRDefault="00466B18" w:rsidP="00466B1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Donut Chart (Age group contribution)</w:t>
      </w:r>
    </w:p>
    <w:p w14:paraId="0BFAD8C2" w14:textId="77777777" w:rsidR="00466B18" w:rsidRPr="00C10C1C" w:rsidRDefault="00466B18" w:rsidP="00466B1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Slicer (Age Group filter for interactivity)</w:t>
      </w:r>
    </w:p>
    <w:p w14:paraId="0FF9E45D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69F7EC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18F60B" w14:textId="00BA76BE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 Design Considerations</w:t>
      </w:r>
    </w:p>
    <w:p w14:paraId="71A40086" w14:textId="3667F3E7" w:rsidR="00466B18" w:rsidRPr="00C10C1C" w:rsidRDefault="00466B18" w:rsidP="00466B1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 and structured layout</w:t>
      </w:r>
    </w:p>
    <w:p w14:paraId="3BB510B0" w14:textId="7BA37FC0" w:rsidR="00466B18" w:rsidRPr="00C10C1C" w:rsidRDefault="00466B18" w:rsidP="00466B1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Consistent color theme</w:t>
      </w:r>
    </w:p>
    <w:p w14:paraId="04D9AE2B" w14:textId="5639688A" w:rsidR="00466B18" w:rsidRPr="00C10C1C" w:rsidRDefault="00466B18" w:rsidP="00466B1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Interactive filtersEasy-to-understand visual representation</w:t>
      </w:r>
    </w:p>
    <w:p w14:paraId="330CAE78" w14:textId="12F6A83A" w:rsidR="00466B18" w:rsidRPr="00C10C1C" w:rsidRDefault="00466B18" w:rsidP="00466B1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9D07A3B" wp14:editId="7370B90D">
            <wp:simplePos x="0" y="0"/>
            <wp:positionH relativeFrom="margin">
              <wp:posOffset>982980</wp:posOffset>
            </wp:positionH>
            <wp:positionV relativeFrom="paragraph">
              <wp:posOffset>0</wp:posOffset>
            </wp:positionV>
            <wp:extent cx="1744980" cy="2200275"/>
            <wp:effectExtent l="0" t="0" r="7620" b="9525"/>
            <wp:wrapTopAndBottom/>
            <wp:docPr id="17631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6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63360" behindDoc="0" locked="0" layoutInCell="1" allowOverlap="1" wp14:anchorId="3B98E8F1" wp14:editId="671E0399">
            <wp:simplePos x="0" y="0"/>
            <wp:positionH relativeFrom="margin">
              <wp:posOffset>3169920</wp:posOffset>
            </wp:positionH>
            <wp:positionV relativeFrom="paragraph">
              <wp:posOffset>0</wp:posOffset>
            </wp:positionV>
            <wp:extent cx="1722120" cy="2229485"/>
            <wp:effectExtent l="0" t="0" r="0" b="0"/>
            <wp:wrapTight wrapText="bothSides">
              <wp:wrapPolygon edited="0">
                <wp:start x="0" y="0"/>
                <wp:lineTo x="0" y="21409"/>
                <wp:lineTo x="21265" y="21409"/>
                <wp:lineTo x="21265" y="0"/>
                <wp:lineTo x="0" y="0"/>
              </wp:wrapPolygon>
            </wp:wrapTight>
            <wp:docPr id="185118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83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14593" w14:textId="77777777" w:rsidR="00466B18" w:rsidRPr="00C10C1C" w:rsidRDefault="00466B18" w:rsidP="00466B18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33476D6" w14:textId="2DFB57BA" w:rsidR="00466B18" w:rsidRPr="00C10C1C" w:rsidRDefault="00466B18" w:rsidP="00466B18">
      <w:pP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Figure 2: KPI Section</w:t>
        <w:br/>
      </w:r>
    </w:p>
    <w:p w14:paraId="53E38E68" w14:textId="5DFA36EE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KEY PERFORMANCE INDICATORS (KPIs)</w:t>
      </w:r>
    </w:p>
    <w:p w14:paraId="5BDAFEE0" w14:textId="551496F2" w:rsidR="00466B18" w:rsidRPr="00C10C1C" w:rsidRDefault="00466B18" w:rsidP="00466B1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Sales: 456K</w:t>
      </w:r>
    </w:p>
    <w:p w14:paraId="7B70C212" w14:textId="6F494B85" w:rsidR="00466B18" w:rsidRPr="00C10C1C" w:rsidRDefault="00466B18" w:rsidP="00466B1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Quantity Sold: 3K</w:t>
      </w:r>
    </w:p>
    <w:p w14:paraId="2FD21F8E" w14:textId="1EB9E230" w:rsidR="00466B18" w:rsidRPr="00C10C1C" w:rsidRDefault="00466B18" w:rsidP="00466B1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Transactions: 1K</w:t>
      </w:r>
    </w:p>
    <w:p w14:paraId="2B115D88" w14:textId="66953CEA" w:rsidR="00466B18" w:rsidRPr="00C10C1C" w:rsidRDefault="00466B18" w:rsidP="00466B1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Sales: 456</w:t>
      </w:r>
    </w:p>
    <w:p w14:paraId="543E072B" w14:textId="4C431E8F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405AB09" wp14:editId="45F82D30">
            <wp:simplePos x="0" y="0"/>
            <wp:positionH relativeFrom="margin">
              <wp:align>center</wp:align>
            </wp:positionH>
            <wp:positionV relativeFrom="paragraph">
              <wp:posOffset>480060</wp:posOffset>
            </wp:positionV>
            <wp:extent cx="5349240" cy="3153410"/>
            <wp:effectExtent l="0" t="0" r="3810" b="8890"/>
            <wp:wrapTight wrapText="bothSides">
              <wp:wrapPolygon edited="0">
                <wp:start x="0" y="0"/>
                <wp:lineTo x="0" y="21530"/>
                <wp:lineTo x="21538" y="21530"/>
                <wp:lineTo x="21538" y="0"/>
                <wp:lineTo x="0" y="0"/>
              </wp:wrapPolygon>
            </wp:wrapTight>
            <wp:docPr id="23043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35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These KPIs provide a quick overview of the overall business performance.</w:t>
      </w:r>
    </w:p>
    <w:p w14:paraId="6AA5D183" w14:textId="5F86AA60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41C0BD" w14:textId="2C1960AE" w:rsidR="00466B18" w:rsidRPr="00C10C1C" w:rsidRDefault="00466B18" w:rsidP="00466B1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3: Sales Trend Over Time</w:t>
      </w:r>
    </w:p>
    <w:p w14:paraId="4F4D388D" w14:textId="6661C154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6. DATA ANALYSIS</w:t>
      </w:r>
    </w:p>
    <w:p w14:paraId="607F5276" w14:textId="7550E4CF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 Sales Trend Analysis</w:t>
      </w:r>
    </w:p>
    <w:p w14:paraId="0F8B5F86" w14:textId="7EA70E8A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sales trend shows a gradual decline over time. The initial months demonstrate higher sales compared to later months.</w:t>
      </w:r>
    </w:p>
    <w:p w14:paraId="70DC454F" w14:textId="39949BD9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Interpretation:</w:t>
      </w:r>
    </w:p>
    <w:p w14:paraId="4D5BD94A" w14:textId="77777777" w:rsidR="00466B18" w:rsidRPr="00C10C1C" w:rsidRDefault="00466B18" w:rsidP="00466B1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Possible seasonal variation</w:t>
      </w:r>
    </w:p>
    <w:p w14:paraId="57ABD3CF" w14:textId="77777777" w:rsidR="00466B18" w:rsidRPr="00C10C1C" w:rsidRDefault="00466B18" w:rsidP="00466B1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Reduced demand in later periods</w:t>
      </w:r>
    </w:p>
    <w:p w14:paraId="75E98390" w14:textId="77777777" w:rsidR="00466B18" w:rsidRPr="00C10C1C" w:rsidRDefault="00466B18" w:rsidP="00466B1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Need for improved marketing strategies</w:t>
      </w:r>
    </w:p>
    <w:p w14:paraId="1A692393" w14:textId="649EB961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0311D3" w14:textId="760C2181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A6E52BD" wp14:editId="056906B0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468113" cy="3362794"/>
            <wp:effectExtent l="0" t="0" r="0" b="9525"/>
            <wp:wrapTight wrapText="bothSides">
              <wp:wrapPolygon edited="0">
                <wp:start x="0" y="0"/>
                <wp:lineTo x="0" y="21539"/>
                <wp:lineTo x="21522" y="21539"/>
                <wp:lineTo x="21522" y="0"/>
                <wp:lineTo x="0" y="0"/>
              </wp:wrapPolygon>
            </wp:wrapTight>
            <wp:docPr id="206512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26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8C4E6" w14:textId="77777777" w:rsidR="00466B18" w:rsidRPr="00C10C1C" w:rsidRDefault="00466B18" w:rsidP="00466B18">
      <w:pPr>
        <w:rPr>
          <w:rFonts w:ascii="Times New Roman" w:hAnsi="Times New Roman" w:cs="Times New Roman"/>
          <w:sz w:val="24"/>
          <w:szCs w:val="24"/>
        </w:rPr>
      </w:pPr>
    </w:p>
    <w:p w14:paraId="19DF32FA" w14:textId="4F4A347E" w:rsidR="00466B18" w:rsidRPr="00C10C1C" w:rsidRDefault="00466B18" w:rsidP="00466B1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Figure 4: Sales by Product Category</w:t>
        <w:br/>
      </w:r>
    </w:p>
    <w:p w14:paraId="22B36994" w14:textId="6CCCA89A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E6148D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6.2 Product Category Analysis</w:t>
      </w:r>
    </w:p>
    <w:p w14:paraId="30AF517F" w14:textId="77777777" w:rsidR="00466B18" w:rsidRPr="00C10C1C" w:rsidRDefault="00466B18" w:rsidP="00466B1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Electronics and Clothing categories generate the highest revenue</w:t>
      </w:r>
    </w:p>
    <w:p w14:paraId="50D63AAB" w14:textId="77777777" w:rsidR="00466B18" w:rsidRPr="00C10C1C" w:rsidRDefault="00466B18" w:rsidP="00466B1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Beauty category contributes the least</w:t>
      </w:r>
    </w:p>
    <w:p w14:paraId="186308CC" w14:textId="2C796B2D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Insight:</w:t>
        <w:br/>
        <w:t>High-value and essential products are more preferred by customers.</w:t>
      </w:r>
    </w:p>
    <w:p w14:paraId="5C59A506" w14:textId="2D722260" w:rsidR="00466B18" w:rsidRPr="00C10C1C" w:rsidRDefault="00466B18" w:rsidP="00466B1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61356B28" wp14:editId="31338C3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497580" cy="2938780"/>
            <wp:effectExtent l="0" t="0" r="7620" b="0"/>
            <wp:wrapTopAndBottom/>
            <wp:docPr id="162668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81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D61CE" w14:textId="56941C7E" w:rsidR="00466B18" w:rsidRPr="00C10C1C" w:rsidRDefault="00466B18" w:rsidP="00466B1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Figure 5: Sales by Gender</w:t>
        <w:br/>
      </w:r>
    </w:p>
    <w:p w14:paraId="25D674CE" w14:textId="1DD14BD2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6.3 Gender Analysis</w:t>
      </w:r>
    </w:p>
    <w:p w14:paraId="2F4BBFC1" w14:textId="77777777" w:rsidR="00466B18" w:rsidRPr="00C10C1C" w:rsidRDefault="00466B18" w:rsidP="00466B18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Male customers contribute approximately 51%</w:t>
      </w:r>
    </w:p>
    <w:p w14:paraId="08081C71" w14:textId="77777777" w:rsidR="00466B18" w:rsidRPr="00C10C1C" w:rsidRDefault="00466B18" w:rsidP="00466B18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Female customers contribute approximately 49%</w:t>
      </w:r>
    </w:p>
    <w:p w14:paraId="2EE985B4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64F06B4" wp14:editId="24BF0ACE">
            <wp:simplePos x="0" y="0"/>
            <wp:positionH relativeFrom="margin">
              <wp:align>center</wp:align>
            </wp:positionH>
            <wp:positionV relativeFrom="paragraph">
              <wp:posOffset>606425</wp:posOffset>
            </wp:positionV>
            <wp:extent cx="3465195" cy="3070860"/>
            <wp:effectExtent l="0" t="0" r="1905" b="0"/>
            <wp:wrapTopAndBottom/>
            <wp:docPr id="179671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19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Insight:</w:t>
        <w:br/>
        <w:t>The customer base is well-balanced across genders.</w:t>
      </w:r>
    </w:p>
    <w:p w14:paraId="1D0B6B48" w14:textId="50498113" w:rsidR="00466B18" w:rsidRPr="00C10C1C" w:rsidRDefault="00466B18" w:rsidP="00466B1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Figure 6: Sales by Age Group</w:t>
        <w:br/>
      </w:r>
    </w:p>
    <w:p w14:paraId="5A1F6985" w14:textId="2196379A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1FEE49" w14:textId="42F04A35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6.4 Age Group Analysis</w:t>
      </w:r>
    </w:p>
    <w:p w14:paraId="1E050744" w14:textId="147CA783" w:rsidR="00466B18" w:rsidRPr="00C10C1C" w:rsidRDefault="00466B18" w:rsidP="00466B1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36–50 age group contributes the highest (~30%)</w:t>
      </w:r>
    </w:p>
    <w:p w14:paraId="41F47DA4" w14:textId="77777777" w:rsidR="00466B18" w:rsidRPr="00C10C1C" w:rsidRDefault="00466B18" w:rsidP="00466B1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50+ group also contributes significantly</w:t>
      </w:r>
    </w:p>
    <w:p w14:paraId="5B84E76D" w14:textId="6E1DADE0" w:rsidR="00466B18" w:rsidRPr="00C10C1C" w:rsidRDefault="00466B18" w:rsidP="00466B1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18–25 group has the lowest contribution</w:t>
      </w:r>
    </w:p>
    <w:p w14:paraId="14AF1B30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Insight:</w:t>
        <w:br/>
        <w:t>Middle-aged customers are the primary revenue contributors.</w:t>
      </w:r>
    </w:p>
    <w:p w14:paraId="1CB2CB12" w14:textId="1ADFD5D4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2521B9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BUSINESS INSIGHTS</w:t>
      </w:r>
    </w:p>
    <w:p w14:paraId="358B61D1" w14:textId="77777777" w:rsidR="00466B18" w:rsidRPr="00C10C1C" w:rsidRDefault="00466B18" w:rsidP="00466B1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performance shows a declining trend over time</w:t>
      </w:r>
    </w:p>
    <w:p w14:paraId="3F345DD3" w14:textId="77777777" w:rsidR="00466B18" w:rsidRPr="00C10C1C" w:rsidRDefault="00466B18" w:rsidP="00466B1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Electronics and Clothing are the top-performing categories</w:t>
      </w:r>
    </w:p>
    <w:p w14:paraId="57004BC1" w14:textId="77777777" w:rsidR="00466B18" w:rsidRPr="00C10C1C" w:rsidRDefault="00466B18" w:rsidP="00466B1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Younger customers (18–25) show lower engagement</w:t>
      </w:r>
    </w:p>
    <w:p w14:paraId="41671EBA" w14:textId="77777777" w:rsidR="00466B18" w:rsidRPr="00C10C1C" w:rsidRDefault="00466B18" w:rsidP="00466B1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distribution is balanced across gender</w:t>
      </w:r>
    </w:p>
    <w:p w14:paraId="2C12A9D3" w14:textId="181AF96A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09DED7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RECOMMENDATIONS</w:t>
      </w:r>
    </w:p>
    <w:p w14:paraId="0CB6BA1F" w14:textId="77777777" w:rsidR="00466B18" w:rsidRPr="00C10C1C" w:rsidRDefault="00466B18" w:rsidP="00466B1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younger customers through marketing campaigns</w:t>
      </w:r>
    </w:p>
    <w:p w14:paraId="590EECD6" w14:textId="77777777" w:rsidR="00466B18" w:rsidRPr="00C10C1C" w:rsidRDefault="00466B18" w:rsidP="00466B1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Promote underperforming categories such as Beauty</w:t>
      </w:r>
    </w:p>
    <w:p w14:paraId="2CA0A2B6" w14:textId="77777777" w:rsidR="00466B18" w:rsidRPr="00C10C1C" w:rsidRDefault="00466B18" w:rsidP="00466B1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Introduce seasonal discounts during low-performing months</w:t>
      </w:r>
    </w:p>
    <w:p w14:paraId="298EF935" w14:textId="77777777" w:rsidR="00466B18" w:rsidRPr="00C10C1C" w:rsidRDefault="00466B18" w:rsidP="00466B1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Optimize inventory for high-demand products</w:t>
      </w:r>
    </w:p>
    <w:p w14:paraId="6CFB3EF7" w14:textId="5DDF115A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AB8C54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LIMITATIONS</w:t>
      </w:r>
    </w:p>
    <w:p w14:paraId="3933636F" w14:textId="77777777" w:rsidR="00466B18" w:rsidRPr="00C10C1C" w:rsidRDefault="00466B18" w:rsidP="00466B1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dataset is not real-time</w:t>
      </w:r>
    </w:p>
    <w:p w14:paraId="037A68FA" w14:textId="77777777" w:rsidR="00466B18" w:rsidRPr="00C10C1C" w:rsidRDefault="00466B18" w:rsidP="00466B1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External factors such as competition and market trends are not included</w:t>
      </w:r>
    </w:p>
    <w:p w14:paraId="0A19F586" w14:textId="77777777" w:rsidR="00466B18" w:rsidRPr="00C10C1C" w:rsidRDefault="00466B18" w:rsidP="00466B1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region-wise analysis is available</w:t>
      </w:r>
    </w:p>
    <w:p w14:paraId="20ECB9B9" w14:textId="77777777" w:rsidR="00466B18" w:rsidRPr="00C10C1C" w:rsidRDefault="00466B18" w:rsidP="00466B1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Predictive analytics is not implemented</w:t>
      </w:r>
    </w:p>
    <w:p w14:paraId="349DAFD8" w14:textId="51A98C3A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6FCFCE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CONCLUSION</w:t>
      </w:r>
    </w:p>
    <w:p w14:paraId="7C83DF9C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project successfully demonstrates the application of data analytics and visualization in retail sales performance monitoring.</w:t>
      </w:r>
    </w:p>
    <w:p w14:paraId="6A265257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Power BI dashboard provides:</w:t>
      </w:r>
    </w:p>
    <w:p w14:paraId="5B31B862" w14:textId="77777777" w:rsidR="00466B18" w:rsidRPr="00C10C1C" w:rsidRDefault="00466B18" w:rsidP="00466B1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Clear visualization of sales trends</w:t>
      </w:r>
    </w:p>
    <w:p w14:paraId="1D7B6D35" w14:textId="77777777" w:rsidR="00466B18" w:rsidRPr="00C10C1C" w:rsidRDefault="00466B18" w:rsidP="00466B1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Insights into customer behavior</w:t>
      </w:r>
    </w:p>
    <w:p w14:paraId="2319496C" w14:textId="77777777" w:rsidR="00466B18" w:rsidRPr="00C10C1C" w:rsidRDefault="00466B18" w:rsidP="00466B1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Identification of high-performing product categories</w:t>
      </w:r>
    </w:p>
    <w:p w14:paraId="1C226C6F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Overall, the system enhances decision-making and business efficiency.</w:t>
      </w:r>
    </w:p>
    <w:p w14:paraId="6FA69AA4" w14:textId="70756170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8767E2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FUTURE SCOPE</w:t>
      </w:r>
    </w:p>
    <w:p w14:paraId="16A92EEF" w14:textId="77777777" w:rsidR="00466B18" w:rsidRPr="00C10C1C" w:rsidRDefault="00466B18" w:rsidP="00466B1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Integration of real-time data sources</w:t>
      </w:r>
    </w:p>
    <w:p w14:paraId="737A3487" w14:textId="77777777" w:rsidR="00466B18" w:rsidRPr="00C10C1C" w:rsidRDefault="00466B18" w:rsidP="00466B1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Implementation of predictive analytics models</w:t>
      </w:r>
    </w:p>
    <w:p w14:paraId="323E179B" w14:textId="77777777" w:rsidR="00466B18" w:rsidRPr="00C10C1C" w:rsidRDefault="00466B18" w:rsidP="00466B1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segmentation using machine learning</w:t>
      </w:r>
    </w:p>
    <w:p w14:paraId="131C52D4" w14:textId="77777777" w:rsidR="00466B18" w:rsidRPr="00C10C1C" w:rsidRDefault="00466B18" w:rsidP="00466B1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Region-wise and store-level analysis</w:t>
      </w:r>
    </w:p>
    <w:p w14:paraId="40A2475D" w14:textId="6227F3C1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98850A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TOOLS USED</w:t>
      </w:r>
    </w:p>
    <w:p w14:paraId="7234AAB2" w14:textId="77777777" w:rsidR="00466B18" w:rsidRPr="00C10C1C" w:rsidRDefault="00466B18" w:rsidP="00466B1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(Pandas)</w:t>
      </w:r>
    </w:p>
    <w:p w14:paraId="BB000001" w14:textId="77777777" w:rsidR="00AB1234" w:rsidRDefault="00AB1234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 BI</w:t>
      </w:r>
    </w:p>
    <w:p w14:paraId="6985553D" w14:textId="77777777" w:rsidR="00466B18" w:rsidRPr="00C10C1C" w:rsidRDefault="00466B18" w:rsidP="00466B1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DAX</w:t>
      </w:r>
    </w:p>
    <w:p w14:paraId="3B23F8A0" w14:textId="77777777" w:rsidR="00466B18" w:rsidRPr="00C10C1C" w:rsidRDefault="00466B18" w:rsidP="00466B1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</w:t>
      </w:r>
    </w:p>
    <w:p w14:paraId="609E11DF" w14:textId="0CC46B07" w:rsidR="00466B18" w:rsidRPr="00C10C1C" w:rsidRDefault="00466B18" w:rsidP="00466B18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05E871" w14:textId="31BF2CDF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B31A7A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TEST DESIGN DOCUMENT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3574"/>
      </w:tblGrid>
      <w:tr w:rsidR="00466B18" w:rsidRPr="00C10C1C" w14:paraId="2E3C13C5" w14:textId="77777777" w:rsidTr="00466B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BBC06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Case #</w:t>
            </w:r>
          </w:p>
        </w:tc>
        <w:tc>
          <w:tcPr>
            <w:tcW w:w="0" w:type="auto"/>
            <w:vAlign w:val="center"/>
            <w:hideMark/>
          </w:tcPr>
          <w:p w14:paraId="1238F5D8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</w:tr>
      <w:tr w:rsidR="00466B18" w:rsidRPr="00C10C1C" w14:paraId="45E41C8F" w14:textId="77777777" w:rsidTr="0046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3E2A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690A3AF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Power BI Dashboard</w:t>
            </w:r>
          </w:p>
        </w:tc>
      </w:tr>
      <w:tr w:rsidR="00466B18" w:rsidRPr="00C10C1C" w14:paraId="78B3C393" w14:textId="77777777" w:rsidTr="0046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6553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7C41704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Verify sales trend visualization</w:t>
            </w:r>
          </w:p>
        </w:tc>
      </w:tr>
      <w:tr w:rsidR="00466B18" w:rsidRPr="00C10C1C" w14:paraId="5F0DEDF0" w14:textId="77777777" w:rsidTr="0046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D76A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1EEBE79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Accurate month-wise representation</w:t>
            </w:r>
          </w:p>
        </w:tc>
      </w:tr>
      <w:tr w:rsidR="00466B18" w:rsidRPr="00C10C1C" w14:paraId="43FF9EDA" w14:textId="77777777" w:rsidTr="0046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030E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B77F504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466B18" w:rsidRPr="00C10C1C" w14:paraId="5A6E7620" w14:textId="77777777" w:rsidTr="0046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E989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14:paraId="39750C87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5AB696B8" w14:textId="354C48F5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C0FCAB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3647"/>
      </w:tblGrid>
      <w:tr w:rsidR="00466B18" w:rsidRPr="00C10C1C" w14:paraId="1812B9C2" w14:textId="77777777" w:rsidTr="00466B1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9EE35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Case #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44908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TC02</w:t>
            </w:r>
          </w:p>
        </w:tc>
      </w:tr>
      <w:tr w:rsidR="00466B18" w:rsidRPr="00C10C1C" w14:paraId="344A0280" w14:textId="77777777" w:rsidTr="00466B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D1913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7C052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Verify product category performance</w:t>
            </w:r>
          </w:p>
        </w:tc>
      </w:tr>
      <w:tr w:rsidR="00466B18" w:rsidRPr="00C10C1C" w14:paraId="7C3EF32C" w14:textId="77777777" w:rsidTr="00466B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EB3F5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A6E1B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Load dataset</w:t>
            </w:r>
          </w:p>
        </w:tc>
      </w:tr>
      <w:tr w:rsidR="00466B18" w:rsidRPr="00C10C1C" w14:paraId="3C6D9583" w14:textId="77777777" w:rsidTr="00466B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3D85F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071E1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Bar chart displays correct values</w:t>
            </w:r>
          </w:p>
        </w:tc>
      </w:tr>
      <w:tr w:rsidR="00466B18" w:rsidRPr="00C10C1C" w14:paraId="3D1F0BF5" w14:textId="77777777" w:rsidTr="00466B1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D9516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464E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6B1A85E0" w14:textId="71B1132A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8ED457" w14:textId="77777777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TEST SCENARIO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422"/>
      </w:tblGrid>
      <w:tr w:rsidR="00466B18" w:rsidRPr="00C10C1C" w14:paraId="649D0BB9" w14:textId="77777777" w:rsidTr="00466B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4F216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2677FFCC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REQ01</w:t>
            </w:r>
          </w:p>
        </w:tc>
      </w:tr>
      <w:tr w:rsidR="00466B18" w:rsidRPr="00C10C1C" w14:paraId="2963E5C7" w14:textId="77777777" w:rsidTr="0046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B782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9A7E75F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Dashboard visualization</w:t>
            </w:r>
          </w:p>
        </w:tc>
      </w:tr>
      <w:tr w:rsidR="00466B18" w:rsidRPr="00C10C1C" w14:paraId="5DAA47D0" w14:textId="77777777" w:rsidTr="0046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DAF5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946D6C6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KPIs and charts visible</w:t>
            </w:r>
          </w:p>
        </w:tc>
      </w:tr>
      <w:tr w:rsidR="00466B18" w:rsidRPr="00C10C1C" w14:paraId="78EA6165" w14:textId="77777777" w:rsidTr="0046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E741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406189A5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Accurate visualization</w:t>
            </w:r>
          </w:p>
        </w:tc>
      </w:tr>
      <w:tr w:rsidR="00466B18" w:rsidRPr="00C10C1C" w14:paraId="50401EB2" w14:textId="77777777" w:rsidTr="00466B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5374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8397B67" w14:textId="77777777" w:rsidR="00466B18" w:rsidRPr="00C10C1C" w:rsidRDefault="00466B18" w:rsidP="00466B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54052C81" w14:textId="77777777" w:rsidR="00510D56" w:rsidRPr="00C10C1C" w:rsidRDefault="00510D56" w:rsidP="00510D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50CDC008" w14:textId="74EA1A70" w:rsidR="00510D56" w:rsidRPr="00C10C1C" w:rsidRDefault="00510D56" w:rsidP="00510D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REFERENCES</w:t>
      </w:r>
    </w:p>
    <w:p w14:paraId="4E636269" w14:textId="7C652F1F" w:rsidR="00510D56" w:rsidRPr="00C10C1C" w:rsidRDefault="00510D56" w:rsidP="00510D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[1]  McKinney, W. (2022). Python for Data Analysis (3rd ed.). O'Reilly Media.</w:t>
      </w:r>
    </w:p>
    <w:p w14:paraId="55C32F3C" w14:textId="77777777" w:rsidR="00510D56" w:rsidRPr="00510D56" w:rsidRDefault="00510D56" w:rsidP="00510D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[2]  Géron, A. (2022). Hands-On Machine Learning with Scikit-Learn, Keras, and TensorFlow (3rd ed.). O'Reilly Media.</w:t>
      </w:r>
    </w:p>
    <w:p w14:paraId="3BF7E983" w14:textId="77777777" w:rsidR="00510D56" w:rsidRPr="00510D56" w:rsidRDefault="00510D56" w:rsidP="00510D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[3]  Microsoft Corporation. (2024). Power BI Documentation. Retrieved from https://docs.microsoft.com/en-us/power-bi/</w:t>
      </w:r>
    </w:p>
    <w:p w14:paraId="30C622D4" w14:textId="77777777" w:rsidR="00510D56" w:rsidRPr="00510D56" w:rsidRDefault="00510D56" w:rsidP="00510D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[4]  Scikit-learn Developers. (2024). Scikit-learn: Machine Learning in Python. Retrieved from https://scikit-learn.org/</w:t>
      </w:r>
    </w:p>
    <w:p w14:paraId="3C32E97F" w14:textId="77777777" w:rsidR="00510D56" w:rsidRPr="00510D56" w:rsidRDefault="00510D56" w:rsidP="00510D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[5]  Pandas Development Team. (2024). Pandas Documentation. Retrieved from https://pandas.pydata.org/docs/</w:t>
      </w:r>
    </w:p>
    <w:p w14:paraId="083475BF" w14:textId="77777777" w:rsidR="00510D56" w:rsidRPr="00510D56" w:rsidRDefault="00510D56" w:rsidP="00510D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[6]  GitHub Repository: https://github.com/surajmondal2005/industry_project_tcs</w:t>
      </w:r>
    </w:p>
    <w:p w14:paraId="46E66B4E" w14:textId="5F95D43C" w:rsidR="00466B18" w:rsidRPr="00C10C1C" w:rsidRDefault="00466B18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000AC8" w14:textId="77777777" w:rsidR="0016173B" w:rsidRPr="00C10C1C" w:rsidRDefault="0016173B" w:rsidP="00466B1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6173B" w:rsidRPr="00C10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AC1"/>
    <w:multiLevelType w:val="multilevel"/>
    <w:tmpl w:val="B65E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B66CE"/>
    <w:multiLevelType w:val="multilevel"/>
    <w:tmpl w:val="6FD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7E75"/>
    <w:multiLevelType w:val="multilevel"/>
    <w:tmpl w:val="1F48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07E59"/>
    <w:multiLevelType w:val="multilevel"/>
    <w:tmpl w:val="C82E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71A85"/>
    <w:multiLevelType w:val="multilevel"/>
    <w:tmpl w:val="2AA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A473F"/>
    <w:multiLevelType w:val="multilevel"/>
    <w:tmpl w:val="22AE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C1E7C"/>
    <w:multiLevelType w:val="multilevel"/>
    <w:tmpl w:val="7006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33244"/>
    <w:multiLevelType w:val="multilevel"/>
    <w:tmpl w:val="0B12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97D37"/>
    <w:multiLevelType w:val="multilevel"/>
    <w:tmpl w:val="FC52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E64C2"/>
    <w:multiLevelType w:val="multilevel"/>
    <w:tmpl w:val="8252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D0414"/>
    <w:multiLevelType w:val="multilevel"/>
    <w:tmpl w:val="3796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C67C7"/>
    <w:multiLevelType w:val="multilevel"/>
    <w:tmpl w:val="2406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91E8D"/>
    <w:multiLevelType w:val="multilevel"/>
    <w:tmpl w:val="834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D4FB6"/>
    <w:multiLevelType w:val="multilevel"/>
    <w:tmpl w:val="8D6C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E17EE"/>
    <w:multiLevelType w:val="multilevel"/>
    <w:tmpl w:val="919A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6701D"/>
    <w:multiLevelType w:val="multilevel"/>
    <w:tmpl w:val="CC38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50935"/>
    <w:multiLevelType w:val="multilevel"/>
    <w:tmpl w:val="E026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D2395"/>
    <w:multiLevelType w:val="multilevel"/>
    <w:tmpl w:val="ACC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66763"/>
    <w:multiLevelType w:val="multilevel"/>
    <w:tmpl w:val="378C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B0B36"/>
    <w:multiLevelType w:val="multilevel"/>
    <w:tmpl w:val="96A4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85836"/>
    <w:multiLevelType w:val="multilevel"/>
    <w:tmpl w:val="98A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80DD9"/>
    <w:multiLevelType w:val="multilevel"/>
    <w:tmpl w:val="C28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B2452"/>
    <w:multiLevelType w:val="multilevel"/>
    <w:tmpl w:val="1F72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61F52"/>
    <w:multiLevelType w:val="multilevel"/>
    <w:tmpl w:val="71FE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D6014"/>
    <w:multiLevelType w:val="multilevel"/>
    <w:tmpl w:val="5D22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218E9"/>
    <w:multiLevelType w:val="multilevel"/>
    <w:tmpl w:val="951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51CDC"/>
    <w:multiLevelType w:val="multilevel"/>
    <w:tmpl w:val="97AE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83E61"/>
    <w:multiLevelType w:val="multilevel"/>
    <w:tmpl w:val="9E40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966B8"/>
    <w:multiLevelType w:val="multilevel"/>
    <w:tmpl w:val="E226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01FD4"/>
    <w:multiLevelType w:val="multilevel"/>
    <w:tmpl w:val="9ED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F186F"/>
    <w:multiLevelType w:val="multilevel"/>
    <w:tmpl w:val="3144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05555">
    <w:abstractNumId w:val="28"/>
  </w:num>
  <w:num w:numId="2" w16cid:durableId="1024017925">
    <w:abstractNumId w:val="8"/>
  </w:num>
  <w:num w:numId="3" w16cid:durableId="54594615">
    <w:abstractNumId w:val="29"/>
  </w:num>
  <w:num w:numId="4" w16cid:durableId="342245721">
    <w:abstractNumId w:val="23"/>
  </w:num>
  <w:num w:numId="5" w16cid:durableId="1549800888">
    <w:abstractNumId w:val="10"/>
  </w:num>
  <w:num w:numId="6" w16cid:durableId="845437458">
    <w:abstractNumId w:val="26"/>
  </w:num>
  <w:num w:numId="7" w16cid:durableId="1389962269">
    <w:abstractNumId w:val="11"/>
  </w:num>
  <w:num w:numId="8" w16cid:durableId="1091127055">
    <w:abstractNumId w:val="16"/>
  </w:num>
  <w:num w:numId="9" w16cid:durableId="1351639217">
    <w:abstractNumId w:val="21"/>
  </w:num>
  <w:num w:numId="10" w16cid:durableId="1419865830">
    <w:abstractNumId w:val="14"/>
  </w:num>
  <w:num w:numId="11" w16cid:durableId="1118991609">
    <w:abstractNumId w:val="19"/>
  </w:num>
  <w:num w:numId="12" w16cid:durableId="1711151909">
    <w:abstractNumId w:val="22"/>
  </w:num>
  <w:num w:numId="13" w16cid:durableId="498692639">
    <w:abstractNumId w:val="3"/>
  </w:num>
  <w:num w:numId="14" w16cid:durableId="724765904">
    <w:abstractNumId w:val="1"/>
  </w:num>
  <w:num w:numId="15" w16cid:durableId="741831101">
    <w:abstractNumId w:val="12"/>
  </w:num>
  <w:num w:numId="16" w16cid:durableId="443426985">
    <w:abstractNumId w:val="20"/>
  </w:num>
  <w:num w:numId="17" w16cid:durableId="1226601930">
    <w:abstractNumId w:val="5"/>
  </w:num>
  <w:num w:numId="18" w16cid:durableId="1897664956">
    <w:abstractNumId w:val="2"/>
  </w:num>
  <w:num w:numId="19" w16cid:durableId="167214660">
    <w:abstractNumId w:val="30"/>
  </w:num>
  <w:num w:numId="20" w16cid:durableId="355468090">
    <w:abstractNumId w:val="17"/>
  </w:num>
  <w:num w:numId="21" w16cid:durableId="1028799961">
    <w:abstractNumId w:val="27"/>
  </w:num>
  <w:num w:numId="22" w16cid:durableId="1629317816">
    <w:abstractNumId w:val="25"/>
  </w:num>
  <w:num w:numId="23" w16cid:durableId="1916738032">
    <w:abstractNumId w:val="24"/>
  </w:num>
  <w:num w:numId="24" w16cid:durableId="429475925">
    <w:abstractNumId w:val="18"/>
  </w:num>
  <w:num w:numId="25" w16cid:durableId="1249315440">
    <w:abstractNumId w:val="9"/>
  </w:num>
  <w:num w:numId="26" w16cid:durableId="730275628">
    <w:abstractNumId w:val="7"/>
  </w:num>
  <w:num w:numId="27" w16cid:durableId="1570504990">
    <w:abstractNumId w:val="0"/>
  </w:num>
  <w:num w:numId="28" w16cid:durableId="170067094">
    <w:abstractNumId w:val="4"/>
  </w:num>
  <w:num w:numId="29" w16cid:durableId="1225682448">
    <w:abstractNumId w:val="13"/>
  </w:num>
  <w:num w:numId="30" w16cid:durableId="684284777">
    <w:abstractNumId w:val="15"/>
  </w:num>
  <w:num w:numId="31" w16cid:durableId="606424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23"/>
    <w:rsid w:val="00131B0B"/>
    <w:rsid w:val="0016173B"/>
    <w:rsid w:val="00422D7C"/>
    <w:rsid w:val="00466B18"/>
    <w:rsid w:val="00492F23"/>
    <w:rsid w:val="00510D56"/>
    <w:rsid w:val="00537F50"/>
    <w:rsid w:val="00762797"/>
    <w:rsid w:val="00C1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3A0B"/>
  <w15:chartTrackingRefBased/>
  <w15:docId w15:val="{58E84FD3-68F6-4470-A402-407E071A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835D8-9C73-4FA6-8164-A3646B307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11</Pages>
  <Words>1095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shaikh</dc:creator>
  <cp:keywords/>
  <dc:description/>
  <cp:lastModifiedBy>junaid shaikh</cp:lastModifiedBy>
  <cp:revision>3</cp:revision>
  <dcterms:created xsi:type="dcterms:W3CDTF">2026-04-14T07:44:00Z</dcterms:created>
  <dcterms:modified xsi:type="dcterms:W3CDTF">2026-04-14T11:03:00Z</dcterms:modified>
</cp:coreProperties>
</file>