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A80DD" w14:textId="77777777" w:rsidR="00BC0A81" w:rsidRDefault="005859D4">
      <w:pPr>
        <w:spacing w:after="120" w:line="257" w:lineRule="auto"/>
      </w:pPr>
      <w:r>
        <w:rPr>
          <w:b/>
          <w:color w:val="087F8C"/>
          <w:sz w:val="18"/>
        </w:rPr>
        <w:t>START HERE</w:t>
      </w:r>
    </w:p>
    <w:p w14:paraId="072E7CD9" w14:textId="77777777" w:rsidR="00BC0A81" w:rsidRDefault="005859D4">
      <w:pPr>
        <w:pStyle w:val="Heading1"/>
        <w:spacing w:before="0" w:after="200" w:line="257" w:lineRule="auto"/>
      </w:pPr>
      <w:r>
        <w:rPr>
          <w:rFonts w:ascii="Calibri" w:hAnsi="Calibri"/>
          <w:color w:val="16324F"/>
          <w:sz w:val="50"/>
        </w:rPr>
        <w:t>Your Verilog → a checked chip layout</w:t>
      </w:r>
    </w:p>
    <w:p w14:paraId="1D784D27" w14:textId="77777777" w:rsidR="00BC0A81" w:rsidRDefault="005859D4">
      <w:pPr>
        <w:spacing w:after="180" w:line="257" w:lineRule="auto"/>
      </w:pPr>
      <w:r>
        <w:rPr>
          <w:color w:val="24384B"/>
        </w:rPr>
        <w:t>You already have a working Verilog design. This guide shows how to put it inside Tiny Tapeout, test the connections and build its layout. We use an eight-bit shift register throughout.</w:t>
      </w:r>
    </w:p>
    <w:p w14:paraId="2B348D1D" w14:textId="77777777" w:rsidR="00BC0A81" w:rsidRDefault="005859D4">
      <w:r>
        <w:rPr>
          <w:noProof/>
        </w:rPr>
        <w:drawing>
          <wp:inline distT="0" distB="0" distL="0" distR="0" wp14:anchorId="09A68D1B" wp14:editId="557FEF11">
            <wp:extent cx="6217920" cy="1450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route.png"/>
                    <pic:cNvPicPr/>
                  </pic:nvPicPr>
                  <pic:blipFill>
                    <a:blip r:embed="rId8"/>
                    <a:stretch>
                      <a:fillRect/>
                    </a:stretch>
                  </pic:blipFill>
                  <pic:spPr>
                    <a:xfrm>
                      <a:off x="0" y="0"/>
                      <a:ext cx="6217920" cy="1450848"/>
                    </a:xfrm>
                    <a:prstGeom prst="rect">
                      <a:avLst/>
                    </a:prstGeom>
                  </pic:spPr>
                </pic:pic>
              </a:graphicData>
            </a:graphic>
          </wp:inline>
        </w:drawing>
      </w:r>
    </w:p>
    <w:p w14:paraId="1A165101" w14:textId="77777777" w:rsidR="00BC0A81" w:rsidRDefault="005859D4">
      <w:pPr>
        <w:spacing w:after="140" w:line="257" w:lineRule="auto"/>
      </w:pPr>
      <w:r>
        <w:rPr>
          <w:b/>
          <w:color w:val="087F8C"/>
        </w:rPr>
        <w:t xml:space="preserve">01   </w:t>
      </w:r>
      <w:r>
        <w:rPr>
          <w:color w:val="24384B"/>
          <w:sz w:val="21"/>
        </w:rPr>
        <w:t>Keep this guide beside your browser. Use the interactive HTML version for the clock experiment and tick each checkpoint as you finish.</w:t>
      </w:r>
    </w:p>
    <w:p w14:paraId="652E4111" w14:textId="77777777" w:rsidR="00BC0A81" w:rsidRDefault="005859D4">
      <w:pPr>
        <w:spacing w:after="140" w:line="257" w:lineRule="auto"/>
      </w:pPr>
      <w:r>
        <w:rPr>
          <w:b/>
          <w:color w:val="087F8C"/>
        </w:rPr>
        <w:t xml:space="preserve">02   </w:t>
      </w:r>
      <w:r>
        <w:rPr>
          <w:color w:val="24384B"/>
          <w:sz w:val="21"/>
        </w:rPr>
        <w:t>Sign in to a free GitHub account. Download shift-register-starter.zip and extract it: on Windows, right-click → Extract All. Open the extracted folder containing info.yaml, src, test and docs. GitHub stores your project and runs the tools.</w:t>
      </w:r>
    </w:p>
    <w:p w14:paraId="3A8321BC" w14:textId="77777777" w:rsidR="00BC0A81" w:rsidRDefault="005859D4">
      <w:pPr>
        <w:spacing w:after="140" w:line="257" w:lineRule="auto"/>
      </w:pPr>
      <w:r>
        <w:rPr>
          <w:b/>
          <w:color w:val="087F8C"/>
        </w:rPr>
        <w:t xml:space="preserve">03   </w:t>
      </w:r>
      <w:r>
        <w:rPr>
          <w:color w:val="24384B"/>
          <w:sz w:val="21"/>
        </w:rPr>
        <w:t>Follow pages 2–14 in order. Pages 13–14 cover gate-level simulation (GLS); page 15 is your final checklist and help sheet. You need no chip board or local tool installation for this browser route.</w:t>
      </w:r>
    </w:p>
    <w:p w14:paraId="53B20D1A" w14:textId="77777777" w:rsidR="00BC0A81" w:rsidRDefault="005859D4">
      <w:pPr>
        <w:spacing w:after="80" w:line="257" w:lineRule="auto"/>
      </w:pPr>
      <w:r>
        <w:rPr>
          <w:b/>
          <w:color w:val="087F8C"/>
        </w:rPr>
        <w:t xml:space="preserve">Tiny Tapeout = </w:t>
      </w:r>
      <w:r>
        <w:rPr>
          <w:sz w:val="19"/>
        </w:rPr>
        <w:t>A service that combines small circuit designs on a shared chip. Its template includes the build tools.</w:t>
      </w:r>
    </w:p>
    <w:p w14:paraId="70AD762F" w14:textId="77777777" w:rsidR="00BC0A81" w:rsidRDefault="005859D4">
      <w:pPr>
        <w:spacing w:after="80" w:line="257" w:lineRule="auto"/>
      </w:pPr>
      <w:r>
        <w:rPr>
          <w:b/>
          <w:color w:val="087F8C"/>
        </w:rPr>
        <w:t xml:space="preserve">Layout = </w:t>
      </w:r>
      <w:r>
        <w:rPr>
          <w:sz w:val="19"/>
        </w:rPr>
        <w:t>The shapes and wires used to manufacture the circuit. GDS is the file format that stores them.</w:t>
      </w:r>
    </w:p>
    <w:tbl>
      <w:tblPr>
        <w:tblW w:w="0" w:type="auto"/>
        <w:jc w:val="center"/>
        <w:tblLook w:val="04A0" w:firstRow="1" w:lastRow="0" w:firstColumn="1" w:lastColumn="0" w:noHBand="0" w:noVBand="1"/>
      </w:tblPr>
      <w:tblGrid>
        <w:gridCol w:w="9951"/>
      </w:tblGrid>
      <w:tr w:rsidR="00BC0A81" w14:paraId="7B994E66" w14:textId="77777777">
        <w:trPr>
          <w:cantSplit/>
          <w:jc w:val="center"/>
        </w:trPr>
        <w:tc>
          <w:tcPr>
            <w:tcW w:w="9951" w:type="dxa"/>
            <w:shd w:val="clear" w:color="auto" w:fill="EAF4F3"/>
            <w:tcMar>
              <w:top w:w="125" w:type="dxa"/>
              <w:left w:w="170" w:type="dxa"/>
              <w:bottom w:w="125" w:type="dxa"/>
              <w:right w:w="170" w:type="dxa"/>
            </w:tcMar>
          </w:tcPr>
          <w:p w14:paraId="499BDDD0" w14:textId="77777777" w:rsidR="00BC0A81" w:rsidRDefault="005859D4">
            <w:pPr>
              <w:spacing w:after="0" w:line="247" w:lineRule="auto"/>
            </w:pPr>
            <w:r>
              <w:rPr>
                <w:b/>
                <w:color w:val="087F8C"/>
                <w:sz w:val="21"/>
              </w:rPr>
              <w:t xml:space="preserve">CHECK BEFORE YOU CONTINUE  </w:t>
            </w:r>
            <w:r>
              <w:rPr>
                <w:color w:val="24384B"/>
                <w:sz w:val="21"/>
              </w:rPr>
              <w:t>I have opened the guide, signed in to GitHub and found the starter ZIP.</w:t>
            </w:r>
          </w:p>
        </w:tc>
      </w:tr>
    </w:tbl>
    <w:p w14:paraId="43619717" w14:textId="77777777" w:rsidR="00BC0A81" w:rsidRDefault="00BC0A81">
      <w:pPr>
        <w:spacing w:after="20" w:line="257" w:lineRule="auto"/>
      </w:pPr>
    </w:p>
    <w:p w14:paraId="11EE26E6" w14:textId="4F56EBF1" w:rsidR="00BC0A81" w:rsidRDefault="005859D4">
      <w:pPr>
        <w:spacing w:after="0" w:line="257" w:lineRule="auto"/>
      </w:pPr>
      <w:hyperlink r:id="rId9">
        <w:r>
          <w:rPr>
            <w:color w:val="087F8C"/>
            <w:sz w:val="19"/>
            <w:u w:val="single"/>
          </w:rPr>
          <w:t>Open GitHub / create a free account</w:t>
        </w:r>
      </w:hyperlink>
    </w:p>
    <w:p w14:paraId="7856FB5A" w14:textId="77777777" w:rsidR="00BC0A81" w:rsidRDefault="005859D4">
      <w:r>
        <w:br w:type="page"/>
      </w:r>
    </w:p>
    <w:p w14:paraId="3BF59592" w14:textId="77777777" w:rsidR="00BC0A81" w:rsidRDefault="005859D4">
      <w:pPr>
        <w:spacing w:after="120" w:line="257" w:lineRule="auto"/>
      </w:pPr>
      <w:r>
        <w:rPr>
          <w:b/>
          <w:color w:val="087F8C"/>
          <w:sz w:val="18"/>
        </w:rPr>
        <w:lastRenderedPageBreak/>
        <w:t>KEEP YOUR CIRCUIT</w:t>
      </w:r>
    </w:p>
    <w:p w14:paraId="5777CED7" w14:textId="77777777" w:rsidR="00BC0A81" w:rsidRDefault="005859D4">
      <w:pPr>
        <w:pStyle w:val="Heading1"/>
        <w:spacing w:before="0" w:after="200" w:line="257" w:lineRule="auto"/>
      </w:pPr>
      <w:r>
        <w:rPr>
          <w:rFonts w:ascii="Calibri" w:hAnsi="Calibri"/>
          <w:color w:val="16324F"/>
          <w:sz w:val="50"/>
        </w:rPr>
        <w:t>1. Start with the design you already have</w:t>
      </w:r>
    </w:p>
    <w:p w14:paraId="2A46EEEA" w14:textId="77777777" w:rsidR="00BC0A81" w:rsidRDefault="005859D4">
      <w:pPr>
        <w:spacing w:after="180" w:line="257" w:lineRule="auto"/>
      </w:pPr>
      <w:r>
        <w:rPr>
          <w:color w:val="24384B"/>
        </w:rPr>
        <w:t>Our starting file is shift_register.v. It stores eight bits. Each rising clock edge moves the bits one position towards bit 7 and puts serial_in into bit 0, when enable is 1.</w:t>
      </w:r>
    </w:p>
    <w:p w14:paraId="7E48548E" w14:textId="77777777" w:rsidR="00BC0A81" w:rsidRDefault="005859D4">
      <w:r>
        <w:rPr>
          <w:noProof/>
        </w:rPr>
        <w:drawing>
          <wp:inline distT="0" distB="0" distL="0" distR="0" wp14:anchorId="28034A1A" wp14:editId="213E82A4">
            <wp:extent cx="6217920" cy="1450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shift.png"/>
                    <pic:cNvPicPr/>
                  </pic:nvPicPr>
                  <pic:blipFill>
                    <a:blip r:embed="rId10"/>
                    <a:stretch>
                      <a:fillRect/>
                    </a:stretch>
                  </pic:blipFill>
                  <pic:spPr>
                    <a:xfrm>
                      <a:off x="0" y="0"/>
                      <a:ext cx="6217920" cy="1450848"/>
                    </a:xfrm>
                    <a:prstGeom prst="rect">
                      <a:avLst/>
                    </a:prstGeom>
                  </pic:spPr>
                </pic:pic>
              </a:graphicData>
            </a:graphic>
          </wp:inline>
        </w:drawing>
      </w:r>
    </w:p>
    <w:p w14:paraId="37E0CBB7" w14:textId="77777777" w:rsidR="00BC0A81" w:rsidRDefault="005859D4">
      <w:pPr>
        <w:spacing w:after="140" w:line="257" w:lineRule="auto"/>
      </w:pPr>
      <w:r>
        <w:rPr>
          <w:b/>
          <w:color w:val="087F8C"/>
        </w:rPr>
        <w:t xml:space="preserve">01   </w:t>
      </w:r>
      <w:r>
        <w:rPr>
          <w:color w:val="24384B"/>
          <w:sz w:val="21"/>
        </w:rPr>
        <w:t>In the extracted folder, open src/shift_register.v with a text editor such as Notepad or VS Code. This is the reusable circuit; it does not contain Tiny Tapeout pin names.</w:t>
      </w:r>
    </w:p>
    <w:p w14:paraId="45F3F655" w14:textId="77777777" w:rsidR="00BC0A81" w:rsidRDefault="005859D4">
      <w:pPr>
        <w:spacing w:after="140" w:line="257" w:lineRule="auto"/>
      </w:pPr>
      <w:r>
        <w:rPr>
          <w:b/>
          <w:color w:val="087F8C"/>
        </w:rPr>
        <w:t xml:space="preserve">02   </w:t>
      </w:r>
      <w:r>
        <w:rPr>
          <w:color w:val="24384B"/>
          <w:sz w:val="21"/>
        </w:rPr>
        <w:t>Read its rule: reset wins; otherwise enable shifts; otherwise the stored value stays the same. Reset is synchronous: it takes effect at a rising clock edge.</w:t>
      </w:r>
    </w:p>
    <w:p w14:paraId="3B3E0654" w14:textId="77777777" w:rsidR="00BC0A81" w:rsidRDefault="005859D4">
      <w:pPr>
        <w:spacing w:after="140" w:line="257" w:lineRule="auto"/>
      </w:pPr>
      <w:r>
        <w:rPr>
          <w:b/>
          <w:color w:val="087F8C"/>
        </w:rPr>
        <w:t xml:space="preserve">03   </w:t>
      </w:r>
      <w:r>
        <w:rPr>
          <w:color w:val="24384B"/>
          <w:sz w:val="21"/>
        </w:rPr>
        <w:t>Try the clock experiment in the HTML guide. From reset, shift in 1, then 0, then 1. Predict the eight-bit output after each edge.</w:t>
      </w:r>
    </w:p>
    <w:p w14:paraId="55858A1F" w14:textId="77777777" w:rsidR="00BC0A81" w:rsidRDefault="005859D4">
      <w:pPr>
        <w:keepNext/>
        <w:spacing w:before="60" w:after="80" w:line="257" w:lineRule="auto"/>
      </w:pPr>
      <w:r>
        <w:rPr>
          <w:b/>
          <w:color w:val="087F8C"/>
          <w:sz w:val="18"/>
        </w:rPr>
        <w:t>src/shift_register.v</w:t>
      </w:r>
    </w:p>
    <w:tbl>
      <w:tblPr>
        <w:tblW w:w="0" w:type="auto"/>
        <w:tblLook w:val="04A0" w:firstRow="1" w:lastRow="0" w:firstColumn="1" w:lastColumn="0" w:noHBand="0" w:noVBand="1"/>
      </w:tblPr>
      <w:tblGrid>
        <w:gridCol w:w="9951"/>
      </w:tblGrid>
      <w:tr w:rsidR="00BC0A81" w14:paraId="404862D8" w14:textId="77777777">
        <w:trPr>
          <w:cantSplit/>
        </w:trPr>
        <w:tc>
          <w:tcPr>
            <w:tcW w:w="9951" w:type="dxa"/>
            <w:shd w:val="clear" w:color="auto" w:fill="F0F3F5"/>
            <w:tcMar>
              <w:top w:w="90" w:type="dxa"/>
              <w:left w:w="150" w:type="dxa"/>
              <w:bottom w:w="90" w:type="dxa"/>
              <w:right w:w="150" w:type="dxa"/>
            </w:tcMar>
          </w:tcPr>
          <w:p w14:paraId="7F10BDA5" w14:textId="77777777" w:rsidR="00BC0A81" w:rsidRDefault="005859D4">
            <w:pPr>
              <w:spacing w:after="0" w:line="202" w:lineRule="exact"/>
            </w:pPr>
            <w:r>
              <w:rPr>
                <w:rFonts w:ascii="Consolas" w:hAnsi="Consolas"/>
                <w:color w:val="24384B"/>
                <w:sz w:val="18"/>
              </w:rPr>
              <w:t>`default_nettype none</w:t>
            </w:r>
            <w:r>
              <w:rPr>
                <w:rFonts w:ascii="Consolas" w:hAnsi="Consolas"/>
                <w:color w:val="24384B"/>
                <w:sz w:val="18"/>
              </w:rPr>
              <w:br/>
            </w:r>
            <w:r>
              <w:rPr>
                <w:rFonts w:ascii="Consolas" w:hAnsi="Consolas"/>
                <w:color w:val="24384B"/>
                <w:sz w:val="18"/>
              </w:rPr>
              <w:br/>
              <w:t>// Existing design: 8-bit serial-in, parallel-out shift register.</w:t>
            </w:r>
            <w:r>
              <w:rPr>
                <w:rFonts w:ascii="Consolas" w:hAnsi="Consolas"/>
                <w:color w:val="24384B"/>
                <w:sz w:val="18"/>
              </w:rPr>
              <w:br/>
              <w:t>module shift_register (</w:t>
            </w:r>
            <w:r>
              <w:rPr>
                <w:rFonts w:ascii="Consolas" w:hAnsi="Consolas"/>
                <w:color w:val="24384B"/>
                <w:sz w:val="18"/>
              </w:rPr>
              <w:br/>
              <w:t xml:space="preserve">    input  wire       clk,</w:t>
            </w:r>
            <w:r>
              <w:rPr>
                <w:rFonts w:ascii="Consolas" w:hAnsi="Consolas"/>
                <w:color w:val="24384B"/>
                <w:sz w:val="18"/>
              </w:rPr>
              <w:br/>
            </w:r>
            <w:r>
              <w:rPr>
                <w:rFonts w:ascii="Consolas" w:hAnsi="Consolas"/>
                <w:color w:val="24384B"/>
                <w:sz w:val="18"/>
              </w:rPr>
              <w:t xml:space="preserve">    input  wire       rst,        // 1 clears q on the next rising clock edge</w:t>
            </w:r>
            <w:r>
              <w:rPr>
                <w:rFonts w:ascii="Consolas" w:hAnsi="Consolas"/>
                <w:color w:val="24384B"/>
                <w:sz w:val="18"/>
              </w:rPr>
              <w:br/>
              <w:t xml:space="preserve">    input  wire       enable,     // 1 shifts; 0 holds the stored value</w:t>
            </w:r>
            <w:r>
              <w:rPr>
                <w:rFonts w:ascii="Consolas" w:hAnsi="Consolas"/>
                <w:color w:val="24384B"/>
                <w:sz w:val="18"/>
              </w:rPr>
              <w:br/>
              <w:t xml:space="preserve">    input  wire       serial_in,  // new bit enters q[0]</w:t>
            </w:r>
            <w:r>
              <w:rPr>
                <w:rFonts w:ascii="Consolas" w:hAnsi="Consolas"/>
                <w:color w:val="24384B"/>
                <w:sz w:val="18"/>
              </w:rPr>
              <w:br/>
              <w:t xml:space="preserve">    output reg  [7:0] q</w:t>
            </w:r>
            <w:r>
              <w:rPr>
                <w:rFonts w:ascii="Consolas" w:hAnsi="Consolas"/>
                <w:color w:val="24384B"/>
                <w:sz w:val="18"/>
              </w:rPr>
              <w:br/>
              <w:t>);</w:t>
            </w:r>
            <w:r>
              <w:rPr>
                <w:rFonts w:ascii="Consolas" w:hAnsi="Consolas"/>
                <w:color w:val="24384B"/>
                <w:sz w:val="18"/>
              </w:rPr>
              <w:br/>
              <w:t xml:space="preserve">    always @(posedge clk) begin</w:t>
            </w:r>
            <w:r>
              <w:rPr>
                <w:rFonts w:ascii="Consolas" w:hAnsi="Consolas"/>
                <w:color w:val="24384B"/>
                <w:sz w:val="18"/>
              </w:rPr>
              <w:br/>
              <w:t xml:space="preserve">        if (rst)</w:t>
            </w:r>
            <w:r>
              <w:rPr>
                <w:rFonts w:ascii="Consolas" w:hAnsi="Consolas"/>
                <w:color w:val="24384B"/>
                <w:sz w:val="18"/>
              </w:rPr>
              <w:br/>
              <w:t xml:space="preserve">            q &lt;= 8'b00000000;</w:t>
            </w:r>
            <w:r>
              <w:rPr>
                <w:rFonts w:ascii="Consolas" w:hAnsi="Consolas"/>
                <w:color w:val="24384B"/>
                <w:sz w:val="18"/>
              </w:rPr>
              <w:br/>
              <w:t xml:space="preserve">        else if (enable)</w:t>
            </w:r>
            <w:r>
              <w:rPr>
                <w:rFonts w:ascii="Consolas" w:hAnsi="Consolas"/>
                <w:color w:val="24384B"/>
                <w:sz w:val="18"/>
              </w:rPr>
              <w:br/>
              <w:t xml:space="preserve">            q &lt;= {q[6:0], serial_in};</w:t>
            </w:r>
            <w:r>
              <w:rPr>
                <w:rFonts w:ascii="Consolas" w:hAnsi="Consolas"/>
                <w:color w:val="24384B"/>
                <w:sz w:val="18"/>
              </w:rPr>
              <w:br/>
              <w:t xml:space="preserve">    end</w:t>
            </w:r>
            <w:r>
              <w:rPr>
                <w:rFonts w:ascii="Consolas" w:hAnsi="Consolas"/>
                <w:color w:val="24384B"/>
                <w:sz w:val="18"/>
              </w:rPr>
              <w:br/>
              <w:t>endmodule</w:t>
            </w:r>
          </w:p>
        </w:tc>
      </w:tr>
    </w:tbl>
    <w:p w14:paraId="3404D4B5" w14:textId="77777777" w:rsidR="00BC0A81" w:rsidRDefault="00BC0A81">
      <w:pPr>
        <w:spacing w:after="20" w:line="257" w:lineRule="auto"/>
      </w:pPr>
    </w:p>
    <w:p w14:paraId="3860EE3C" w14:textId="77777777" w:rsidR="00BC0A81" w:rsidRDefault="005859D4">
      <w:pPr>
        <w:spacing w:after="80" w:line="257" w:lineRule="auto"/>
      </w:pPr>
      <w:r>
        <w:rPr>
          <w:b/>
          <w:color w:val="087F8C"/>
        </w:rPr>
        <w:t xml:space="preserve">RTL = </w:t>
      </w:r>
      <w:r>
        <w:rPr>
          <w:sz w:val="19"/>
        </w:rPr>
        <w:t>The Verilog description of the circuit’s behaviour and registers.</w:t>
      </w:r>
    </w:p>
    <w:tbl>
      <w:tblPr>
        <w:tblW w:w="0" w:type="auto"/>
        <w:jc w:val="center"/>
        <w:tblLook w:val="04A0" w:firstRow="1" w:lastRow="0" w:firstColumn="1" w:lastColumn="0" w:noHBand="0" w:noVBand="1"/>
      </w:tblPr>
      <w:tblGrid>
        <w:gridCol w:w="9951"/>
      </w:tblGrid>
      <w:tr w:rsidR="00BC0A81" w14:paraId="133A15A2" w14:textId="77777777">
        <w:trPr>
          <w:cantSplit/>
          <w:jc w:val="center"/>
        </w:trPr>
        <w:tc>
          <w:tcPr>
            <w:tcW w:w="9951" w:type="dxa"/>
            <w:shd w:val="clear" w:color="auto" w:fill="FFF0E3"/>
            <w:tcMar>
              <w:top w:w="125" w:type="dxa"/>
              <w:left w:w="170" w:type="dxa"/>
              <w:bottom w:w="125" w:type="dxa"/>
              <w:right w:w="170" w:type="dxa"/>
            </w:tcMar>
          </w:tcPr>
          <w:p w14:paraId="79A03C66" w14:textId="77777777" w:rsidR="00BC0A81" w:rsidRDefault="005859D4">
            <w:pPr>
              <w:spacing w:after="0" w:line="247" w:lineRule="auto"/>
            </w:pPr>
            <w:r>
              <w:rPr>
                <w:b/>
                <w:color w:val="D96A2B"/>
                <w:sz w:val="21"/>
              </w:rPr>
              <w:t xml:space="preserve">PAUSE &amp; PREDICT  </w:t>
            </w:r>
            <w:r>
              <w:rPr>
                <w:color w:val="24384B"/>
                <w:sz w:val="21"/>
              </w:rPr>
              <w:t>Starting at 00000000, what do inputs 1, 0, 1 produce after three enabled edges?</w:t>
            </w:r>
          </w:p>
        </w:tc>
      </w:tr>
    </w:tbl>
    <w:p w14:paraId="365CB601" w14:textId="77777777" w:rsidR="00BC0A81" w:rsidRDefault="00BC0A81">
      <w:pPr>
        <w:spacing w:after="20" w:line="257" w:lineRule="auto"/>
      </w:pPr>
    </w:p>
    <w:p w14:paraId="1DBF0926" w14:textId="77777777" w:rsidR="00BC0A81" w:rsidRDefault="005859D4">
      <w:pPr>
        <w:spacing w:after="140" w:line="257" w:lineRule="auto"/>
      </w:pPr>
      <w:r>
        <w:rPr>
          <w:color w:val="5E6D78"/>
          <w:sz w:val="19"/>
        </w:rPr>
        <w:t>Answer: 00000001 → 00000010 → 00000101. A disabled edge keeps 00000101.</w:t>
      </w:r>
    </w:p>
    <w:tbl>
      <w:tblPr>
        <w:tblW w:w="0" w:type="auto"/>
        <w:jc w:val="center"/>
        <w:tblLook w:val="04A0" w:firstRow="1" w:lastRow="0" w:firstColumn="1" w:lastColumn="0" w:noHBand="0" w:noVBand="1"/>
      </w:tblPr>
      <w:tblGrid>
        <w:gridCol w:w="9951"/>
      </w:tblGrid>
      <w:tr w:rsidR="00BC0A81" w14:paraId="4BB16C6D" w14:textId="77777777">
        <w:trPr>
          <w:cantSplit/>
          <w:jc w:val="center"/>
        </w:trPr>
        <w:tc>
          <w:tcPr>
            <w:tcW w:w="9951" w:type="dxa"/>
            <w:shd w:val="clear" w:color="auto" w:fill="EAF4F3"/>
            <w:tcMar>
              <w:top w:w="125" w:type="dxa"/>
              <w:left w:w="170" w:type="dxa"/>
              <w:bottom w:w="125" w:type="dxa"/>
              <w:right w:w="170" w:type="dxa"/>
            </w:tcMar>
          </w:tcPr>
          <w:p w14:paraId="44CEC6E7" w14:textId="77777777" w:rsidR="00BC0A81" w:rsidRDefault="005859D4">
            <w:pPr>
              <w:spacing w:after="0" w:line="247" w:lineRule="auto"/>
            </w:pPr>
            <w:r>
              <w:rPr>
                <w:b/>
                <w:color w:val="087F8C"/>
                <w:sz w:val="21"/>
              </w:rPr>
              <w:t xml:space="preserve">CHECK BEFORE YOU CONTINUE  </w:t>
            </w:r>
            <w:r>
              <w:rPr>
                <w:color w:val="24384B"/>
                <w:sz w:val="21"/>
              </w:rPr>
              <w:t>I know my circuit’s reset polarity, shift direction and enable behaviour.</w:t>
            </w:r>
          </w:p>
        </w:tc>
      </w:tr>
    </w:tbl>
    <w:p w14:paraId="709969A3" w14:textId="77777777" w:rsidR="00BC0A81" w:rsidRDefault="00BC0A81">
      <w:pPr>
        <w:spacing w:after="20" w:line="257" w:lineRule="auto"/>
      </w:pPr>
    </w:p>
    <w:p w14:paraId="48767C77" w14:textId="77777777" w:rsidR="00BC0A81" w:rsidRDefault="005859D4">
      <w:r>
        <w:br w:type="page"/>
      </w:r>
    </w:p>
    <w:p w14:paraId="0491AA97" w14:textId="77777777" w:rsidR="00BC0A81" w:rsidRDefault="005859D4">
      <w:pPr>
        <w:spacing w:after="120" w:line="257" w:lineRule="auto"/>
      </w:pPr>
      <w:r>
        <w:rPr>
          <w:b/>
          <w:color w:val="087F8C"/>
          <w:sz w:val="18"/>
        </w:rPr>
        <w:lastRenderedPageBreak/>
        <w:t>BROWSER • GITHUB</w:t>
      </w:r>
    </w:p>
    <w:p w14:paraId="634A0FA9" w14:textId="77777777" w:rsidR="00BC0A81" w:rsidRDefault="005859D4">
      <w:pPr>
        <w:pStyle w:val="Heading1"/>
        <w:spacing w:before="0" w:after="200" w:line="257" w:lineRule="auto"/>
      </w:pPr>
      <w:r>
        <w:rPr>
          <w:rFonts w:ascii="Calibri" w:hAnsi="Calibri"/>
          <w:color w:val="16324F"/>
          <w:sz w:val="50"/>
        </w:rPr>
        <w:t>2. Make your own Tiny Tapeout project</w:t>
      </w:r>
    </w:p>
    <w:p w14:paraId="2B47B810" w14:textId="77777777" w:rsidR="00BC0A81" w:rsidRDefault="005859D4">
      <w:pPr>
        <w:spacing w:after="180" w:line="257" w:lineRule="auto"/>
      </w:pPr>
      <w:r>
        <w:rPr>
          <w:color w:val="24384B"/>
        </w:rPr>
        <w:t>A template is a ready-made set of folders and automation. A repository is your own saved project on GitHub.</w:t>
      </w:r>
    </w:p>
    <w:p w14:paraId="796D0657" w14:textId="77777777" w:rsidR="00BC0A81" w:rsidRDefault="005859D4">
      <w:pPr>
        <w:spacing w:after="140" w:line="257" w:lineRule="auto"/>
      </w:pPr>
      <w:r>
        <w:rPr>
          <w:b/>
          <w:color w:val="087F8C"/>
        </w:rPr>
        <w:t xml:space="preserve">01   </w:t>
      </w:r>
      <w:r>
        <w:rPr>
          <w:color w:val="24384B"/>
          <w:sz w:val="21"/>
        </w:rPr>
        <w:t>Open the official HDL templates page below. Choose the SKY Verilog template used in this lesson. Confirm the repository is TinyTapeout/ttsky-verilog-template.</w:t>
      </w:r>
    </w:p>
    <w:p w14:paraId="66993136" w14:textId="77777777" w:rsidR="00BC0A81" w:rsidRDefault="005859D4">
      <w:pPr>
        <w:spacing w:after="140" w:line="257" w:lineRule="auto"/>
      </w:pPr>
      <w:r>
        <w:rPr>
          <w:b/>
          <w:color w:val="087F8C"/>
        </w:rPr>
        <w:t xml:space="preserve">02   </w:t>
      </w:r>
      <w:r>
        <w:rPr>
          <w:color w:val="24384B"/>
          <w:sz w:val="21"/>
        </w:rPr>
        <w:t>Sign in. Select Use this template → Create a new repository. Choose your own account as Owner.</w:t>
      </w:r>
    </w:p>
    <w:p w14:paraId="1E01DD54" w14:textId="77777777" w:rsidR="00BC0A81" w:rsidRDefault="005859D4">
      <w:pPr>
        <w:spacing w:after="140" w:line="257" w:lineRule="auto"/>
      </w:pPr>
      <w:r>
        <w:rPr>
          <w:b/>
          <w:color w:val="087F8C"/>
        </w:rPr>
        <w:t xml:space="preserve">03   </w:t>
      </w:r>
      <w:r>
        <w:rPr>
          <w:color w:val="24384B"/>
          <w:sz w:val="21"/>
        </w:rPr>
        <w:t>Name it tt-shift-register, choose Public, and create it. Check that the new page begins with YOUR username. All later edits happen in this new repository.</w:t>
      </w:r>
    </w:p>
    <w:p w14:paraId="4894AAE5" w14:textId="77777777" w:rsidR="00BC0A81" w:rsidRDefault="005859D4">
      <w:pPr>
        <w:spacing w:after="60"/>
        <w:jc w:val="center"/>
      </w:pPr>
      <w:r>
        <w:rPr>
          <w:noProof/>
        </w:rPr>
        <w:drawing>
          <wp:inline distT="0" distB="0" distL="0" distR="0" wp14:anchorId="76269415" wp14:editId="410BE6E9">
            <wp:extent cx="6217920" cy="26270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menu.png"/>
                    <pic:cNvPicPr/>
                  </pic:nvPicPr>
                  <pic:blipFill>
                    <a:blip r:embed="rId11"/>
                    <a:stretch>
                      <a:fillRect/>
                    </a:stretch>
                  </pic:blipFill>
                  <pic:spPr>
                    <a:xfrm>
                      <a:off x="0" y="0"/>
                      <a:ext cx="6217920" cy="2627071"/>
                    </a:xfrm>
                    <a:prstGeom prst="rect">
                      <a:avLst/>
                    </a:prstGeom>
                  </pic:spPr>
                </pic:pic>
              </a:graphicData>
            </a:graphic>
          </wp:inline>
        </w:drawing>
      </w:r>
    </w:p>
    <w:p w14:paraId="0A6CE2B2" w14:textId="77777777" w:rsidR="00BC0A81" w:rsidRDefault="005859D4">
      <w:pPr>
        <w:spacing w:after="140" w:line="257" w:lineRule="auto"/>
      </w:pPr>
      <w:r>
        <w:rPr>
          <w:color w:val="5E6D78"/>
          <w:sz w:val="17"/>
        </w:rPr>
        <w:t>GitHub’s official screenshot shows the template menu. Use this control on the SKY template page.</w:t>
      </w:r>
    </w:p>
    <w:tbl>
      <w:tblPr>
        <w:tblW w:w="0" w:type="auto"/>
        <w:jc w:val="center"/>
        <w:tblLook w:val="04A0" w:firstRow="1" w:lastRow="0" w:firstColumn="1" w:lastColumn="0" w:noHBand="0" w:noVBand="1"/>
      </w:tblPr>
      <w:tblGrid>
        <w:gridCol w:w="9951"/>
      </w:tblGrid>
      <w:tr w:rsidR="00BC0A81" w14:paraId="7F5C7B3D" w14:textId="77777777">
        <w:trPr>
          <w:cantSplit/>
          <w:jc w:val="center"/>
        </w:trPr>
        <w:tc>
          <w:tcPr>
            <w:tcW w:w="9951" w:type="dxa"/>
            <w:shd w:val="clear" w:color="auto" w:fill="EAF4F3"/>
            <w:tcMar>
              <w:top w:w="125" w:type="dxa"/>
              <w:left w:w="170" w:type="dxa"/>
              <w:bottom w:w="125" w:type="dxa"/>
              <w:right w:w="170" w:type="dxa"/>
            </w:tcMar>
          </w:tcPr>
          <w:p w14:paraId="0E416F6E" w14:textId="77777777" w:rsidR="00BC0A81" w:rsidRDefault="005859D4">
            <w:pPr>
              <w:spacing w:after="0" w:line="247" w:lineRule="auto"/>
            </w:pPr>
            <w:r>
              <w:rPr>
                <w:b/>
                <w:color w:val="087F8C"/>
                <w:sz w:val="21"/>
              </w:rPr>
              <w:t xml:space="preserve">CHECK BEFORE YOU CONTINUE  </w:t>
            </w:r>
            <w:r>
              <w:rPr>
                <w:color w:val="24384B"/>
                <w:sz w:val="21"/>
              </w:rPr>
              <w:t>My repository belongs to my account and contains src, test, docs and info.yaml.</w:t>
            </w:r>
          </w:p>
        </w:tc>
      </w:tr>
    </w:tbl>
    <w:p w14:paraId="19F0E0C7" w14:textId="77777777" w:rsidR="00BC0A81" w:rsidRDefault="00BC0A81">
      <w:pPr>
        <w:spacing w:after="20" w:line="257" w:lineRule="auto"/>
      </w:pPr>
    </w:p>
    <w:p w14:paraId="48EBF175" w14:textId="1FC697BD" w:rsidR="00BC0A81" w:rsidRDefault="005859D4">
      <w:pPr>
        <w:spacing w:after="0" w:line="257" w:lineRule="auto"/>
      </w:pPr>
      <w:hyperlink r:id="rId12">
        <w:r>
          <w:rPr>
            <w:color w:val="087F8C"/>
            <w:sz w:val="19"/>
            <w:u w:val="single"/>
          </w:rPr>
          <w:t>Official Tiny Tapeout templates</w:t>
        </w:r>
      </w:hyperlink>
      <w:r>
        <w:t xml:space="preserve">   •   </w:t>
      </w:r>
      <w:hyperlink r:id="rId13">
        <w:r>
          <w:rPr>
            <w:color w:val="087F8C"/>
            <w:sz w:val="19"/>
            <w:u w:val="single"/>
          </w:rPr>
          <w:t>SKY Verilog template</w:t>
        </w:r>
      </w:hyperlink>
    </w:p>
    <w:p w14:paraId="1E9AF411" w14:textId="77777777" w:rsidR="00BC0A81" w:rsidRDefault="005859D4">
      <w:r>
        <w:br w:type="page"/>
      </w:r>
    </w:p>
    <w:p w14:paraId="3991EC7E" w14:textId="77777777" w:rsidR="00BC0A81" w:rsidRDefault="005859D4">
      <w:pPr>
        <w:spacing w:after="120" w:line="257" w:lineRule="auto"/>
      </w:pPr>
      <w:r>
        <w:rPr>
          <w:b/>
          <w:color w:val="087F8C"/>
          <w:sz w:val="18"/>
        </w:rPr>
        <w:lastRenderedPageBreak/>
        <w:t>BROWSER • SETTINGS</w:t>
      </w:r>
    </w:p>
    <w:p w14:paraId="2E2A8015" w14:textId="77777777" w:rsidR="00BC0A81" w:rsidRDefault="005859D4">
      <w:pPr>
        <w:pStyle w:val="Heading1"/>
        <w:spacing w:before="0" w:after="200" w:line="257" w:lineRule="auto"/>
      </w:pPr>
      <w:r>
        <w:rPr>
          <w:rFonts w:ascii="Calibri" w:hAnsi="Calibri"/>
          <w:color w:val="16324F"/>
          <w:sz w:val="50"/>
        </w:rPr>
        <w:t>3. Turn on the build and results page</w:t>
      </w:r>
    </w:p>
    <w:p w14:paraId="2F806518" w14:textId="77777777" w:rsidR="00BC0A81" w:rsidRDefault="005859D4">
      <w:pPr>
        <w:spacing w:after="180" w:line="257" w:lineRule="auto"/>
      </w:pPr>
      <w:r>
        <w:rPr>
          <w:color w:val="24384B"/>
        </w:rPr>
        <w:t>GitHub Actions runs the checks for you. GitHub Pages displays the finished layout in a browser.</w:t>
      </w:r>
    </w:p>
    <w:p w14:paraId="6BB31DC9" w14:textId="77777777" w:rsidR="00BC0A81" w:rsidRDefault="005859D4">
      <w:pPr>
        <w:spacing w:after="140" w:line="257" w:lineRule="auto"/>
      </w:pPr>
      <w:r>
        <w:rPr>
          <w:b/>
          <w:color w:val="087F8C"/>
        </w:rPr>
        <w:t xml:space="preserve">01   </w:t>
      </w:r>
      <w:r>
        <w:rPr>
          <w:color w:val="24384B"/>
          <w:sz w:val="21"/>
        </w:rPr>
        <w:t>In your new repository, open Actions. If you see an enable-workflows banner, enable it; otherwise continue.</w:t>
      </w:r>
    </w:p>
    <w:p w14:paraId="518AA094" w14:textId="77777777" w:rsidR="00BC0A81" w:rsidRDefault="005859D4">
      <w:pPr>
        <w:spacing w:after="140" w:line="257" w:lineRule="auto"/>
      </w:pPr>
      <w:r>
        <w:rPr>
          <w:b/>
          <w:color w:val="087F8C"/>
        </w:rPr>
        <w:t xml:space="preserve">02   </w:t>
      </w:r>
      <w:r>
        <w:rPr>
          <w:color w:val="24384B"/>
          <w:sz w:val="21"/>
        </w:rPr>
        <w:t>Open Settings → Pages. Under Build and deployment, change Source to GitHub Actions.</w:t>
      </w:r>
    </w:p>
    <w:p w14:paraId="4E3F31A5" w14:textId="77777777" w:rsidR="00BC0A81" w:rsidRDefault="005859D4">
      <w:pPr>
        <w:spacing w:after="140" w:line="257" w:lineRule="auto"/>
      </w:pPr>
      <w:r>
        <w:rPr>
          <w:b/>
          <w:color w:val="087F8C"/>
        </w:rPr>
        <w:t xml:space="preserve">03   </w:t>
      </w:r>
      <w:r>
        <w:rPr>
          <w:color w:val="24384B"/>
          <w:sz w:val="21"/>
        </w:rPr>
        <w:t>Return to Code. Keep the template’s .github folder, src/config.json and test/requirements.txt. The starter changes your design files, while these files supply the tools.</w:t>
      </w:r>
    </w:p>
    <w:p w14:paraId="696065A6" w14:textId="77777777" w:rsidR="00BC0A81" w:rsidRDefault="005859D4">
      <w:pPr>
        <w:spacing w:after="60"/>
        <w:jc w:val="center"/>
      </w:pPr>
      <w:r>
        <w:rPr>
          <w:noProof/>
        </w:rPr>
        <w:drawing>
          <wp:inline distT="0" distB="0" distL="0" distR="0" wp14:anchorId="00A64719" wp14:editId="06024461">
            <wp:extent cx="5860472"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s-numbered.png"/>
                    <pic:cNvPicPr/>
                  </pic:nvPicPr>
                  <pic:blipFill>
                    <a:blip r:embed="rId14"/>
                    <a:stretch>
                      <a:fillRect/>
                    </a:stretch>
                  </pic:blipFill>
                  <pic:spPr>
                    <a:xfrm>
                      <a:off x="0" y="0"/>
                      <a:ext cx="5860472" cy="2743200"/>
                    </a:xfrm>
                    <a:prstGeom prst="rect">
                      <a:avLst/>
                    </a:prstGeom>
                  </pic:spPr>
                </pic:pic>
              </a:graphicData>
            </a:graphic>
          </wp:inline>
        </w:drawing>
      </w:r>
    </w:p>
    <w:p w14:paraId="322881EC" w14:textId="77777777" w:rsidR="00BC0A81" w:rsidRDefault="005859D4">
      <w:pPr>
        <w:spacing w:after="140" w:line="257" w:lineRule="auto"/>
      </w:pPr>
      <w:r>
        <w:rPr>
          <w:color w:val="5E6D78"/>
          <w:sz w:val="17"/>
        </w:rPr>
        <w:t>1 Settings → 2 Pages → 3 GitHub Actions. Official FAQ screenshot; step 2 annotation added.</w:t>
      </w:r>
    </w:p>
    <w:p w14:paraId="570D14CC" w14:textId="77777777" w:rsidR="00BC0A81" w:rsidRDefault="005859D4">
      <w:pPr>
        <w:spacing w:after="80" w:line="257" w:lineRule="auto"/>
      </w:pPr>
      <w:r>
        <w:rPr>
          <w:b/>
          <w:color w:val="087F8C"/>
        </w:rPr>
        <w:t xml:space="preserve">Workflow = </w:t>
      </w:r>
      <w:r>
        <w:rPr>
          <w:sz w:val="19"/>
        </w:rPr>
        <w:t>A saved recipe of jobs that GitHub runs, such as test or gds.</w:t>
      </w:r>
    </w:p>
    <w:tbl>
      <w:tblPr>
        <w:tblW w:w="0" w:type="auto"/>
        <w:jc w:val="center"/>
        <w:tblLook w:val="04A0" w:firstRow="1" w:lastRow="0" w:firstColumn="1" w:lastColumn="0" w:noHBand="0" w:noVBand="1"/>
      </w:tblPr>
      <w:tblGrid>
        <w:gridCol w:w="9951"/>
      </w:tblGrid>
      <w:tr w:rsidR="00BC0A81" w14:paraId="5ACA78F6" w14:textId="77777777">
        <w:trPr>
          <w:cantSplit/>
          <w:jc w:val="center"/>
        </w:trPr>
        <w:tc>
          <w:tcPr>
            <w:tcW w:w="9951" w:type="dxa"/>
            <w:shd w:val="clear" w:color="auto" w:fill="EAF4F3"/>
            <w:tcMar>
              <w:top w:w="125" w:type="dxa"/>
              <w:left w:w="170" w:type="dxa"/>
              <w:bottom w:w="125" w:type="dxa"/>
              <w:right w:w="170" w:type="dxa"/>
            </w:tcMar>
          </w:tcPr>
          <w:p w14:paraId="2BE3BCB0" w14:textId="77777777" w:rsidR="00BC0A81" w:rsidRDefault="005859D4">
            <w:pPr>
              <w:spacing w:after="0" w:line="247" w:lineRule="auto"/>
            </w:pPr>
            <w:r>
              <w:rPr>
                <w:b/>
                <w:color w:val="087F8C"/>
                <w:sz w:val="21"/>
              </w:rPr>
              <w:t xml:space="preserve">CHECK BEFORE YOU CONTINUE  </w:t>
            </w:r>
            <w:r>
              <w:rPr>
                <w:color w:val="24384B"/>
                <w:sz w:val="21"/>
              </w:rPr>
              <w:t>Actions is available and Pages → Source says GitHub Actions.</w:t>
            </w:r>
          </w:p>
        </w:tc>
      </w:tr>
    </w:tbl>
    <w:p w14:paraId="248F6B15" w14:textId="77777777" w:rsidR="00BC0A81" w:rsidRDefault="00BC0A81">
      <w:pPr>
        <w:spacing w:after="20" w:line="257" w:lineRule="auto"/>
      </w:pPr>
    </w:p>
    <w:p w14:paraId="2D0BC5D1" w14:textId="4E49B394" w:rsidR="00BC0A81" w:rsidRDefault="005859D4">
      <w:pPr>
        <w:spacing w:after="0" w:line="257" w:lineRule="auto"/>
      </w:pPr>
      <w:hyperlink r:id="rId15" w:anchor="my-github-action-is-failing-on-the-pages-part">
        <w:r>
          <w:rPr>
            <w:color w:val="087F8C"/>
            <w:sz w:val="19"/>
            <w:u w:val="single"/>
          </w:rPr>
          <w:t>Pages troubleshooting</w:t>
        </w:r>
      </w:hyperlink>
    </w:p>
    <w:p w14:paraId="37B0BDD1" w14:textId="77777777" w:rsidR="00BC0A81" w:rsidRDefault="005859D4">
      <w:r>
        <w:br w:type="page"/>
      </w:r>
    </w:p>
    <w:p w14:paraId="126EBB11" w14:textId="77777777" w:rsidR="00BC0A81" w:rsidRDefault="005859D4">
      <w:pPr>
        <w:spacing w:after="120" w:line="257" w:lineRule="auto"/>
      </w:pPr>
      <w:r>
        <w:rPr>
          <w:b/>
          <w:color w:val="087F8C"/>
          <w:sz w:val="18"/>
        </w:rPr>
        <w:lastRenderedPageBreak/>
        <w:t>THE IMPORTANT ADAPTATION</w:t>
      </w:r>
    </w:p>
    <w:p w14:paraId="3D0B413C" w14:textId="77777777" w:rsidR="00BC0A81" w:rsidRDefault="005859D4">
      <w:pPr>
        <w:pStyle w:val="Heading1"/>
        <w:spacing w:before="0" w:after="200" w:line="257" w:lineRule="auto"/>
      </w:pPr>
      <w:r>
        <w:rPr>
          <w:rFonts w:ascii="Calibri" w:hAnsi="Calibri"/>
          <w:color w:val="16324F"/>
          <w:sz w:val="50"/>
        </w:rPr>
        <w:t>4. Plan how your signals reach the chip pins</w:t>
      </w:r>
    </w:p>
    <w:p w14:paraId="73D26E44" w14:textId="77777777" w:rsidR="00BC0A81" w:rsidRDefault="005859D4">
      <w:pPr>
        <w:spacing w:after="180" w:line="257" w:lineRule="auto"/>
      </w:pPr>
      <w:r>
        <w:rPr>
          <w:color w:val="24384B"/>
        </w:rPr>
        <w:t>Your circuit has its own signal names. Tiny Tapeout expects a fixed set of ports. A wrapper is a small Verilog module that connects the two.</w:t>
      </w:r>
    </w:p>
    <w:p w14:paraId="6ADD0DE1" w14:textId="77777777" w:rsidR="00BC0A81" w:rsidRDefault="005859D4">
      <w:r>
        <w:rPr>
          <w:noProof/>
        </w:rPr>
        <w:drawing>
          <wp:inline distT="0" distB="0" distL="0" distR="0" wp14:anchorId="2005FCDB" wp14:editId="20C224B3">
            <wp:extent cx="6217920" cy="14508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apping.png"/>
                    <pic:cNvPicPr/>
                  </pic:nvPicPr>
                  <pic:blipFill>
                    <a:blip r:embed="rId16"/>
                    <a:stretch>
                      <a:fillRect/>
                    </a:stretch>
                  </pic:blipFill>
                  <pic:spPr>
                    <a:xfrm>
                      <a:off x="0" y="0"/>
                      <a:ext cx="6217920" cy="1450848"/>
                    </a:xfrm>
                    <a:prstGeom prst="rect">
                      <a:avLst/>
                    </a:prstGeom>
                  </pic:spPr>
                </pic:pic>
              </a:graphicData>
            </a:graphic>
          </wp:inline>
        </w:drawing>
      </w:r>
    </w:p>
    <w:p w14:paraId="3D6A4F39" w14:textId="77777777" w:rsidR="00BC0A81" w:rsidRDefault="005859D4">
      <w:pPr>
        <w:spacing w:after="140" w:line="257" w:lineRule="auto"/>
      </w:pPr>
      <w:r>
        <w:rPr>
          <w:b/>
          <w:color w:val="087F8C"/>
        </w:rPr>
        <w:t xml:space="preserve">01   </w:t>
      </w:r>
      <w:r>
        <w:rPr>
          <w:color w:val="24384B"/>
          <w:sz w:val="21"/>
        </w:rPr>
        <w:t>Use ui_in[0] for serial_in and ui_in[1] for the circuit’s enable. Bits 2–7 are unused.</w:t>
      </w:r>
    </w:p>
    <w:p w14:paraId="326E197F" w14:textId="77777777" w:rsidR="00BC0A81" w:rsidRDefault="005859D4">
      <w:pPr>
        <w:spacing w:after="140" w:line="257" w:lineRule="auto"/>
      </w:pPr>
      <w:r>
        <w:rPr>
          <w:b/>
          <w:color w:val="087F8C"/>
        </w:rPr>
        <w:t xml:space="preserve">02   </w:t>
      </w:r>
      <w:r>
        <w:rPr>
          <w:color w:val="24384B"/>
          <w:sz w:val="21"/>
        </w:rPr>
        <w:t>Connect clk directly. The platform’s rst_n is active low: 0 requests reset. Our circuit’s rst is active high, so connect rst to ~rst_n.</w:t>
      </w:r>
    </w:p>
    <w:p w14:paraId="44D4E42B" w14:textId="77777777" w:rsidR="00BC0A81" w:rsidRDefault="005859D4">
      <w:pPr>
        <w:spacing w:after="140" w:line="257" w:lineRule="auto"/>
      </w:pPr>
      <w:r>
        <w:rPr>
          <w:b/>
          <w:color w:val="087F8C"/>
        </w:rPr>
        <w:t xml:space="preserve">03   </w:t>
      </w:r>
      <w:r>
        <w:rPr>
          <w:color w:val="24384B"/>
          <w:sz w:val="21"/>
        </w:rPr>
        <w:t>Send all eight q bits to uo_out. We do not use the bidirectional pins: set uio_out and uio_oe to zero. Keep all required wrapper ports.</w:t>
      </w:r>
    </w:p>
    <w:tbl>
      <w:tblPr>
        <w:tblW w:w="0" w:type="auto"/>
        <w:jc w:val="center"/>
        <w:tblLook w:val="04A0" w:firstRow="1" w:lastRow="0" w:firstColumn="1" w:lastColumn="0" w:noHBand="0" w:noVBand="1"/>
      </w:tblPr>
      <w:tblGrid>
        <w:gridCol w:w="3317"/>
        <w:gridCol w:w="3317"/>
        <w:gridCol w:w="3317"/>
      </w:tblGrid>
      <w:tr w:rsidR="00BC0A81" w14:paraId="4E1D5D2E" w14:textId="77777777">
        <w:trPr>
          <w:jc w:val="center"/>
        </w:trPr>
        <w:tc>
          <w:tcPr>
            <w:tcW w:w="3317" w:type="dxa"/>
            <w:shd w:val="clear" w:color="auto" w:fill="16324F"/>
            <w:tcMar>
              <w:top w:w="90" w:type="dxa"/>
              <w:left w:w="140" w:type="dxa"/>
              <w:bottom w:w="90" w:type="dxa"/>
              <w:right w:w="140" w:type="dxa"/>
            </w:tcMar>
          </w:tcPr>
          <w:p w14:paraId="364226F4" w14:textId="77777777" w:rsidR="00BC0A81" w:rsidRDefault="005859D4">
            <w:r>
              <w:rPr>
                <w:b/>
                <w:color w:val="FFFFFF"/>
                <w:sz w:val="19"/>
              </w:rPr>
              <w:t>Tiny Tapeout port</w:t>
            </w:r>
          </w:p>
        </w:tc>
        <w:tc>
          <w:tcPr>
            <w:tcW w:w="3317" w:type="dxa"/>
            <w:shd w:val="clear" w:color="auto" w:fill="16324F"/>
            <w:tcMar>
              <w:top w:w="90" w:type="dxa"/>
              <w:left w:w="140" w:type="dxa"/>
              <w:bottom w:w="90" w:type="dxa"/>
              <w:right w:w="140" w:type="dxa"/>
            </w:tcMar>
          </w:tcPr>
          <w:p w14:paraId="22DD369C" w14:textId="77777777" w:rsidR="00BC0A81" w:rsidRDefault="005859D4">
            <w:r>
              <w:rPr>
                <w:b/>
                <w:color w:val="FFFFFF"/>
                <w:sz w:val="19"/>
              </w:rPr>
              <w:t>Our circuit signal</w:t>
            </w:r>
          </w:p>
        </w:tc>
        <w:tc>
          <w:tcPr>
            <w:tcW w:w="3317" w:type="dxa"/>
            <w:shd w:val="clear" w:color="auto" w:fill="16324F"/>
            <w:tcMar>
              <w:top w:w="90" w:type="dxa"/>
              <w:left w:w="140" w:type="dxa"/>
              <w:bottom w:w="90" w:type="dxa"/>
              <w:right w:w="140" w:type="dxa"/>
            </w:tcMar>
          </w:tcPr>
          <w:p w14:paraId="1B84BB97" w14:textId="77777777" w:rsidR="00BC0A81" w:rsidRDefault="005859D4">
            <w:r>
              <w:rPr>
                <w:b/>
                <w:color w:val="FFFFFF"/>
                <w:sz w:val="19"/>
              </w:rPr>
              <w:t>Meaning</w:t>
            </w:r>
          </w:p>
        </w:tc>
      </w:tr>
      <w:tr w:rsidR="00BC0A81" w14:paraId="2831B866" w14:textId="77777777">
        <w:trPr>
          <w:cantSplit/>
          <w:jc w:val="center"/>
        </w:trPr>
        <w:tc>
          <w:tcPr>
            <w:tcW w:w="3317" w:type="dxa"/>
            <w:shd w:val="clear" w:color="auto" w:fill="EAF4F3"/>
            <w:tcMar>
              <w:top w:w="90" w:type="dxa"/>
              <w:left w:w="140" w:type="dxa"/>
              <w:bottom w:w="90" w:type="dxa"/>
              <w:right w:w="140" w:type="dxa"/>
            </w:tcMar>
          </w:tcPr>
          <w:p w14:paraId="578C98EF" w14:textId="77777777" w:rsidR="00BC0A81" w:rsidRDefault="005859D4">
            <w:pPr>
              <w:spacing w:after="0"/>
            </w:pPr>
            <w:r>
              <w:rPr>
                <w:sz w:val="19"/>
              </w:rPr>
              <w:t>ui_in[0]</w:t>
            </w:r>
          </w:p>
        </w:tc>
        <w:tc>
          <w:tcPr>
            <w:tcW w:w="3317" w:type="dxa"/>
            <w:shd w:val="clear" w:color="auto" w:fill="EAF4F3"/>
            <w:tcMar>
              <w:top w:w="90" w:type="dxa"/>
              <w:left w:w="140" w:type="dxa"/>
              <w:bottom w:w="90" w:type="dxa"/>
              <w:right w:w="140" w:type="dxa"/>
            </w:tcMar>
          </w:tcPr>
          <w:p w14:paraId="47D3DFE4" w14:textId="77777777" w:rsidR="00BC0A81" w:rsidRDefault="005859D4">
            <w:pPr>
              <w:spacing w:after="0"/>
            </w:pPr>
            <w:r>
              <w:rPr>
                <w:sz w:val="19"/>
              </w:rPr>
              <w:t>serial_in</w:t>
            </w:r>
          </w:p>
        </w:tc>
        <w:tc>
          <w:tcPr>
            <w:tcW w:w="3317" w:type="dxa"/>
            <w:shd w:val="clear" w:color="auto" w:fill="EAF4F3"/>
            <w:tcMar>
              <w:top w:w="90" w:type="dxa"/>
              <w:left w:w="140" w:type="dxa"/>
              <w:bottom w:w="90" w:type="dxa"/>
              <w:right w:w="140" w:type="dxa"/>
            </w:tcMar>
          </w:tcPr>
          <w:p w14:paraId="26410A37" w14:textId="77777777" w:rsidR="00BC0A81" w:rsidRDefault="005859D4">
            <w:pPr>
              <w:spacing w:after="0"/>
            </w:pPr>
            <w:r>
              <w:rPr>
                <w:sz w:val="19"/>
              </w:rPr>
              <w:t>Next bit to shift in</w:t>
            </w:r>
          </w:p>
        </w:tc>
      </w:tr>
      <w:tr w:rsidR="00BC0A81" w14:paraId="48008522" w14:textId="77777777">
        <w:trPr>
          <w:cantSplit/>
          <w:jc w:val="center"/>
        </w:trPr>
        <w:tc>
          <w:tcPr>
            <w:tcW w:w="3317" w:type="dxa"/>
            <w:shd w:val="clear" w:color="auto" w:fill="F6F7F6"/>
            <w:tcMar>
              <w:top w:w="90" w:type="dxa"/>
              <w:left w:w="140" w:type="dxa"/>
              <w:bottom w:w="90" w:type="dxa"/>
              <w:right w:w="140" w:type="dxa"/>
            </w:tcMar>
          </w:tcPr>
          <w:p w14:paraId="167BE16C" w14:textId="77777777" w:rsidR="00BC0A81" w:rsidRDefault="005859D4">
            <w:pPr>
              <w:spacing w:after="0"/>
            </w:pPr>
            <w:r>
              <w:rPr>
                <w:sz w:val="19"/>
              </w:rPr>
              <w:t>ui_in[1]</w:t>
            </w:r>
          </w:p>
        </w:tc>
        <w:tc>
          <w:tcPr>
            <w:tcW w:w="3317" w:type="dxa"/>
            <w:shd w:val="clear" w:color="auto" w:fill="F6F7F6"/>
            <w:tcMar>
              <w:top w:w="90" w:type="dxa"/>
              <w:left w:w="140" w:type="dxa"/>
              <w:bottom w:w="90" w:type="dxa"/>
              <w:right w:w="140" w:type="dxa"/>
            </w:tcMar>
          </w:tcPr>
          <w:p w14:paraId="2983A0D6" w14:textId="77777777" w:rsidR="00BC0A81" w:rsidRDefault="005859D4">
            <w:pPr>
              <w:spacing w:after="0"/>
            </w:pPr>
            <w:r>
              <w:rPr>
                <w:sz w:val="19"/>
              </w:rPr>
              <w:t>enable</w:t>
            </w:r>
          </w:p>
        </w:tc>
        <w:tc>
          <w:tcPr>
            <w:tcW w:w="3317" w:type="dxa"/>
            <w:shd w:val="clear" w:color="auto" w:fill="F6F7F6"/>
            <w:tcMar>
              <w:top w:w="90" w:type="dxa"/>
              <w:left w:w="140" w:type="dxa"/>
              <w:bottom w:w="90" w:type="dxa"/>
              <w:right w:w="140" w:type="dxa"/>
            </w:tcMar>
          </w:tcPr>
          <w:p w14:paraId="39BDF8DA" w14:textId="77777777" w:rsidR="00BC0A81" w:rsidRDefault="005859D4">
            <w:pPr>
              <w:spacing w:after="0"/>
            </w:pPr>
            <w:r>
              <w:rPr>
                <w:sz w:val="19"/>
              </w:rPr>
              <w:t>1 = shift; 0 = hold</w:t>
            </w:r>
          </w:p>
        </w:tc>
      </w:tr>
      <w:tr w:rsidR="00BC0A81" w14:paraId="6336C356" w14:textId="77777777">
        <w:trPr>
          <w:cantSplit/>
          <w:jc w:val="center"/>
        </w:trPr>
        <w:tc>
          <w:tcPr>
            <w:tcW w:w="3317" w:type="dxa"/>
            <w:shd w:val="clear" w:color="auto" w:fill="EAF4F3"/>
            <w:tcMar>
              <w:top w:w="90" w:type="dxa"/>
              <w:left w:w="140" w:type="dxa"/>
              <w:bottom w:w="90" w:type="dxa"/>
              <w:right w:w="140" w:type="dxa"/>
            </w:tcMar>
          </w:tcPr>
          <w:p w14:paraId="57003D32" w14:textId="77777777" w:rsidR="00BC0A81" w:rsidRDefault="005859D4">
            <w:pPr>
              <w:spacing w:after="0"/>
            </w:pPr>
            <w:r>
              <w:rPr>
                <w:sz w:val="19"/>
              </w:rPr>
              <w:t>clk</w:t>
            </w:r>
          </w:p>
        </w:tc>
        <w:tc>
          <w:tcPr>
            <w:tcW w:w="3317" w:type="dxa"/>
            <w:shd w:val="clear" w:color="auto" w:fill="EAF4F3"/>
            <w:tcMar>
              <w:top w:w="90" w:type="dxa"/>
              <w:left w:w="140" w:type="dxa"/>
              <w:bottom w:w="90" w:type="dxa"/>
              <w:right w:w="140" w:type="dxa"/>
            </w:tcMar>
          </w:tcPr>
          <w:p w14:paraId="3F388AD2" w14:textId="77777777" w:rsidR="00BC0A81" w:rsidRDefault="005859D4">
            <w:pPr>
              <w:spacing w:after="0"/>
            </w:pPr>
            <w:r>
              <w:rPr>
                <w:sz w:val="19"/>
              </w:rPr>
              <w:t>clk</w:t>
            </w:r>
          </w:p>
        </w:tc>
        <w:tc>
          <w:tcPr>
            <w:tcW w:w="3317" w:type="dxa"/>
            <w:shd w:val="clear" w:color="auto" w:fill="EAF4F3"/>
            <w:tcMar>
              <w:top w:w="90" w:type="dxa"/>
              <w:left w:w="140" w:type="dxa"/>
              <w:bottom w:w="90" w:type="dxa"/>
              <w:right w:w="140" w:type="dxa"/>
            </w:tcMar>
          </w:tcPr>
          <w:p w14:paraId="77326417" w14:textId="77777777" w:rsidR="00BC0A81" w:rsidRDefault="005859D4">
            <w:pPr>
              <w:spacing w:after="0"/>
            </w:pPr>
            <w:r>
              <w:rPr>
                <w:sz w:val="19"/>
              </w:rPr>
              <w:t>Rising edge updates state</w:t>
            </w:r>
          </w:p>
        </w:tc>
      </w:tr>
      <w:tr w:rsidR="00BC0A81" w14:paraId="0E4BC595" w14:textId="77777777">
        <w:trPr>
          <w:cantSplit/>
          <w:jc w:val="center"/>
        </w:trPr>
        <w:tc>
          <w:tcPr>
            <w:tcW w:w="3317" w:type="dxa"/>
            <w:shd w:val="clear" w:color="auto" w:fill="F6F7F6"/>
            <w:tcMar>
              <w:top w:w="90" w:type="dxa"/>
              <w:left w:w="140" w:type="dxa"/>
              <w:bottom w:w="90" w:type="dxa"/>
              <w:right w:w="140" w:type="dxa"/>
            </w:tcMar>
          </w:tcPr>
          <w:p w14:paraId="46F0932F" w14:textId="77777777" w:rsidR="00BC0A81" w:rsidRDefault="005859D4">
            <w:pPr>
              <w:spacing w:after="0"/>
            </w:pPr>
            <w:r>
              <w:rPr>
                <w:sz w:val="19"/>
              </w:rPr>
              <w:t>rst_n</w:t>
            </w:r>
          </w:p>
        </w:tc>
        <w:tc>
          <w:tcPr>
            <w:tcW w:w="3317" w:type="dxa"/>
            <w:shd w:val="clear" w:color="auto" w:fill="F6F7F6"/>
            <w:tcMar>
              <w:top w:w="90" w:type="dxa"/>
              <w:left w:w="140" w:type="dxa"/>
              <w:bottom w:w="90" w:type="dxa"/>
              <w:right w:w="140" w:type="dxa"/>
            </w:tcMar>
          </w:tcPr>
          <w:p w14:paraId="164B3CDB" w14:textId="77777777" w:rsidR="00BC0A81" w:rsidRDefault="005859D4">
            <w:pPr>
              <w:spacing w:after="0"/>
            </w:pPr>
            <w:r>
              <w:rPr>
                <w:sz w:val="19"/>
              </w:rPr>
              <w:t>~rst_n → rst</w:t>
            </w:r>
          </w:p>
        </w:tc>
        <w:tc>
          <w:tcPr>
            <w:tcW w:w="3317" w:type="dxa"/>
            <w:shd w:val="clear" w:color="auto" w:fill="F6F7F6"/>
            <w:tcMar>
              <w:top w:w="90" w:type="dxa"/>
              <w:left w:w="140" w:type="dxa"/>
              <w:bottom w:w="90" w:type="dxa"/>
              <w:right w:w="140" w:type="dxa"/>
            </w:tcMar>
          </w:tcPr>
          <w:p w14:paraId="5F6A5BAC" w14:textId="77777777" w:rsidR="00BC0A81" w:rsidRDefault="005859D4">
            <w:pPr>
              <w:spacing w:after="0"/>
            </w:pPr>
            <w:r>
              <w:rPr>
                <w:sz w:val="19"/>
              </w:rPr>
              <w:t>0 at platform = reset</w:t>
            </w:r>
          </w:p>
        </w:tc>
      </w:tr>
      <w:tr w:rsidR="00BC0A81" w14:paraId="4C22B30D" w14:textId="77777777">
        <w:trPr>
          <w:cantSplit/>
          <w:jc w:val="center"/>
        </w:trPr>
        <w:tc>
          <w:tcPr>
            <w:tcW w:w="3317" w:type="dxa"/>
            <w:shd w:val="clear" w:color="auto" w:fill="EAF4F3"/>
            <w:tcMar>
              <w:top w:w="90" w:type="dxa"/>
              <w:left w:w="140" w:type="dxa"/>
              <w:bottom w:w="90" w:type="dxa"/>
              <w:right w:w="140" w:type="dxa"/>
            </w:tcMar>
          </w:tcPr>
          <w:p w14:paraId="0BE78E6B" w14:textId="77777777" w:rsidR="00BC0A81" w:rsidRDefault="005859D4">
            <w:pPr>
              <w:spacing w:after="0"/>
            </w:pPr>
            <w:r>
              <w:rPr>
                <w:sz w:val="19"/>
              </w:rPr>
              <w:t>uo_out[7:0]</w:t>
            </w:r>
          </w:p>
        </w:tc>
        <w:tc>
          <w:tcPr>
            <w:tcW w:w="3317" w:type="dxa"/>
            <w:shd w:val="clear" w:color="auto" w:fill="EAF4F3"/>
            <w:tcMar>
              <w:top w:w="90" w:type="dxa"/>
              <w:left w:w="140" w:type="dxa"/>
              <w:bottom w:w="90" w:type="dxa"/>
              <w:right w:w="140" w:type="dxa"/>
            </w:tcMar>
          </w:tcPr>
          <w:p w14:paraId="4D4F5591" w14:textId="77777777" w:rsidR="00BC0A81" w:rsidRDefault="005859D4">
            <w:pPr>
              <w:spacing w:after="0"/>
            </w:pPr>
            <w:r>
              <w:rPr>
                <w:sz w:val="19"/>
              </w:rPr>
              <w:t>q[7:0]</w:t>
            </w:r>
          </w:p>
        </w:tc>
        <w:tc>
          <w:tcPr>
            <w:tcW w:w="3317" w:type="dxa"/>
            <w:shd w:val="clear" w:color="auto" w:fill="EAF4F3"/>
            <w:tcMar>
              <w:top w:w="90" w:type="dxa"/>
              <w:left w:w="140" w:type="dxa"/>
              <w:bottom w:w="90" w:type="dxa"/>
              <w:right w:w="140" w:type="dxa"/>
            </w:tcMar>
          </w:tcPr>
          <w:p w14:paraId="77928C71" w14:textId="77777777" w:rsidR="00BC0A81" w:rsidRDefault="005859D4">
            <w:pPr>
              <w:spacing w:after="0"/>
            </w:pPr>
            <w:r>
              <w:rPr>
                <w:sz w:val="19"/>
              </w:rPr>
              <w:t>All eight stored bits</w:t>
            </w:r>
          </w:p>
        </w:tc>
      </w:tr>
    </w:tbl>
    <w:p w14:paraId="6A3BD80E" w14:textId="77777777" w:rsidR="00BC0A81" w:rsidRDefault="00BC0A81">
      <w:pPr>
        <w:spacing w:after="40" w:line="257" w:lineRule="auto"/>
      </w:pPr>
    </w:p>
    <w:p w14:paraId="14DC853A" w14:textId="77777777" w:rsidR="00BC0A81" w:rsidRDefault="005859D4">
      <w:pPr>
        <w:spacing w:after="80" w:line="257" w:lineRule="auto"/>
      </w:pPr>
      <w:r>
        <w:rPr>
          <w:b/>
          <w:color w:val="087F8C"/>
        </w:rPr>
        <w:t xml:space="preserve">Port = </w:t>
      </w:r>
      <w:r>
        <w:rPr>
          <w:sz w:val="19"/>
        </w:rPr>
        <w:t>A named input or output of a Verilog module.</w:t>
      </w:r>
    </w:p>
    <w:p w14:paraId="6AEFCA60" w14:textId="77777777" w:rsidR="00BC0A81" w:rsidRDefault="005859D4">
      <w:pPr>
        <w:spacing w:after="80" w:line="257" w:lineRule="auto"/>
      </w:pPr>
      <w:r>
        <w:rPr>
          <w:b/>
          <w:color w:val="087F8C"/>
        </w:rPr>
        <w:t xml:space="preserve">Active low = </w:t>
      </w:r>
      <w:r>
        <w:rPr>
          <w:sz w:val="19"/>
        </w:rPr>
        <w:t>The function is requested with 0 rather than 1.</w:t>
      </w:r>
    </w:p>
    <w:tbl>
      <w:tblPr>
        <w:tblW w:w="0" w:type="auto"/>
        <w:jc w:val="center"/>
        <w:tblLook w:val="04A0" w:firstRow="1" w:lastRow="0" w:firstColumn="1" w:lastColumn="0" w:noHBand="0" w:noVBand="1"/>
      </w:tblPr>
      <w:tblGrid>
        <w:gridCol w:w="9951"/>
      </w:tblGrid>
      <w:tr w:rsidR="00BC0A81" w14:paraId="34FD7167" w14:textId="77777777">
        <w:trPr>
          <w:cantSplit/>
          <w:jc w:val="center"/>
        </w:trPr>
        <w:tc>
          <w:tcPr>
            <w:tcW w:w="9951" w:type="dxa"/>
            <w:shd w:val="clear" w:color="auto" w:fill="FFF0E3"/>
            <w:tcMar>
              <w:top w:w="125" w:type="dxa"/>
              <w:left w:w="170" w:type="dxa"/>
              <w:bottom w:w="125" w:type="dxa"/>
              <w:right w:w="170" w:type="dxa"/>
            </w:tcMar>
          </w:tcPr>
          <w:p w14:paraId="0C33A995" w14:textId="77777777" w:rsidR="00BC0A81" w:rsidRDefault="005859D4">
            <w:pPr>
              <w:spacing w:after="0" w:line="247" w:lineRule="auto"/>
            </w:pPr>
            <w:r>
              <w:rPr>
                <w:b/>
                <w:color w:val="D96A2B"/>
                <w:sz w:val="21"/>
              </w:rPr>
              <w:t xml:space="preserve">PAUSE &amp; PREDICT  </w:t>
            </w:r>
            <w:r>
              <w:rPr>
                <w:color w:val="24384B"/>
                <w:sz w:val="21"/>
              </w:rPr>
              <w:t>Is ena the same signal as our shift enable?</w:t>
            </w:r>
          </w:p>
        </w:tc>
      </w:tr>
    </w:tbl>
    <w:p w14:paraId="79F43FB3" w14:textId="77777777" w:rsidR="00BC0A81" w:rsidRDefault="00BC0A81">
      <w:pPr>
        <w:spacing w:after="20" w:line="257" w:lineRule="auto"/>
      </w:pPr>
    </w:p>
    <w:p w14:paraId="2A3CBA94" w14:textId="77777777" w:rsidR="00BC0A81" w:rsidRDefault="005859D4">
      <w:pPr>
        <w:spacing w:after="140" w:line="257" w:lineRule="auto"/>
      </w:pPr>
      <w:r>
        <w:rPr>
          <w:color w:val="5E6D78"/>
          <w:sz w:val="19"/>
        </w:rPr>
        <w:t>Answer: No. ena selects this project on the shared chip. Our shift enable is ui_in[1]. This core uses only ui_in[1] to decide whether to shift.</w:t>
      </w:r>
    </w:p>
    <w:tbl>
      <w:tblPr>
        <w:tblW w:w="0" w:type="auto"/>
        <w:jc w:val="center"/>
        <w:tblLook w:val="04A0" w:firstRow="1" w:lastRow="0" w:firstColumn="1" w:lastColumn="0" w:noHBand="0" w:noVBand="1"/>
      </w:tblPr>
      <w:tblGrid>
        <w:gridCol w:w="9951"/>
      </w:tblGrid>
      <w:tr w:rsidR="00BC0A81" w14:paraId="6B050DBA" w14:textId="77777777">
        <w:trPr>
          <w:cantSplit/>
          <w:jc w:val="center"/>
        </w:trPr>
        <w:tc>
          <w:tcPr>
            <w:tcW w:w="9951" w:type="dxa"/>
            <w:shd w:val="clear" w:color="auto" w:fill="EAF4F3"/>
            <w:tcMar>
              <w:top w:w="125" w:type="dxa"/>
              <w:left w:w="170" w:type="dxa"/>
              <w:bottom w:w="125" w:type="dxa"/>
              <w:right w:w="170" w:type="dxa"/>
            </w:tcMar>
          </w:tcPr>
          <w:p w14:paraId="76CE7FAD" w14:textId="77777777" w:rsidR="00BC0A81" w:rsidRDefault="005859D4">
            <w:pPr>
              <w:spacing w:after="0" w:line="247" w:lineRule="auto"/>
            </w:pPr>
            <w:r>
              <w:rPr>
                <w:b/>
                <w:color w:val="087F8C"/>
                <w:sz w:val="21"/>
              </w:rPr>
              <w:t xml:space="preserve">CHECK BEFORE YOU CONTINUE  </w:t>
            </w:r>
            <w:r>
              <w:rPr>
                <w:color w:val="24384B"/>
                <w:sz w:val="21"/>
              </w:rPr>
              <w:t>I can trace every used chip pin to a signal in my existing design.</w:t>
            </w:r>
          </w:p>
        </w:tc>
      </w:tr>
    </w:tbl>
    <w:p w14:paraId="3BEC7867" w14:textId="77777777" w:rsidR="00BC0A81" w:rsidRDefault="00BC0A81">
      <w:pPr>
        <w:spacing w:after="20" w:line="257" w:lineRule="auto"/>
      </w:pPr>
    </w:p>
    <w:p w14:paraId="79D3ED8B" w14:textId="77777777" w:rsidR="00BC0A81" w:rsidRDefault="005859D4">
      <w:r>
        <w:br w:type="page"/>
      </w:r>
    </w:p>
    <w:p w14:paraId="524CDD70" w14:textId="77777777" w:rsidR="00BC0A81" w:rsidRDefault="005859D4">
      <w:pPr>
        <w:spacing w:after="120" w:line="257" w:lineRule="auto"/>
      </w:pPr>
      <w:r>
        <w:rPr>
          <w:b/>
          <w:color w:val="087F8C"/>
          <w:sz w:val="18"/>
        </w:rPr>
        <w:lastRenderedPageBreak/>
        <w:t>EDIT • src/project.v</w:t>
      </w:r>
    </w:p>
    <w:p w14:paraId="69D7F9E9" w14:textId="77777777" w:rsidR="00BC0A81" w:rsidRDefault="005859D4">
      <w:pPr>
        <w:pStyle w:val="Heading1"/>
        <w:spacing w:before="0" w:after="200" w:line="257" w:lineRule="auto"/>
      </w:pPr>
      <w:r>
        <w:rPr>
          <w:rFonts w:ascii="Calibri" w:hAnsi="Calibri"/>
          <w:color w:val="16324F"/>
          <w:sz w:val="50"/>
        </w:rPr>
        <w:t>5. Add the wrapper around your design</w:t>
      </w:r>
    </w:p>
    <w:p w14:paraId="1D9B52E3" w14:textId="77777777" w:rsidR="00BC0A81" w:rsidRDefault="005859D4">
      <w:pPr>
        <w:spacing w:after="180" w:line="257" w:lineRule="auto"/>
      </w:pPr>
      <w:r>
        <w:rPr>
          <w:color w:val="24384B"/>
        </w:rPr>
        <w:t>Open the supplied project.v. It creates one instance of your shift register and connects the signals from page 5. The shift-register code itself stays reusable.</w:t>
      </w:r>
    </w:p>
    <w:p w14:paraId="6AC78FE0" w14:textId="77777777" w:rsidR="00BC0A81" w:rsidRDefault="005859D4">
      <w:pPr>
        <w:spacing w:after="140" w:line="257" w:lineRule="auto"/>
      </w:pPr>
      <w:r>
        <w:rPr>
          <w:b/>
          <w:color w:val="087F8C"/>
        </w:rPr>
        <w:t xml:space="preserve">01   </w:t>
      </w:r>
      <w:r>
        <w:rPr>
          <w:color w:val="24384B"/>
          <w:sz w:val="21"/>
        </w:rPr>
        <w:t>Use the complete supplied project.v as the replacement for the template’s example.</w:t>
      </w:r>
    </w:p>
    <w:p w14:paraId="04E7742C" w14:textId="77777777" w:rsidR="00BC0A81" w:rsidRDefault="005859D4">
      <w:pPr>
        <w:spacing w:after="140" w:line="257" w:lineRule="auto"/>
      </w:pPr>
      <w:r>
        <w:rPr>
          <w:b/>
          <w:color w:val="087F8C"/>
        </w:rPr>
        <w:t xml:space="preserve">02   </w:t>
      </w:r>
      <w:r>
        <w:rPr>
          <w:color w:val="24384B"/>
          <w:sz w:val="21"/>
        </w:rPr>
        <w:t>For this first run, keep tt_um_student_shift_register unchanged everywhere. For a later submission, choose your own unique name beginning tt_um_ and change all three locations on page 7.</w:t>
      </w:r>
    </w:p>
    <w:p w14:paraId="3E606FC3" w14:textId="77777777" w:rsidR="00BC0A81" w:rsidRDefault="005859D4">
      <w:pPr>
        <w:spacing w:after="140" w:line="257" w:lineRule="auto"/>
      </w:pPr>
      <w:r>
        <w:rPr>
          <w:b/>
          <w:color w:val="087F8C"/>
        </w:rPr>
        <w:t xml:space="preserve">03   </w:t>
      </w:r>
      <w:r>
        <w:rPr>
          <w:color w:val="24384B"/>
          <w:sz w:val="21"/>
        </w:rPr>
        <w:t>Notice that ~ means invert: ~rst_n converts the reset convention. uio_oe = 0 makes every bidirectional pin an input.</w:t>
      </w:r>
    </w:p>
    <w:p w14:paraId="14AC5306" w14:textId="77777777" w:rsidR="00BC0A81" w:rsidRDefault="005859D4">
      <w:pPr>
        <w:keepNext/>
        <w:spacing w:before="60" w:after="80" w:line="257" w:lineRule="auto"/>
      </w:pPr>
      <w:r>
        <w:rPr>
          <w:b/>
          <w:color w:val="087F8C"/>
          <w:sz w:val="18"/>
        </w:rPr>
        <w:t>src/project.v</w:t>
      </w:r>
    </w:p>
    <w:tbl>
      <w:tblPr>
        <w:tblW w:w="0" w:type="auto"/>
        <w:tblLook w:val="04A0" w:firstRow="1" w:lastRow="0" w:firstColumn="1" w:lastColumn="0" w:noHBand="0" w:noVBand="1"/>
      </w:tblPr>
      <w:tblGrid>
        <w:gridCol w:w="9951"/>
      </w:tblGrid>
      <w:tr w:rsidR="00BC0A81" w14:paraId="5896D9B7" w14:textId="77777777">
        <w:trPr>
          <w:cantSplit/>
        </w:trPr>
        <w:tc>
          <w:tcPr>
            <w:tcW w:w="9951" w:type="dxa"/>
            <w:shd w:val="clear" w:color="auto" w:fill="F0F3F5"/>
            <w:tcMar>
              <w:top w:w="90" w:type="dxa"/>
              <w:left w:w="150" w:type="dxa"/>
              <w:bottom w:w="90" w:type="dxa"/>
              <w:right w:w="150" w:type="dxa"/>
            </w:tcMar>
          </w:tcPr>
          <w:p w14:paraId="31F9D616" w14:textId="77777777" w:rsidR="00BC0A81" w:rsidRDefault="005859D4">
            <w:pPr>
              <w:spacing w:after="0" w:line="190" w:lineRule="exact"/>
            </w:pPr>
            <w:r>
              <w:rPr>
                <w:rFonts w:ascii="Consolas" w:hAnsi="Consolas"/>
                <w:color w:val="24384B"/>
                <w:sz w:val="17"/>
              </w:rPr>
              <w:t>`default_nettype none</w:t>
            </w:r>
            <w:r>
              <w:rPr>
                <w:rFonts w:ascii="Consolas" w:hAnsi="Consolas"/>
                <w:color w:val="24384B"/>
                <w:sz w:val="17"/>
              </w:rPr>
              <w:br/>
            </w:r>
            <w:r>
              <w:rPr>
                <w:rFonts w:ascii="Consolas" w:hAnsi="Consolas"/>
                <w:color w:val="24384B"/>
                <w:sz w:val="17"/>
              </w:rPr>
              <w:br/>
              <w:t>// Wrapper: connects the existing design to Tiny Tapeout's fixed ports.</w:t>
            </w:r>
            <w:r>
              <w:rPr>
                <w:rFonts w:ascii="Consolas" w:hAnsi="Consolas"/>
                <w:color w:val="24384B"/>
                <w:sz w:val="17"/>
              </w:rPr>
              <w:br/>
              <w:t>module tt_um_student_shift_register (</w:t>
            </w:r>
            <w:r>
              <w:rPr>
                <w:rFonts w:ascii="Consolas" w:hAnsi="Consolas"/>
                <w:color w:val="24384B"/>
                <w:sz w:val="17"/>
              </w:rPr>
              <w:br/>
              <w:t xml:space="preserve">    input  wire [7:0] ui_in,</w:t>
            </w:r>
            <w:r>
              <w:rPr>
                <w:rFonts w:ascii="Consolas" w:hAnsi="Consolas"/>
                <w:color w:val="24384B"/>
                <w:sz w:val="17"/>
              </w:rPr>
              <w:br/>
              <w:t xml:space="preserve">    output wire [7:0] uo_out,</w:t>
            </w:r>
            <w:r>
              <w:rPr>
                <w:rFonts w:ascii="Consolas" w:hAnsi="Consolas"/>
                <w:color w:val="24384B"/>
                <w:sz w:val="17"/>
              </w:rPr>
              <w:br/>
              <w:t xml:space="preserve">    input  wire [7:0] uio_in,</w:t>
            </w:r>
            <w:r>
              <w:rPr>
                <w:rFonts w:ascii="Consolas" w:hAnsi="Consolas"/>
                <w:color w:val="24384B"/>
                <w:sz w:val="17"/>
              </w:rPr>
              <w:br/>
              <w:t xml:space="preserve">    output wire [7:0] uio_out,</w:t>
            </w:r>
            <w:r>
              <w:rPr>
                <w:rFonts w:ascii="Consolas" w:hAnsi="Consolas"/>
                <w:color w:val="24384B"/>
                <w:sz w:val="17"/>
              </w:rPr>
              <w:br/>
              <w:t xml:space="preserve">    output wire [7:0] uio_oe,</w:t>
            </w:r>
            <w:r>
              <w:rPr>
                <w:rFonts w:ascii="Consolas" w:hAnsi="Consolas"/>
                <w:color w:val="24384B"/>
                <w:sz w:val="17"/>
              </w:rPr>
              <w:br/>
              <w:t xml:space="preserve">    input  wire       ena,</w:t>
            </w:r>
            <w:r>
              <w:rPr>
                <w:rFonts w:ascii="Consolas" w:hAnsi="Consolas"/>
                <w:color w:val="24384B"/>
                <w:sz w:val="17"/>
              </w:rPr>
              <w:br/>
              <w:t xml:space="preserve">    input  wire       clk,</w:t>
            </w:r>
            <w:r>
              <w:rPr>
                <w:rFonts w:ascii="Consolas" w:hAnsi="Consolas"/>
                <w:color w:val="24384B"/>
                <w:sz w:val="17"/>
              </w:rPr>
              <w:br/>
              <w:t xml:space="preserve">    input  wire       rst_n</w:t>
            </w:r>
            <w:r>
              <w:rPr>
                <w:rFonts w:ascii="Consolas" w:hAnsi="Consolas"/>
                <w:color w:val="24384B"/>
                <w:sz w:val="17"/>
              </w:rPr>
              <w:br/>
              <w:t>);</w:t>
            </w:r>
            <w:r>
              <w:rPr>
                <w:rFonts w:ascii="Consolas" w:hAnsi="Consolas"/>
                <w:color w:val="24384B"/>
                <w:sz w:val="17"/>
              </w:rPr>
              <w:br/>
            </w:r>
            <w:r>
              <w:rPr>
                <w:rFonts w:ascii="Consolas" w:hAnsi="Consolas"/>
                <w:color w:val="24384B"/>
                <w:sz w:val="17"/>
              </w:rPr>
              <w:t xml:space="preserve">    shift_register core (</w:t>
            </w:r>
            <w:r>
              <w:rPr>
                <w:rFonts w:ascii="Consolas" w:hAnsi="Consolas"/>
                <w:color w:val="24384B"/>
                <w:sz w:val="17"/>
              </w:rPr>
              <w:br/>
              <w:t xml:space="preserve">        .clk       (clk),</w:t>
            </w:r>
            <w:r>
              <w:rPr>
                <w:rFonts w:ascii="Consolas" w:hAnsi="Consolas"/>
                <w:color w:val="24384B"/>
                <w:sz w:val="17"/>
              </w:rPr>
              <w:br/>
              <w:t xml:space="preserve">        .rst       (~rst_n),  // Tiny Tapeout reset is low; core reset is high</w:t>
            </w:r>
            <w:r>
              <w:rPr>
                <w:rFonts w:ascii="Consolas" w:hAnsi="Consolas"/>
                <w:color w:val="24384B"/>
                <w:sz w:val="17"/>
              </w:rPr>
              <w:br/>
              <w:t xml:space="preserve">        .enable    (ui_in[1]),</w:t>
            </w:r>
            <w:r>
              <w:rPr>
                <w:rFonts w:ascii="Consolas" w:hAnsi="Consolas"/>
                <w:color w:val="24384B"/>
                <w:sz w:val="17"/>
              </w:rPr>
              <w:br/>
              <w:t xml:space="preserve">        .serial_in (ui_in[0]),</w:t>
            </w:r>
            <w:r>
              <w:rPr>
                <w:rFonts w:ascii="Consolas" w:hAnsi="Consolas"/>
                <w:color w:val="24384B"/>
                <w:sz w:val="17"/>
              </w:rPr>
              <w:br/>
              <w:t xml:space="preserve">        .q         (uo_out)</w:t>
            </w:r>
            <w:r>
              <w:rPr>
                <w:rFonts w:ascii="Consolas" w:hAnsi="Consolas"/>
                <w:color w:val="24384B"/>
                <w:sz w:val="17"/>
              </w:rPr>
              <w:br/>
              <w:t xml:space="preserve">    );</w:t>
            </w:r>
            <w:r>
              <w:rPr>
                <w:rFonts w:ascii="Consolas" w:hAnsi="Consolas"/>
                <w:color w:val="24384B"/>
                <w:sz w:val="17"/>
              </w:rPr>
              <w:br/>
            </w:r>
            <w:r>
              <w:rPr>
                <w:rFonts w:ascii="Consolas" w:hAnsi="Consolas"/>
                <w:color w:val="24384B"/>
                <w:sz w:val="17"/>
              </w:rPr>
              <w:br/>
              <w:t xml:space="preserve">    // Bidirectional pins are unused. A 0 in uio_oe means input direction.</w:t>
            </w:r>
            <w:r>
              <w:rPr>
                <w:rFonts w:ascii="Consolas" w:hAnsi="Consolas"/>
                <w:color w:val="24384B"/>
                <w:sz w:val="17"/>
              </w:rPr>
              <w:br/>
              <w:t xml:space="preserve">    assign uio_out = 8'b00000000;</w:t>
            </w:r>
            <w:r>
              <w:rPr>
                <w:rFonts w:ascii="Consolas" w:hAnsi="Consolas"/>
                <w:color w:val="24384B"/>
                <w:sz w:val="17"/>
              </w:rPr>
              <w:br/>
              <w:t xml:space="preserve">    assign uio_oe  = 8'b00000000;</w:t>
            </w:r>
            <w:r>
              <w:rPr>
                <w:rFonts w:ascii="Consolas" w:hAnsi="Consolas"/>
                <w:color w:val="24384B"/>
                <w:sz w:val="17"/>
              </w:rPr>
              <w:br/>
            </w:r>
            <w:r>
              <w:rPr>
                <w:rFonts w:ascii="Consolas" w:hAnsi="Consolas"/>
                <w:color w:val="24384B"/>
                <w:sz w:val="17"/>
              </w:rPr>
              <w:br/>
              <w:t xml:space="preserve">    // ena is Tiny Tapeout's project-selection signal, not shift enable.</w:t>
            </w:r>
            <w:r>
              <w:rPr>
                <w:rFonts w:ascii="Consolas" w:hAnsi="Consolas"/>
                <w:color w:val="24384B"/>
                <w:sz w:val="17"/>
              </w:rPr>
              <w:br/>
              <w:t xml:space="preserve">    wire _unused = &amp;{ena, ui_in[7:2], uio_in, 1'b0};</w:t>
            </w:r>
            <w:r>
              <w:rPr>
                <w:rFonts w:ascii="Consolas" w:hAnsi="Consolas"/>
                <w:color w:val="24384B"/>
                <w:sz w:val="17"/>
              </w:rPr>
              <w:br/>
              <w:t>endmodule</w:t>
            </w:r>
          </w:p>
        </w:tc>
      </w:tr>
    </w:tbl>
    <w:p w14:paraId="2E2B2583" w14:textId="77777777" w:rsidR="00BC0A81" w:rsidRDefault="00BC0A81">
      <w:pPr>
        <w:spacing w:after="20" w:line="257" w:lineRule="auto"/>
      </w:pPr>
    </w:p>
    <w:tbl>
      <w:tblPr>
        <w:tblW w:w="0" w:type="auto"/>
        <w:jc w:val="center"/>
        <w:tblLook w:val="04A0" w:firstRow="1" w:lastRow="0" w:firstColumn="1" w:lastColumn="0" w:noHBand="0" w:noVBand="1"/>
      </w:tblPr>
      <w:tblGrid>
        <w:gridCol w:w="9951"/>
      </w:tblGrid>
      <w:tr w:rsidR="00BC0A81" w14:paraId="7A6ECB62" w14:textId="77777777">
        <w:trPr>
          <w:cantSplit/>
          <w:jc w:val="center"/>
        </w:trPr>
        <w:tc>
          <w:tcPr>
            <w:tcW w:w="9951" w:type="dxa"/>
            <w:shd w:val="clear" w:color="auto" w:fill="EAF4F3"/>
            <w:tcMar>
              <w:top w:w="125" w:type="dxa"/>
              <w:left w:w="170" w:type="dxa"/>
              <w:bottom w:w="125" w:type="dxa"/>
              <w:right w:w="170" w:type="dxa"/>
            </w:tcMar>
          </w:tcPr>
          <w:p w14:paraId="484AD8DF" w14:textId="77777777" w:rsidR="00BC0A81" w:rsidRDefault="005859D4">
            <w:pPr>
              <w:spacing w:after="0" w:line="247" w:lineRule="auto"/>
            </w:pPr>
            <w:r>
              <w:rPr>
                <w:b/>
                <w:color w:val="087F8C"/>
                <w:sz w:val="21"/>
              </w:rPr>
              <w:t xml:space="preserve">CHECK BEFORE YOU CONTINUE  </w:t>
            </w:r>
            <w:r>
              <w:rPr>
                <w:color w:val="24384B"/>
                <w:sz w:val="21"/>
              </w:rPr>
              <w:t>My wrapper has the eight required ports and instantiates shift_register with the intended connections.</w:t>
            </w:r>
          </w:p>
        </w:tc>
      </w:tr>
    </w:tbl>
    <w:p w14:paraId="077D6FC8" w14:textId="77777777" w:rsidR="00BC0A81" w:rsidRDefault="00BC0A81">
      <w:pPr>
        <w:spacing w:after="20" w:line="257" w:lineRule="auto"/>
      </w:pPr>
    </w:p>
    <w:p w14:paraId="723604D3" w14:textId="17C103EC" w:rsidR="00BC0A81" w:rsidRDefault="005859D4">
      <w:pPr>
        <w:spacing w:after="0" w:line="257" w:lineRule="auto"/>
      </w:pPr>
      <w:hyperlink r:id="rId17">
        <w:r>
          <w:rPr>
            <w:color w:val="087F8C"/>
            <w:sz w:val="19"/>
            <w:u w:val="single"/>
          </w:rPr>
          <w:t>Tiny Tapeout interface rules</w:t>
        </w:r>
      </w:hyperlink>
    </w:p>
    <w:p w14:paraId="1D640332" w14:textId="77777777" w:rsidR="00BC0A81" w:rsidRDefault="005859D4">
      <w:r>
        <w:br w:type="page"/>
      </w:r>
    </w:p>
    <w:p w14:paraId="20DB6869" w14:textId="77777777" w:rsidR="00BC0A81" w:rsidRDefault="005859D4">
      <w:pPr>
        <w:spacing w:after="120" w:line="257" w:lineRule="auto"/>
      </w:pPr>
      <w:r>
        <w:rPr>
          <w:b/>
          <w:color w:val="087F8C"/>
          <w:sz w:val="18"/>
        </w:rPr>
        <w:lastRenderedPageBreak/>
        <w:t>EDIT • THREE NAMES, TWO LISTS</w:t>
      </w:r>
    </w:p>
    <w:p w14:paraId="1C41566B" w14:textId="77777777" w:rsidR="00BC0A81" w:rsidRDefault="005859D4">
      <w:pPr>
        <w:pStyle w:val="Heading1"/>
        <w:spacing w:before="0" w:after="200" w:line="257" w:lineRule="auto"/>
      </w:pPr>
      <w:r>
        <w:rPr>
          <w:rFonts w:ascii="Calibri" w:hAnsi="Calibri"/>
          <w:color w:val="16324F"/>
          <w:sz w:val="50"/>
        </w:rPr>
        <w:t>6. Tell both tools which files to use</w:t>
      </w:r>
    </w:p>
    <w:p w14:paraId="119D0B49" w14:textId="77777777" w:rsidR="00BC0A81" w:rsidRDefault="005859D4">
      <w:pPr>
        <w:spacing w:after="180" w:line="257" w:lineRule="auto"/>
      </w:pPr>
      <w:r>
        <w:rPr>
          <w:color w:val="24384B"/>
        </w:rPr>
        <w:t>The layout builder and simulator read separate source lists. Both must find your core and wrapper. The top module is the outermost circuit the tools should build.</w:t>
      </w:r>
    </w:p>
    <w:p w14:paraId="50C69CC7" w14:textId="77777777" w:rsidR="00BC0A81" w:rsidRDefault="005859D4">
      <w:r>
        <w:rPr>
          <w:noProof/>
        </w:rPr>
        <w:drawing>
          <wp:inline distT="0" distB="0" distL="0" distR="0" wp14:anchorId="5306B7FD" wp14:editId="43CD35A5">
            <wp:extent cx="6217920" cy="1450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files.png"/>
                    <pic:cNvPicPr/>
                  </pic:nvPicPr>
                  <pic:blipFill>
                    <a:blip r:embed="rId18"/>
                    <a:stretch>
                      <a:fillRect/>
                    </a:stretch>
                  </pic:blipFill>
                  <pic:spPr>
                    <a:xfrm>
                      <a:off x="0" y="0"/>
                      <a:ext cx="6217920" cy="1450848"/>
                    </a:xfrm>
                    <a:prstGeom prst="rect">
                      <a:avLst/>
                    </a:prstGeom>
                  </pic:spPr>
                </pic:pic>
              </a:graphicData>
            </a:graphic>
          </wp:inline>
        </w:drawing>
      </w:r>
    </w:p>
    <w:p w14:paraId="6E794D0A" w14:textId="77777777" w:rsidR="00BC0A81" w:rsidRDefault="005859D4">
      <w:pPr>
        <w:spacing w:after="140" w:line="257" w:lineRule="auto"/>
      </w:pPr>
      <w:r>
        <w:rPr>
          <w:b/>
          <w:color w:val="087F8C"/>
        </w:rPr>
        <w:t xml:space="preserve">01   </w:t>
      </w:r>
      <w:r>
        <w:rPr>
          <w:color w:val="24384B"/>
          <w:sz w:val="21"/>
        </w:rPr>
        <w:t>In info.yaml, under project, use top_module: "tt_um_student_shift_register" and source_files: ["project.v", "shift_register.v"]. These filenames refer to files inside src.</w:t>
      </w:r>
    </w:p>
    <w:p w14:paraId="3E8D752A" w14:textId="77777777" w:rsidR="00BC0A81" w:rsidRDefault="005859D4">
      <w:pPr>
        <w:spacing w:after="140" w:line="257" w:lineRule="auto"/>
      </w:pPr>
      <w:r>
        <w:rPr>
          <w:b/>
          <w:color w:val="087F8C"/>
        </w:rPr>
        <w:t xml:space="preserve">02   </w:t>
      </w:r>
      <w:r>
        <w:rPr>
          <w:color w:val="24384B"/>
          <w:sz w:val="21"/>
        </w:rPr>
        <w:t>In test/Makefile, set PROJECT_SOURCES = project.v shift_register.v. Use the supplied complete Makefile so the surrounding test setup remains intact.</w:t>
      </w:r>
    </w:p>
    <w:p w14:paraId="53D4A1E6" w14:textId="77777777" w:rsidR="00BC0A81" w:rsidRDefault="005859D4">
      <w:pPr>
        <w:spacing w:after="140" w:line="257" w:lineRule="auto"/>
      </w:pPr>
      <w:r>
        <w:rPr>
          <w:b/>
          <w:color w:val="087F8C"/>
        </w:rPr>
        <w:t xml:space="preserve">03   </w:t>
      </w:r>
      <w:r>
        <w:rPr>
          <w:color w:val="24384B"/>
          <w:sz w:val="21"/>
        </w:rPr>
        <w:t>In test/tb.v, the module instantiated as user_project must be tt_um_student_shift_register. The supplied tb.v already does this.</w:t>
      </w:r>
    </w:p>
    <w:tbl>
      <w:tblPr>
        <w:tblW w:w="0" w:type="auto"/>
        <w:jc w:val="center"/>
        <w:tblLook w:val="04A0" w:firstRow="1" w:lastRow="0" w:firstColumn="1" w:lastColumn="0" w:noHBand="0" w:noVBand="1"/>
      </w:tblPr>
      <w:tblGrid>
        <w:gridCol w:w="4975"/>
        <w:gridCol w:w="4975"/>
      </w:tblGrid>
      <w:tr w:rsidR="00BC0A81" w14:paraId="750176BB" w14:textId="77777777">
        <w:trPr>
          <w:jc w:val="center"/>
        </w:trPr>
        <w:tc>
          <w:tcPr>
            <w:tcW w:w="4975" w:type="dxa"/>
            <w:shd w:val="clear" w:color="auto" w:fill="16324F"/>
            <w:tcMar>
              <w:top w:w="90" w:type="dxa"/>
              <w:left w:w="140" w:type="dxa"/>
              <w:bottom w:w="90" w:type="dxa"/>
              <w:right w:w="140" w:type="dxa"/>
            </w:tcMar>
          </w:tcPr>
          <w:p w14:paraId="1F53E600" w14:textId="77777777" w:rsidR="00BC0A81" w:rsidRDefault="005859D4">
            <w:r>
              <w:rPr>
                <w:b/>
                <w:color w:val="FFFFFF"/>
                <w:sz w:val="19"/>
              </w:rPr>
              <w:t>Location</w:t>
            </w:r>
          </w:p>
        </w:tc>
        <w:tc>
          <w:tcPr>
            <w:tcW w:w="4975" w:type="dxa"/>
            <w:shd w:val="clear" w:color="auto" w:fill="16324F"/>
            <w:tcMar>
              <w:top w:w="90" w:type="dxa"/>
              <w:left w:w="140" w:type="dxa"/>
              <w:bottom w:w="90" w:type="dxa"/>
              <w:right w:w="140" w:type="dxa"/>
            </w:tcMar>
          </w:tcPr>
          <w:p w14:paraId="70AB419F" w14:textId="77777777" w:rsidR="00BC0A81" w:rsidRDefault="005859D4">
            <w:r>
              <w:rPr>
                <w:b/>
                <w:color w:val="FFFFFF"/>
                <w:sz w:val="19"/>
              </w:rPr>
              <w:t>Must agree</w:t>
            </w:r>
          </w:p>
        </w:tc>
      </w:tr>
      <w:tr w:rsidR="00BC0A81" w14:paraId="6D0167E8" w14:textId="77777777">
        <w:trPr>
          <w:cantSplit/>
          <w:jc w:val="center"/>
        </w:trPr>
        <w:tc>
          <w:tcPr>
            <w:tcW w:w="4975" w:type="dxa"/>
            <w:shd w:val="clear" w:color="auto" w:fill="EAF4F3"/>
            <w:tcMar>
              <w:top w:w="90" w:type="dxa"/>
              <w:left w:w="140" w:type="dxa"/>
              <w:bottom w:w="90" w:type="dxa"/>
              <w:right w:w="140" w:type="dxa"/>
            </w:tcMar>
          </w:tcPr>
          <w:p w14:paraId="5434DB71" w14:textId="77777777" w:rsidR="00BC0A81" w:rsidRDefault="005859D4">
            <w:pPr>
              <w:spacing w:after="0"/>
            </w:pPr>
            <w:r>
              <w:rPr>
                <w:sz w:val="19"/>
              </w:rPr>
              <w:t>src/project.v</w:t>
            </w:r>
          </w:p>
        </w:tc>
        <w:tc>
          <w:tcPr>
            <w:tcW w:w="4975" w:type="dxa"/>
            <w:shd w:val="clear" w:color="auto" w:fill="EAF4F3"/>
            <w:tcMar>
              <w:top w:w="90" w:type="dxa"/>
              <w:left w:w="140" w:type="dxa"/>
              <w:bottom w:w="90" w:type="dxa"/>
              <w:right w:w="140" w:type="dxa"/>
            </w:tcMar>
          </w:tcPr>
          <w:p w14:paraId="0AD37378" w14:textId="77777777" w:rsidR="00BC0A81" w:rsidRDefault="005859D4">
            <w:pPr>
              <w:spacing w:after="0"/>
            </w:pPr>
            <w:r>
              <w:rPr>
                <w:sz w:val="19"/>
              </w:rPr>
              <w:t>module tt_um_student_shift_register</w:t>
            </w:r>
          </w:p>
        </w:tc>
      </w:tr>
      <w:tr w:rsidR="00BC0A81" w14:paraId="54F44380" w14:textId="77777777">
        <w:trPr>
          <w:cantSplit/>
          <w:jc w:val="center"/>
        </w:trPr>
        <w:tc>
          <w:tcPr>
            <w:tcW w:w="4975" w:type="dxa"/>
            <w:shd w:val="clear" w:color="auto" w:fill="F6F7F6"/>
            <w:tcMar>
              <w:top w:w="90" w:type="dxa"/>
              <w:left w:w="140" w:type="dxa"/>
              <w:bottom w:w="90" w:type="dxa"/>
              <w:right w:w="140" w:type="dxa"/>
            </w:tcMar>
          </w:tcPr>
          <w:p w14:paraId="69FC1AA7" w14:textId="77777777" w:rsidR="00BC0A81" w:rsidRDefault="005859D4">
            <w:pPr>
              <w:spacing w:after="0"/>
            </w:pPr>
            <w:r>
              <w:rPr>
                <w:sz w:val="19"/>
              </w:rPr>
              <w:t>info.yaml</w:t>
            </w:r>
          </w:p>
        </w:tc>
        <w:tc>
          <w:tcPr>
            <w:tcW w:w="4975" w:type="dxa"/>
            <w:shd w:val="clear" w:color="auto" w:fill="F6F7F6"/>
            <w:tcMar>
              <w:top w:w="90" w:type="dxa"/>
              <w:left w:w="140" w:type="dxa"/>
              <w:bottom w:w="90" w:type="dxa"/>
              <w:right w:w="140" w:type="dxa"/>
            </w:tcMar>
          </w:tcPr>
          <w:p w14:paraId="07975DC0" w14:textId="77777777" w:rsidR="00BC0A81" w:rsidRDefault="005859D4">
            <w:pPr>
              <w:spacing w:after="0"/>
            </w:pPr>
            <w:r>
              <w:rPr>
                <w:sz w:val="19"/>
              </w:rPr>
              <w:t>top_module: tt_um_student_shift_register</w:t>
            </w:r>
          </w:p>
        </w:tc>
      </w:tr>
      <w:tr w:rsidR="00BC0A81" w14:paraId="588F2A2E" w14:textId="77777777">
        <w:trPr>
          <w:cantSplit/>
          <w:jc w:val="center"/>
        </w:trPr>
        <w:tc>
          <w:tcPr>
            <w:tcW w:w="4975" w:type="dxa"/>
            <w:shd w:val="clear" w:color="auto" w:fill="EAF4F3"/>
            <w:tcMar>
              <w:top w:w="90" w:type="dxa"/>
              <w:left w:w="140" w:type="dxa"/>
              <w:bottom w:w="90" w:type="dxa"/>
              <w:right w:w="140" w:type="dxa"/>
            </w:tcMar>
          </w:tcPr>
          <w:p w14:paraId="39CE5A8B" w14:textId="77777777" w:rsidR="00BC0A81" w:rsidRDefault="005859D4">
            <w:pPr>
              <w:spacing w:after="0"/>
            </w:pPr>
            <w:r>
              <w:rPr>
                <w:sz w:val="19"/>
              </w:rPr>
              <w:t>test/tb.v</w:t>
            </w:r>
          </w:p>
        </w:tc>
        <w:tc>
          <w:tcPr>
            <w:tcW w:w="4975" w:type="dxa"/>
            <w:shd w:val="clear" w:color="auto" w:fill="EAF4F3"/>
            <w:tcMar>
              <w:top w:w="90" w:type="dxa"/>
              <w:left w:w="140" w:type="dxa"/>
              <w:bottom w:w="90" w:type="dxa"/>
              <w:right w:w="140" w:type="dxa"/>
            </w:tcMar>
          </w:tcPr>
          <w:p w14:paraId="3C74668E" w14:textId="77777777" w:rsidR="00BC0A81" w:rsidRDefault="005859D4">
            <w:pPr>
              <w:spacing w:after="0"/>
            </w:pPr>
            <w:r>
              <w:rPr>
                <w:sz w:val="19"/>
              </w:rPr>
              <w:t>tt_um_student_shift_register user_project</w:t>
            </w:r>
          </w:p>
        </w:tc>
      </w:tr>
      <w:tr w:rsidR="00BC0A81" w14:paraId="39FF6289" w14:textId="77777777">
        <w:trPr>
          <w:cantSplit/>
          <w:jc w:val="center"/>
        </w:trPr>
        <w:tc>
          <w:tcPr>
            <w:tcW w:w="4975" w:type="dxa"/>
            <w:shd w:val="clear" w:color="auto" w:fill="F6F7F6"/>
            <w:tcMar>
              <w:top w:w="90" w:type="dxa"/>
              <w:left w:w="140" w:type="dxa"/>
              <w:bottom w:w="90" w:type="dxa"/>
              <w:right w:w="140" w:type="dxa"/>
            </w:tcMar>
          </w:tcPr>
          <w:p w14:paraId="07520353" w14:textId="77777777" w:rsidR="00BC0A81" w:rsidRDefault="005859D4">
            <w:pPr>
              <w:spacing w:after="0"/>
            </w:pPr>
            <w:r>
              <w:rPr>
                <w:sz w:val="19"/>
              </w:rPr>
              <w:t>info.yaml source_files</w:t>
            </w:r>
          </w:p>
        </w:tc>
        <w:tc>
          <w:tcPr>
            <w:tcW w:w="4975" w:type="dxa"/>
            <w:shd w:val="clear" w:color="auto" w:fill="F6F7F6"/>
            <w:tcMar>
              <w:top w:w="90" w:type="dxa"/>
              <w:left w:w="140" w:type="dxa"/>
              <w:bottom w:w="90" w:type="dxa"/>
              <w:right w:w="140" w:type="dxa"/>
            </w:tcMar>
          </w:tcPr>
          <w:p w14:paraId="70564E1B" w14:textId="77777777" w:rsidR="00BC0A81" w:rsidRDefault="005859D4">
            <w:pPr>
              <w:spacing w:after="0"/>
            </w:pPr>
            <w:r>
              <w:rPr>
                <w:sz w:val="19"/>
              </w:rPr>
              <w:t>project.v + shift_register.v</w:t>
            </w:r>
          </w:p>
        </w:tc>
      </w:tr>
      <w:tr w:rsidR="00BC0A81" w14:paraId="5CD882DC" w14:textId="77777777">
        <w:trPr>
          <w:cantSplit/>
          <w:jc w:val="center"/>
        </w:trPr>
        <w:tc>
          <w:tcPr>
            <w:tcW w:w="4975" w:type="dxa"/>
            <w:shd w:val="clear" w:color="auto" w:fill="EAF4F3"/>
            <w:tcMar>
              <w:top w:w="90" w:type="dxa"/>
              <w:left w:w="140" w:type="dxa"/>
              <w:bottom w:w="90" w:type="dxa"/>
              <w:right w:w="140" w:type="dxa"/>
            </w:tcMar>
          </w:tcPr>
          <w:p w14:paraId="1573FE02" w14:textId="77777777" w:rsidR="00BC0A81" w:rsidRDefault="005859D4">
            <w:pPr>
              <w:spacing w:after="0"/>
            </w:pPr>
            <w:r>
              <w:rPr>
                <w:sz w:val="19"/>
              </w:rPr>
              <w:t>test/Makefile PROJECT_SOURCES</w:t>
            </w:r>
          </w:p>
        </w:tc>
        <w:tc>
          <w:tcPr>
            <w:tcW w:w="4975" w:type="dxa"/>
            <w:shd w:val="clear" w:color="auto" w:fill="EAF4F3"/>
            <w:tcMar>
              <w:top w:w="90" w:type="dxa"/>
              <w:left w:w="140" w:type="dxa"/>
              <w:bottom w:w="90" w:type="dxa"/>
              <w:right w:w="140" w:type="dxa"/>
            </w:tcMar>
          </w:tcPr>
          <w:p w14:paraId="1DE45D35" w14:textId="77777777" w:rsidR="00BC0A81" w:rsidRDefault="005859D4">
            <w:pPr>
              <w:spacing w:after="0"/>
            </w:pPr>
            <w:r>
              <w:rPr>
                <w:sz w:val="19"/>
              </w:rPr>
              <w:t>project.v + shift_register.v</w:t>
            </w:r>
          </w:p>
        </w:tc>
      </w:tr>
    </w:tbl>
    <w:p w14:paraId="79210C22" w14:textId="77777777" w:rsidR="00BC0A81" w:rsidRDefault="00BC0A81">
      <w:pPr>
        <w:spacing w:after="40" w:line="257" w:lineRule="auto"/>
      </w:pPr>
    </w:p>
    <w:p w14:paraId="03DB68DE" w14:textId="77777777" w:rsidR="00BC0A81" w:rsidRDefault="005859D4">
      <w:pPr>
        <w:spacing w:after="80" w:line="257" w:lineRule="auto"/>
      </w:pPr>
      <w:r>
        <w:rPr>
          <w:b/>
          <w:color w:val="087F8C"/>
        </w:rPr>
        <w:t xml:space="preserve">Testbench = </w:t>
      </w:r>
      <w:r>
        <w:rPr>
          <w:sz w:val="19"/>
        </w:rPr>
        <w:t>Simulation-only code that connects the design to its test. It is not manufactured.</w:t>
      </w:r>
    </w:p>
    <w:tbl>
      <w:tblPr>
        <w:tblW w:w="0" w:type="auto"/>
        <w:jc w:val="center"/>
        <w:tblLook w:val="04A0" w:firstRow="1" w:lastRow="0" w:firstColumn="1" w:lastColumn="0" w:noHBand="0" w:noVBand="1"/>
      </w:tblPr>
      <w:tblGrid>
        <w:gridCol w:w="9951"/>
      </w:tblGrid>
      <w:tr w:rsidR="00BC0A81" w14:paraId="6B3C3F4A" w14:textId="77777777">
        <w:trPr>
          <w:cantSplit/>
          <w:jc w:val="center"/>
        </w:trPr>
        <w:tc>
          <w:tcPr>
            <w:tcW w:w="9951" w:type="dxa"/>
            <w:shd w:val="clear" w:color="auto" w:fill="EAF4F3"/>
            <w:tcMar>
              <w:top w:w="125" w:type="dxa"/>
              <w:left w:w="170" w:type="dxa"/>
              <w:bottom w:w="125" w:type="dxa"/>
              <w:right w:w="170" w:type="dxa"/>
            </w:tcMar>
          </w:tcPr>
          <w:p w14:paraId="1352D183" w14:textId="77777777" w:rsidR="00BC0A81" w:rsidRDefault="005859D4">
            <w:pPr>
              <w:spacing w:after="0" w:line="247" w:lineRule="auto"/>
            </w:pPr>
            <w:r>
              <w:rPr>
                <w:b/>
                <w:color w:val="087F8C"/>
                <w:sz w:val="21"/>
              </w:rPr>
              <w:t xml:space="preserve">CHECK BEFORE YOU CONTINUE  </w:t>
            </w:r>
            <w:r>
              <w:rPr>
                <w:color w:val="24384B"/>
                <w:sz w:val="21"/>
              </w:rPr>
              <w:t>All three top-module names match; both source lists contain both Verilog files.</w:t>
            </w:r>
          </w:p>
        </w:tc>
      </w:tr>
    </w:tbl>
    <w:p w14:paraId="0154FCA3" w14:textId="77777777" w:rsidR="00BC0A81" w:rsidRDefault="00BC0A81">
      <w:pPr>
        <w:spacing w:after="20" w:line="257" w:lineRule="auto"/>
      </w:pPr>
    </w:p>
    <w:p w14:paraId="346CAB58" w14:textId="77777777" w:rsidR="00BC0A81" w:rsidRDefault="005859D4">
      <w:r>
        <w:br w:type="page"/>
      </w:r>
    </w:p>
    <w:p w14:paraId="47F6164D" w14:textId="77777777" w:rsidR="00BC0A81" w:rsidRDefault="005859D4">
      <w:pPr>
        <w:spacing w:after="120" w:line="257" w:lineRule="auto"/>
      </w:pPr>
      <w:r>
        <w:rPr>
          <w:b/>
          <w:color w:val="087F8C"/>
          <w:sz w:val="18"/>
        </w:rPr>
        <w:lastRenderedPageBreak/>
        <w:t>EDIT • info.yaml AND docs/info.md</w:t>
      </w:r>
    </w:p>
    <w:p w14:paraId="46C26A51" w14:textId="77777777" w:rsidR="00BC0A81" w:rsidRDefault="005859D4">
      <w:pPr>
        <w:pStyle w:val="Heading1"/>
        <w:spacing w:before="0" w:after="200" w:line="257" w:lineRule="auto"/>
      </w:pPr>
      <w:r>
        <w:rPr>
          <w:rFonts w:ascii="Calibri" w:hAnsi="Calibri"/>
          <w:color w:val="16324F"/>
          <w:sz w:val="50"/>
        </w:rPr>
        <w:t>7. Describe the design and its clock</w:t>
      </w:r>
    </w:p>
    <w:p w14:paraId="2B757B98" w14:textId="77777777" w:rsidR="00BC0A81" w:rsidRDefault="005859D4">
      <w:pPr>
        <w:spacing w:after="180" w:line="257" w:lineRule="auto"/>
      </w:pPr>
      <w:r>
        <w:rPr>
          <w:color w:val="24384B"/>
        </w:rPr>
        <w:t>The metadata identifies your project. The datasheet explains how someone can use its pins.</w:t>
      </w:r>
    </w:p>
    <w:p w14:paraId="55134BB6" w14:textId="77777777" w:rsidR="00BC0A81" w:rsidRDefault="005859D4">
      <w:pPr>
        <w:spacing w:after="140" w:line="257" w:lineRule="auto"/>
      </w:pPr>
      <w:r>
        <w:rPr>
          <w:b/>
          <w:color w:val="087F8C"/>
        </w:rPr>
        <w:t xml:space="preserve">01   </w:t>
      </w:r>
      <w:r>
        <w:rPr>
          <w:color w:val="24384B"/>
          <w:sz w:val="21"/>
        </w:rPr>
        <w:t>Open the supplied info.yaml. Replace the example author with your name. Keep meaningful title and description text, language Verilog, and the pin labels that match page 5. Keep every required pin key.</w:t>
      </w:r>
    </w:p>
    <w:p w14:paraId="604C689F" w14:textId="77777777" w:rsidR="00BC0A81" w:rsidRDefault="005859D4">
      <w:pPr>
        <w:spacing w:after="140" w:line="257" w:lineRule="auto"/>
      </w:pPr>
      <w:r>
        <w:rPr>
          <w:b/>
          <w:color w:val="087F8C"/>
        </w:rPr>
        <w:t xml:space="preserve">02   </w:t>
      </w:r>
      <w:r>
        <w:rPr>
          <w:color w:val="24384B"/>
          <w:sz w:val="21"/>
        </w:rPr>
        <w:t>Open docs/info.md. Check its How it works, How to test and External hardware sections. It should say: reset clears on an edge; ui_in[1] enables shifting; ui_in[0] supplies the next bit.</w:t>
      </w:r>
    </w:p>
    <w:p w14:paraId="6E567DFD" w14:textId="77777777" w:rsidR="00BC0A81" w:rsidRDefault="005859D4">
      <w:pPr>
        <w:spacing w:after="140" w:line="257" w:lineRule="auto"/>
      </w:pPr>
      <w:r>
        <w:rPr>
          <w:b/>
          <w:color w:val="087F8C"/>
        </w:rPr>
        <w:t xml:space="preserve">03   </w:t>
      </w:r>
      <w:r>
        <w:rPr>
          <w:color w:val="24384B"/>
          <w:sz w:val="21"/>
        </w:rPr>
        <w:t>For the first exercise keep the supplied 50 MHz target and the current SKY configuration’s 20 ns clock period. The Python test uses 20 ns too. Metadata alone does not change the physical timing constraint.</w:t>
      </w:r>
    </w:p>
    <w:tbl>
      <w:tblPr>
        <w:tblW w:w="0" w:type="auto"/>
        <w:jc w:val="center"/>
        <w:tblLook w:val="04A0" w:firstRow="1" w:lastRow="0" w:firstColumn="1" w:lastColumn="0" w:noHBand="0" w:noVBand="1"/>
      </w:tblPr>
      <w:tblGrid>
        <w:gridCol w:w="4975"/>
        <w:gridCol w:w="4975"/>
      </w:tblGrid>
      <w:tr w:rsidR="00BC0A81" w14:paraId="2114AE10" w14:textId="77777777">
        <w:trPr>
          <w:jc w:val="center"/>
        </w:trPr>
        <w:tc>
          <w:tcPr>
            <w:tcW w:w="4975" w:type="dxa"/>
            <w:shd w:val="clear" w:color="auto" w:fill="16324F"/>
            <w:tcMar>
              <w:top w:w="90" w:type="dxa"/>
              <w:left w:w="140" w:type="dxa"/>
              <w:bottom w:w="90" w:type="dxa"/>
              <w:right w:w="140" w:type="dxa"/>
            </w:tcMar>
          </w:tcPr>
          <w:p w14:paraId="072C5823" w14:textId="77777777" w:rsidR="00BC0A81" w:rsidRDefault="005859D4">
            <w:r>
              <w:rPr>
                <w:b/>
                <w:color w:val="FFFFFF"/>
                <w:sz w:val="19"/>
              </w:rPr>
              <w:t>Place</w:t>
            </w:r>
          </w:p>
        </w:tc>
        <w:tc>
          <w:tcPr>
            <w:tcW w:w="4975" w:type="dxa"/>
            <w:shd w:val="clear" w:color="auto" w:fill="16324F"/>
            <w:tcMar>
              <w:top w:w="90" w:type="dxa"/>
              <w:left w:w="140" w:type="dxa"/>
              <w:bottom w:w="90" w:type="dxa"/>
              <w:right w:w="140" w:type="dxa"/>
            </w:tcMar>
          </w:tcPr>
          <w:p w14:paraId="4B3DE8B1" w14:textId="77777777" w:rsidR="00BC0A81" w:rsidRDefault="005859D4">
            <w:r>
              <w:rPr>
                <w:b/>
                <w:color w:val="FFFFFF"/>
                <w:sz w:val="19"/>
              </w:rPr>
              <w:t>Clock setting</w:t>
            </w:r>
          </w:p>
        </w:tc>
      </w:tr>
      <w:tr w:rsidR="00BC0A81" w14:paraId="69296452" w14:textId="77777777">
        <w:trPr>
          <w:cantSplit/>
          <w:jc w:val="center"/>
        </w:trPr>
        <w:tc>
          <w:tcPr>
            <w:tcW w:w="4975" w:type="dxa"/>
            <w:shd w:val="clear" w:color="auto" w:fill="EAF4F3"/>
            <w:tcMar>
              <w:top w:w="90" w:type="dxa"/>
              <w:left w:w="140" w:type="dxa"/>
              <w:bottom w:w="90" w:type="dxa"/>
              <w:right w:w="140" w:type="dxa"/>
            </w:tcMar>
          </w:tcPr>
          <w:p w14:paraId="31665489" w14:textId="77777777" w:rsidR="00BC0A81" w:rsidRDefault="005859D4">
            <w:pPr>
              <w:spacing w:after="0"/>
            </w:pPr>
            <w:r>
              <w:rPr>
                <w:sz w:val="19"/>
              </w:rPr>
              <w:t>info.yaml</w:t>
            </w:r>
          </w:p>
        </w:tc>
        <w:tc>
          <w:tcPr>
            <w:tcW w:w="4975" w:type="dxa"/>
            <w:shd w:val="clear" w:color="auto" w:fill="EAF4F3"/>
            <w:tcMar>
              <w:top w:w="90" w:type="dxa"/>
              <w:left w:w="140" w:type="dxa"/>
              <w:bottom w:w="90" w:type="dxa"/>
              <w:right w:w="140" w:type="dxa"/>
            </w:tcMar>
          </w:tcPr>
          <w:p w14:paraId="3DC5D281" w14:textId="77777777" w:rsidR="00BC0A81" w:rsidRDefault="005859D4">
            <w:pPr>
              <w:spacing w:after="0"/>
            </w:pPr>
            <w:r>
              <w:rPr>
                <w:sz w:val="19"/>
              </w:rPr>
              <w:t>clock_hz: 50000000</w:t>
            </w:r>
          </w:p>
        </w:tc>
      </w:tr>
      <w:tr w:rsidR="00BC0A81" w14:paraId="3590000A" w14:textId="77777777">
        <w:trPr>
          <w:cantSplit/>
          <w:jc w:val="center"/>
        </w:trPr>
        <w:tc>
          <w:tcPr>
            <w:tcW w:w="4975" w:type="dxa"/>
            <w:shd w:val="clear" w:color="auto" w:fill="F6F7F6"/>
            <w:tcMar>
              <w:top w:w="90" w:type="dxa"/>
              <w:left w:w="140" w:type="dxa"/>
              <w:bottom w:w="90" w:type="dxa"/>
              <w:right w:w="140" w:type="dxa"/>
            </w:tcMar>
          </w:tcPr>
          <w:p w14:paraId="73FA863C" w14:textId="77777777" w:rsidR="00BC0A81" w:rsidRDefault="005859D4">
            <w:pPr>
              <w:spacing w:after="0"/>
            </w:pPr>
            <w:r>
              <w:rPr>
                <w:sz w:val="19"/>
              </w:rPr>
              <w:t>src/config.json (template)</w:t>
            </w:r>
          </w:p>
        </w:tc>
        <w:tc>
          <w:tcPr>
            <w:tcW w:w="4975" w:type="dxa"/>
            <w:shd w:val="clear" w:color="auto" w:fill="F6F7F6"/>
            <w:tcMar>
              <w:top w:w="90" w:type="dxa"/>
              <w:left w:w="140" w:type="dxa"/>
              <w:bottom w:w="90" w:type="dxa"/>
              <w:right w:w="140" w:type="dxa"/>
            </w:tcMar>
          </w:tcPr>
          <w:p w14:paraId="6CFCB3F0" w14:textId="77777777" w:rsidR="00BC0A81" w:rsidRDefault="005859D4">
            <w:pPr>
              <w:spacing w:after="0"/>
            </w:pPr>
            <w:r>
              <w:rPr>
                <w:sz w:val="19"/>
              </w:rPr>
              <w:t>CLOCK_PERIOD: 20 (nanoseconds)</w:t>
            </w:r>
          </w:p>
        </w:tc>
      </w:tr>
      <w:tr w:rsidR="00BC0A81" w14:paraId="73FCA1E7" w14:textId="77777777">
        <w:trPr>
          <w:cantSplit/>
          <w:jc w:val="center"/>
        </w:trPr>
        <w:tc>
          <w:tcPr>
            <w:tcW w:w="4975" w:type="dxa"/>
            <w:shd w:val="clear" w:color="auto" w:fill="EAF4F3"/>
            <w:tcMar>
              <w:top w:w="90" w:type="dxa"/>
              <w:left w:w="140" w:type="dxa"/>
              <w:bottom w:w="90" w:type="dxa"/>
              <w:right w:w="140" w:type="dxa"/>
            </w:tcMar>
          </w:tcPr>
          <w:p w14:paraId="705E513A" w14:textId="77777777" w:rsidR="00BC0A81" w:rsidRDefault="005859D4">
            <w:pPr>
              <w:spacing w:after="0"/>
            </w:pPr>
            <w:r>
              <w:rPr>
                <w:sz w:val="19"/>
              </w:rPr>
              <w:t>test/test.py cycle()</w:t>
            </w:r>
          </w:p>
        </w:tc>
        <w:tc>
          <w:tcPr>
            <w:tcW w:w="4975" w:type="dxa"/>
            <w:shd w:val="clear" w:color="auto" w:fill="EAF4F3"/>
            <w:tcMar>
              <w:top w:w="90" w:type="dxa"/>
              <w:left w:w="140" w:type="dxa"/>
              <w:bottom w:w="90" w:type="dxa"/>
              <w:right w:w="140" w:type="dxa"/>
            </w:tcMar>
          </w:tcPr>
          <w:p w14:paraId="6D5F16DA" w14:textId="77777777" w:rsidR="00BC0A81" w:rsidRDefault="005859D4">
            <w:pPr>
              <w:spacing w:after="0"/>
            </w:pPr>
            <w:r>
              <w:rPr>
                <w:sz w:val="19"/>
              </w:rPr>
              <w:t>10 ns low + 5 ns to sample + 5 ns = 20 ns</w:t>
            </w:r>
          </w:p>
        </w:tc>
      </w:tr>
    </w:tbl>
    <w:p w14:paraId="3DDC0CBC" w14:textId="77777777" w:rsidR="00BC0A81" w:rsidRDefault="00BC0A81">
      <w:pPr>
        <w:spacing w:after="40" w:line="257" w:lineRule="auto"/>
      </w:pPr>
    </w:p>
    <w:p w14:paraId="3DE15ED7" w14:textId="77777777" w:rsidR="00BC0A81" w:rsidRDefault="005859D4">
      <w:pPr>
        <w:spacing w:after="80" w:line="257" w:lineRule="auto"/>
      </w:pPr>
      <w:r>
        <w:rPr>
          <w:b/>
          <w:color w:val="087F8C"/>
        </w:rPr>
        <w:t xml:space="preserve">Metadata = </w:t>
      </w:r>
      <w:r>
        <w:rPr>
          <w:sz w:val="19"/>
        </w:rPr>
        <w:t>Settings and descriptions about your project.</w:t>
      </w:r>
    </w:p>
    <w:p w14:paraId="0A003015" w14:textId="77777777" w:rsidR="00BC0A81" w:rsidRDefault="005859D4">
      <w:pPr>
        <w:spacing w:after="80" w:line="257" w:lineRule="auto"/>
      </w:pPr>
      <w:r>
        <w:rPr>
          <w:b/>
          <w:color w:val="087F8C"/>
        </w:rPr>
        <w:t xml:space="preserve">50 MHz / 20 ns = </w:t>
      </w:r>
      <w:r>
        <w:rPr>
          <w:sz w:val="19"/>
        </w:rPr>
        <w:t>50 million clock cycles each second; one cycle lasts 20 nanoseconds.</w:t>
      </w:r>
    </w:p>
    <w:tbl>
      <w:tblPr>
        <w:tblW w:w="0" w:type="auto"/>
        <w:jc w:val="center"/>
        <w:tblLook w:val="04A0" w:firstRow="1" w:lastRow="0" w:firstColumn="1" w:lastColumn="0" w:noHBand="0" w:noVBand="1"/>
      </w:tblPr>
      <w:tblGrid>
        <w:gridCol w:w="9951"/>
      </w:tblGrid>
      <w:tr w:rsidR="00BC0A81" w14:paraId="15FAB55D" w14:textId="77777777">
        <w:trPr>
          <w:cantSplit/>
          <w:jc w:val="center"/>
        </w:trPr>
        <w:tc>
          <w:tcPr>
            <w:tcW w:w="9951" w:type="dxa"/>
            <w:shd w:val="clear" w:color="auto" w:fill="EAF4F3"/>
            <w:tcMar>
              <w:top w:w="125" w:type="dxa"/>
              <w:left w:w="170" w:type="dxa"/>
              <w:bottom w:w="125" w:type="dxa"/>
              <w:right w:w="170" w:type="dxa"/>
            </w:tcMar>
          </w:tcPr>
          <w:p w14:paraId="44413E2A" w14:textId="77777777" w:rsidR="00BC0A81" w:rsidRDefault="005859D4">
            <w:pPr>
              <w:spacing w:after="0" w:line="247" w:lineRule="auto"/>
            </w:pPr>
            <w:r>
              <w:rPr>
                <w:b/>
                <w:color w:val="087F8C"/>
                <w:sz w:val="21"/>
              </w:rPr>
              <w:t xml:space="preserve">CHECK BEFORE YOU CONTINUE  </w:t>
            </w:r>
            <w:r>
              <w:rPr>
                <w:color w:val="24384B"/>
                <w:sz w:val="21"/>
              </w:rPr>
              <w:t>My descriptions, pin map and clock settings agree with the actual design.</w:t>
            </w:r>
          </w:p>
        </w:tc>
      </w:tr>
    </w:tbl>
    <w:p w14:paraId="4E0C7E09" w14:textId="77777777" w:rsidR="00BC0A81" w:rsidRDefault="00BC0A81">
      <w:pPr>
        <w:spacing w:after="20" w:line="257" w:lineRule="auto"/>
      </w:pPr>
    </w:p>
    <w:p w14:paraId="504C0386" w14:textId="77777777" w:rsidR="00BC0A81" w:rsidRDefault="005859D4">
      <w:r>
        <w:br w:type="page"/>
      </w:r>
    </w:p>
    <w:p w14:paraId="0F3006DF" w14:textId="77777777" w:rsidR="00BC0A81" w:rsidRDefault="005859D4">
      <w:pPr>
        <w:spacing w:after="120" w:line="257" w:lineRule="auto"/>
      </w:pPr>
      <w:r>
        <w:rPr>
          <w:b/>
          <w:color w:val="087F8C"/>
          <w:sz w:val="18"/>
        </w:rPr>
        <w:lastRenderedPageBreak/>
        <w:t>EDIT • test/test.py</w:t>
      </w:r>
    </w:p>
    <w:p w14:paraId="40844EA9" w14:textId="77777777" w:rsidR="00BC0A81" w:rsidRDefault="005859D4">
      <w:pPr>
        <w:pStyle w:val="Heading1"/>
        <w:spacing w:before="0" w:after="200" w:line="257" w:lineRule="auto"/>
      </w:pPr>
      <w:r>
        <w:rPr>
          <w:rFonts w:ascii="Calibri" w:hAnsi="Calibri"/>
          <w:color w:val="16324F"/>
          <w:sz w:val="50"/>
        </w:rPr>
        <w:t>8. Replace the example test with your test</w:t>
      </w:r>
    </w:p>
    <w:p w14:paraId="2ECA8555" w14:textId="77777777" w:rsidR="00BC0A81" w:rsidRDefault="005859D4">
      <w:pPr>
        <w:spacing w:after="180" w:line="257" w:lineRule="auto"/>
      </w:pPr>
      <w:r>
        <w:rPr>
          <w:color w:val="24384B"/>
        </w:rPr>
        <w:t>The template’s adder test cannot verify a shift register. Our Python test drives the wrapper’s pins and checks the output after clock edges.</w:t>
      </w:r>
    </w:p>
    <w:p w14:paraId="2A69E2D9" w14:textId="77777777" w:rsidR="00BC0A81" w:rsidRDefault="005859D4">
      <w:pPr>
        <w:spacing w:after="140" w:line="257" w:lineRule="auto"/>
      </w:pPr>
      <w:r>
        <w:rPr>
          <w:b/>
          <w:color w:val="087F8C"/>
        </w:rPr>
        <w:t xml:space="preserve">01   </w:t>
      </w:r>
      <w:r>
        <w:rPr>
          <w:color w:val="24384B"/>
          <w:sz w:val="21"/>
        </w:rPr>
        <w:t>In the extracted folder, open test/test.py. Use this complete file to replace the template’s test/test.py. cocotb is the Python tool that talks to the Verilog simulator.</w:t>
      </w:r>
    </w:p>
    <w:p w14:paraId="3B3077EC" w14:textId="77777777" w:rsidR="00BC0A81" w:rsidRDefault="005859D4">
      <w:pPr>
        <w:spacing w:after="140" w:line="257" w:lineRule="auto"/>
      </w:pPr>
      <w:r>
        <w:rPr>
          <w:b/>
          <w:color w:val="087F8C"/>
        </w:rPr>
        <w:t xml:space="preserve">02   </w:t>
      </w:r>
      <w:r>
        <w:rPr>
          <w:color w:val="24384B"/>
          <w:sz w:val="21"/>
        </w:rPr>
        <w:t>Read the phases: reset, shift known bits, hold, shift more than eight bits so old data leaves, and reset while enable is 1. It also checks that unused outputs and bidirectional directions stay zero.</w:t>
      </w:r>
    </w:p>
    <w:p w14:paraId="4D757173" w14:textId="77777777" w:rsidR="00BC0A81" w:rsidRDefault="005859D4">
      <w:pPr>
        <w:spacing w:after="140" w:line="257" w:lineRule="auto"/>
      </w:pPr>
      <w:r>
        <w:rPr>
          <w:b/>
          <w:color w:val="087F8C"/>
        </w:rPr>
        <w:t xml:space="preserve">03   </w:t>
      </w:r>
      <w:r>
        <w:rPr>
          <w:color w:val="24384B"/>
          <w:sz w:val="21"/>
        </w:rPr>
        <w:t>For your own design, change the expected result rule and input sequence to match its written behaviour. Keep checks at the external ports so the same test can run on the gate-level circuit.</w:t>
      </w:r>
    </w:p>
    <w:p w14:paraId="2D8E2504" w14:textId="77777777" w:rsidR="00BC0A81" w:rsidRDefault="005859D4">
      <w:pPr>
        <w:keepNext/>
        <w:spacing w:before="60" w:after="80" w:line="257" w:lineRule="auto"/>
      </w:pPr>
      <w:r>
        <w:rPr>
          <w:b/>
          <w:color w:val="087F8C"/>
          <w:sz w:val="18"/>
        </w:rPr>
        <w:t>test/test.py — expected-value rule</w:t>
      </w:r>
    </w:p>
    <w:tbl>
      <w:tblPr>
        <w:tblW w:w="0" w:type="auto"/>
        <w:tblLook w:val="04A0" w:firstRow="1" w:lastRow="0" w:firstColumn="1" w:lastColumn="0" w:noHBand="0" w:noVBand="1"/>
      </w:tblPr>
      <w:tblGrid>
        <w:gridCol w:w="9951"/>
      </w:tblGrid>
      <w:tr w:rsidR="00BC0A81" w14:paraId="3CAB9D6E" w14:textId="77777777">
        <w:trPr>
          <w:cantSplit/>
        </w:trPr>
        <w:tc>
          <w:tcPr>
            <w:tcW w:w="9951" w:type="dxa"/>
            <w:shd w:val="clear" w:color="auto" w:fill="F0F3F5"/>
            <w:tcMar>
              <w:top w:w="90" w:type="dxa"/>
              <w:left w:w="150" w:type="dxa"/>
              <w:bottom w:w="90" w:type="dxa"/>
              <w:right w:w="150" w:type="dxa"/>
            </w:tcMar>
          </w:tcPr>
          <w:p w14:paraId="412ED4EF" w14:textId="77777777" w:rsidR="00BC0A81" w:rsidRDefault="005859D4">
            <w:pPr>
              <w:spacing w:after="0" w:line="202" w:lineRule="exact"/>
            </w:pPr>
            <w:r>
              <w:rPr>
                <w:rFonts w:ascii="Consolas" w:hAnsi="Consolas"/>
                <w:color w:val="24384B"/>
                <w:sz w:val="18"/>
              </w:rPr>
              <w:t># Shift the previous value and add the new bit.</w:t>
            </w:r>
            <w:r>
              <w:rPr>
                <w:rFonts w:ascii="Consolas" w:hAnsi="Consolas"/>
                <w:color w:val="24384B"/>
                <w:sz w:val="18"/>
              </w:rPr>
              <w:br/>
            </w:r>
            <w:r>
              <w:rPr>
                <w:rFonts w:ascii="Consolas" w:hAnsi="Consolas"/>
                <w:color w:val="24384B"/>
                <w:sz w:val="18"/>
              </w:rPr>
              <w:t>expected = ((expected &lt;&lt; 1) | bit) &amp; 0xFF</w:t>
            </w:r>
            <w:r>
              <w:rPr>
                <w:rFonts w:ascii="Consolas" w:hAnsi="Consolas"/>
                <w:color w:val="24384B"/>
                <w:sz w:val="18"/>
              </w:rPr>
              <w:br/>
              <w:t>assert await cycle(bit) == expected</w:t>
            </w:r>
          </w:p>
        </w:tc>
      </w:tr>
    </w:tbl>
    <w:p w14:paraId="1EC35F2D" w14:textId="77777777" w:rsidR="00BC0A81" w:rsidRDefault="00BC0A81">
      <w:pPr>
        <w:spacing w:after="20" w:line="257" w:lineRule="auto"/>
      </w:pPr>
    </w:p>
    <w:p w14:paraId="48270F7F" w14:textId="77777777" w:rsidR="00BC0A81" w:rsidRDefault="005859D4">
      <w:pPr>
        <w:spacing w:after="80" w:line="257" w:lineRule="auto"/>
      </w:pPr>
      <w:r>
        <w:rPr>
          <w:b/>
          <w:color w:val="087F8C"/>
        </w:rPr>
        <w:t xml:space="preserve">Simulation = </w:t>
      </w:r>
      <w:r>
        <w:rPr>
          <w:sz w:val="19"/>
        </w:rPr>
        <w:t>Running a model of the circuit before making hardware.</w:t>
      </w:r>
    </w:p>
    <w:p w14:paraId="1D8A6649" w14:textId="77777777" w:rsidR="00BC0A81" w:rsidRDefault="005859D4">
      <w:pPr>
        <w:spacing w:after="80" w:line="257" w:lineRule="auto"/>
      </w:pPr>
      <w:r>
        <w:rPr>
          <w:b/>
          <w:color w:val="087F8C"/>
        </w:rPr>
        <w:t xml:space="preserve">Assertion = </w:t>
      </w:r>
      <w:r>
        <w:rPr>
          <w:sz w:val="19"/>
        </w:rPr>
        <w:t>A check that stops the test when the observed result differs from the expected one.</w:t>
      </w:r>
    </w:p>
    <w:tbl>
      <w:tblPr>
        <w:tblW w:w="0" w:type="auto"/>
        <w:jc w:val="center"/>
        <w:tblLook w:val="04A0" w:firstRow="1" w:lastRow="0" w:firstColumn="1" w:lastColumn="0" w:noHBand="0" w:noVBand="1"/>
      </w:tblPr>
      <w:tblGrid>
        <w:gridCol w:w="9951"/>
      </w:tblGrid>
      <w:tr w:rsidR="00BC0A81" w14:paraId="723D63E7" w14:textId="77777777">
        <w:trPr>
          <w:cantSplit/>
          <w:jc w:val="center"/>
        </w:trPr>
        <w:tc>
          <w:tcPr>
            <w:tcW w:w="9951" w:type="dxa"/>
            <w:shd w:val="clear" w:color="auto" w:fill="FFF0E3"/>
            <w:tcMar>
              <w:top w:w="125" w:type="dxa"/>
              <w:left w:w="170" w:type="dxa"/>
              <w:bottom w:w="125" w:type="dxa"/>
              <w:right w:w="170" w:type="dxa"/>
            </w:tcMar>
          </w:tcPr>
          <w:p w14:paraId="6182CE9E" w14:textId="77777777" w:rsidR="00BC0A81" w:rsidRDefault="005859D4">
            <w:pPr>
              <w:spacing w:after="0" w:line="247" w:lineRule="auto"/>
            </w:pPr>
            <w:r>
              <w:rPr>
                <w:b/>
                <w:color w:val="D96A2B"/>
                <w:sz w:val="21"/>
              </w:rPr>
              <w:t xml:space="preserve">PAUSE &amp; PREDICT  </w:t>
            </w:r>
            <w:r>
              <w:rPr>
                <w:color w:val="24384B"/>
                <w:sz w:val="21"/>
              </w:rPr>
              <w:t>After shifting 1 eight times from reset, what should the output be? What if enable then becomes 0?</w:t>
            </w:r>
          </w:p>
        </w:tc>
      </w:tr>
    </w:tbl>
    <w:p w14:paraId="382E9353" w14:textId="77777777" w:rsidR="00BC0A81" w:rsidRDefault="00BC0A81">
      <w:pPr>
        <w:spacing w:after="20" w:line="257" w:lineRule="auto"/>
      </w:pPr>
    </w:p>
    <w:p w14:paraId="6DD69B1C" w14:textId="77777777" w:rsidR="00BC0A81" w:rsidRDefault="005859D4">
      <w:pPr>
        <w:spacing w:after="140" w:line="257" w:lineRule="auto"/>
      </w:pPr>
      <w:r>
        <w:rPr>
          <w:color w:val="5E6D78"/>
          <w:sz w:val="19"/>
        </w:rPr>
        <w:t>Answer: 11111111. With enable = 0 it stays 11111111, even when serial_in changes.</w:t>
      </w:r>
    </w:p>
    <w:tbl>
      <w:tblPr>
        <w:tblW w:w="0" w:type="auto"/>
        <w:jc w:val="center"/>
        <w:tblLook w:val="04A0" w:firstRow="1" w:lastRow="0" w:firstColumn="1" w:lastColumn="0" w:noHBand="0" w:noVBand="1"/>
      </w:tblPr>
      <w:tblGrid>
        <w:gridCol w:w="9951"/>
      </w:tblGrid>
      <w:tr w:rsidR="00BC0A81" w14:paraId="4F424261" w14:textId="77777777">
        <w:trPr>
          <w:cantSplit/>
          <w:jc w:val="center"/>
        </w:trPr>
        <w:tc>
          <w:tcPr>
            <w:tcW w:w="9951" w:type="dxa"/>
            <w:shd w:val="clear" w:color="auto" w:fill="EAF4F3"/>
            <w:tcMar>
              <w:top w:w="125" w:type="dxa"/>
              <w:left w:w="170" w:type="dxa"/>
              <w:bottom w:w="125" w:type="dxa"/>
              <w:right w:w="170" w:type="dxa"/>
            </w:tcMar>
          </w:tcPr>
          <w:p w14:paraId="5D0977B5" w14:textId="77777777" w:rsidR="00BC0A81" w:rsidRDefault="005859D4">
            <w:pPr>
              <w:spacing w:after="0" w:line="247" w:lineRule="auto"/>
            </w:pPr>
            <w:r>
              <w:rPr>
                <w:b/>
                <w:color w:val="087F8C"/>
                <w:sz w:val="21"/>
              </w:rPr>
              <w:t xml:space="preserve">CHECK BEFORE YOU CONTINUE  </w:t>
            </w:r>
            <w:r>
              <w:rPr>
                <w:color w:val="24384B"/>
                <w:sz w:val="21"/>
              </w:rPr>
              <w:t>My test checks my circuit’s behaviour rather than the template’s example.</w:t>
            </w:r>
          </w:p>
        </w:tc>
      </w:tr>
    </w:tbl>
    <w:p w14:paraId="3BF96518" w14:textId="77777777" w:rsidR="00BC0A81" w:rsidRDefault="00BC0A81">
      <w:pPr>
        <w:spacing w:after="20" w:line="257" w:lineRule="auto"/>
      </w:pPr>
    </w:p>
    <w:p w14:paraId="69A82C19" w14:textId="77777777" w:rsidR="00BC0A81" w:rsidRDefault="005859D4">
      <w:r>
        <w:br w:type="page"/>
      </w:r>
    </w:p>
    <w:p w14:paraId="73B0A7E0" w14:textId="77777777" w:rsidR="00BC0A81" w:rsidRDefault="005859D4">
      <w:pPr>
        <w:spacing w:after="120" w:line="257" w:lineRule="auto"/>
      </w:pPr>
      <w:r>
        <w:rPr>
          <w:b/>
          <w:color w:val="087F8C"/>
          <w:sz w:val="18"/>
        </w:rPr>
        <w:lastRenderedPageBreak/>
        <w:t>BROWSER • CODE</w:t>
      </w:r>
    </w:p>
    <w:p w14:paraId="5B2532AF" w14:textId="77777777" w:rsidR="00BC0A81" w:rsidRDefault="005859D4">
      <w:pPr>
        <w:pStyle w:val="Heading1"/>
        <w:spacing w:before="0" w:after="200" w:line="257" w:lineRule="auto"/>
      </w:pPr>
      <w:r>
        <w:rPr>
          <w:rFonts w:ascii="Calibri" w:hAnsi="Calibri"/>
          <w:color w:val="16324F"/>
          <w:sz w:val="50"/>
        </w:rPr>
        <w:t>9. Upload the complete seven-file adaptation</w:t>
      </w:r>
    </w:p>
    <w:p w14:paraId="3D165C95" w14:textId="77777777" w:rsidR="00BC0A81" w:rsidRDefault="005859D4">
      <w:pPr>
        <w:spacing w:after="180" w:line="257" w:lineRule="auto"/>
      </w:pPr>
      <w:r>
        <w:rPr>
          <w:color w:val="24384B"/>
        </w:rPr>
        <w:t>Extract shift-register-starter.zip. Open its contents until you see info.yaml beside src, test and docs.</w:t>
      </w:r>
    </w:p>
    <w:p w14:paraId="1DEAA762" w14:textId="77777777" w:rsidR="00BC0A81" w:rsidRDefault="005859D4">
      <w:pPr>
        <w:spacing w:after="140" w:line="257" w:lineRule="auto"/>
      </w:pPr>
      <w:r>
        <w:rPr>
          <w:b/>
          <w:color w:val="087F8C"/>
        </w:rPr>
        <w:t xml:space="preserve">01   </w:t>
      </w:r>
      <w:r>
        <w:rPr>
          <w:color w:val="24384B"/>
          <w:sz w:val="21"/>
        </w:rPr>
        <w:t>In your own repository’s root, select Add file → Upload files. Drag info.yaml and the src, test and docs folders from INSIDE the extracted starter folder.</w:t>
      </w:r>
    </w:p>
    <w:p w14:paraId="4E24199E" w14:textId="77777777" w:rsidR="00BC0A81" w:rsidRDefault="005859D4">
      <w:pPr>
        <w:spacing w:after="140" w:line="257" w:lineRule="auto"/>
      </w:pPr>
      <w:r>
        <w:rPr>
          <w:b/>
          <w:color w:val="087F8C"/>
        </w:rPr>
        <w:t xml:space="preserve">02   </w:t>
      </w:r>
      <w:r>
        <w:rPr>
          <w:color w:val="24384B"/>
          <w:sz w:val="21"/>
        </w:rPr>
        <w:t>Check the paths: src/shift_register.v, src/project.v, test/Makefile, test/tb.v, test/test.py, docs/info.md and info.yaml. There must be no extra starter-folder prefix.</w:t>
      </w:r>
    </w:p>
    <w:p w14:paraId="59F79305" w14:textId="77777777" w:rsidR="00BC0A81" w:rsidRDefault="005859D4">
      <w:pPr>
        <w:spacing w:after="140" w:line="257" w:lineRule="auto"/>
      </w:pPr>
      <w:r>
        <w:rPr>
          <w:b/>
          <w:color w:val="087F8C"/>
        </w:rPr>
        <w:t xml:space="preserve">03   </w:t>
      </w:r>
      <w:r>
        <w:rPr>
          <w:color w:val="24384B"/>
          <w:sz w:val="21"/>
        </w:rPr>
        <w:t>Enter Add shift register. For this personal practice repository choose Commit directly to main and save. A commit is a saved version. If GitHub requires a new branch, create a pull request and merge it into main. Check all seven files on main and note its commit identifier.</w:t>
      </w:r>
    </w:p>
    <w:p w14:paraId="09D011BE" w14:textId="77777777" w:rsidR="00BC0A81" w:rsidRDefault="005859D4">
      <w:pPr>
        <w:spacing w:after="60"/>
        <w:jc w:val="center"/>
      </w:pPr>
      <w:r>
        <w:rPr>
          <w:noProof/>
        </w:rPr>
        <w:drawing>
          <wp:inline distT="0" distB="0" distL="0" distR="0" wp14:anchorId="328FDD19" wp14:editId="5421DFF9">
            <wp:extent cx="6217920" cy="10872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png"/>
                    <pic:cNvPicPr/>
                  </pic:nvPicPr>
                  <pic:blipFill>
                    <a:blip r:embed="rId19"/>
                    <a:stretch>
                      <a:fillRect/>
                    </a:stretch>
                  </pic:blipFill>
                  <pic:spPr>
                    <a:xfrm>
                      <a:off x="0" y="0"/>
                      <a:ext cx="6217920" cy="1087287"/>
                    </a:xfrm>
                    <a:prstGeom prst="rect">
                      <a:avLst/>
                    </a:prstGeom>
                  </pic:spPr>
                </pic:pic>
              </a:graphicData>
            </a:graphic>
          </wp:inline>
        </w:drawing>
      </w:r>
    </w:p>
    <w:p w14:paraId="0E456138" w14:textId="77777777" w:rsidR="00BC0A81" w:rsidRDefault="005859D4">
      <w:pPr>
        <w:spacing w:after="140" w:line="257" w:lineRule="auto"/>
      </w:pPr>
      <w:r>
        <w:rPr>
          <w:color w:val="5E6D78"/>
          <w:sz w:val="17"/>
        </w:rPr>
        <w:t>GitHub’s official Add file screenshot locates the upload control. Upload into your repository root.</w:t>
      </w:r>
    </w:p>
    <w:p w14:paraId="16AF67DB" w14:textId="77777777" w:rsidR="00BC0A81" w:rsidRDefault="005859D4">
      <w:pPr>
        <w:spacing w:line="257" w:lineRule="auto"/>
      </w:pPr>
      <w:r>
        <w:rPr>
          <w:color w:val="24384B"/>
          <w:sz w:val="19"/>
        </w:rPr>
        <w:t>Folder dragging is unavailable → Open each existing file, select the pencil, replace its contents and commit. For src/shift_register.v use Add file → Create new file inside src. Check workflows only after all seven files are saved.</w:t>
      </w:r>
    </w:p>
    <w:tbl>
      <w:tblPr>
        <w:tblW w:w="0" w:type="auto"/>
        <w:jc w:val="center"/>
        <w:tblLook w:val="04A0" w:firstRow="1" w:lastRow="0" w:firstColumn="1" w:lastColumn="0" w:noHBand="0" w:noVBand="1"/>
      </w:tblPr>
      <w:tblGrid>
        <w:gridCol w:w="9951"/>
      </w:tblGrid>
      <w:tr w:rsidR="00BC0A81" w14:paraId="63A83FFC" w14:textId="77777777">
        <w:trPr>
          <w:cantSplit/>
          <w:jc w:val="center"/>
        </w:trPr>
        <w:tc>
          <w:tcPr>
            <w:tcW w:w="9951" w:type="dxa"/>
            <w:shd w:val="clear" w:color="auto" w:fill="EAF4F3"/>
            <w:tcMar>
              <w:top w:w="125" w:type="dxa"/>
              <w:left w:w="170" w:type="dxa"/>
              <w:bottom w:w="125" w:type="dxa"/>
              <w:right w:w="170" w:type="dxa"/>
            </w:tcMar>
          </w:tcPr>
          <w:p w14:paraId="622FED1C" w14:textId="77777777" w:rsidR="00BC0A81" w:rsidRDefault="005859D4">
            <w:pPr>
              <w:spacing w:after="0" w:line="247" w:lineRule="auto"/>
            </w:pPr>
            <w:r>
              <w:rPr>
                <w:b/>
                <w:color w:val="087F8C"/>
                <w:sz w:val="21"/>
              </w:rPr>
              <w:t xml:space="preserve">CHECK BEFORE YOU CONTINUE  </w:t>
            </w:r>
            <w:r>
              <w:rPr>
                <w:color w:val="24384B"/>
                <w:sz w:val="21"/>
              </w:rPr>
              <w:t>All seven files are saved at the intended paths, and the template infrastructure is still present.</w:t>
            </w:r>
          </w:p>
        </w:tc>
      </w:tr>
    </w:tbl>
    <w:p w14:paraId="48AB8734" w14:textId="77777777" w:rsidR="00BC0A81" w:rsidRDefault="00BC0A81">
      <w:pPr>
        <w:spacing w:after="20" w:line="257" w:lineRule="auto"/>
      </w:pPr>
    </w:p>
    <w:p w14:paraId="776EBBDD" w14:textId="77777777" w:rsidR="00BC0A81" w:rsidRDefault="005859D4">
      <w:r>
        <w:br w:type="page"/>
      </w:r>
    </w:p>
    <w:p w14:paraId="6E2A15A7" w14:textId="77777777" w:rsidR="00BC0A81" w:rsidRDefault="005859D4">
      <w:pPr>
        <w:spacing w:after="120" w:line="257" w:lineRule="auto"/>
      </w:pPr>
      <w:r>
        <w:rPr>
          <w:b/>
          <w:color w:val="087F8C"/>
          <w:sz w:val="18"/>
        </w:rPr>
        <w:lastRenderedPageBreak/>
        <w:t>BROWSER • ACTIONS → test</w:t>
      </w:r>
    </w:p>
    <w:p w14:paraId="5F8D97FC" w14:textId="77777777" w:rsidR="00BC0A81" w:rsidRDefault="005859D4">
      <w:pPr>
        <w:pStyle w:val="Heading1"/>
        <w:spacing w:before="0" w:after="200" w:line="257" w:lineRule="auto"/>
      </w:pPr>
      <w:r>
        <w:rPr>
          <w:rFonts w:ascii="Calibri" w:hAnsi="Calibri"/>
          <w:color w:val="16324F"/>
          <w:sz w:val="50"/>
        </w:rPr>
        <w:t>10. Check that your shift register passes</w:t>
      </w:r>
    </w:p>
    <w:p w14:paraId="560C832D" w14:textId="77777777" w:rsidR="00BC0A81" w:rsidRDefault="005859D4">
      <w:pPr>
        <w:spacing w:after="180" w:line="257" w:lineRule="auto"/>
      </w:pPr>
      <w:r>
        <w:rPr>
          <w:color w:val="24384B"/>
        </w:rPr>
        <w:t>Each saved version can start checks. Open the run for the commit that contains your complete adaptation.</w:t>
      </w:r>
    </w:p>
    <w:p w14:paraId="39112D04" w14:textId="77777777" w:rsidR="00BC0A81" w:rsidRDefault="005859D4">
      <w:pPr>
        <w:spacing w:after="140" w:line="257" w:lineRule="auto"/>
      </w:pPr>
      <w:r>
        <w:rPr>
          <w:b/>
          <w:color w:val="087F8C"/>
        </w:rPr>
        <w:t xml:space="preserve">01   </w:t>
      </w:r>
      <w:r>
        <w:rPr>
          <w:color w:val="24384B"/>
          <w:sz w:val="21"/>
        </w:rPr>
        <w:t>Select Actions → test → the run for your final commit. Confirm its branch and commit identifier.</w:t>
      </w:r>
    </w:p>
    <w:p w14:paraId="62F8B9DC" w14:textId="77777777" w:rsidR="00BC0A81" w:rsidRDefault="005859D4">
      <w:pPr>
        <w:spacing w:after="140" w:line="257" w:lineRule="auto"/>
      </w:pPr>
      <w:r>
        <w:rPr>
          <w:b/>
          <w:color w:val="087F8C"/>
        </w:rPr>
        <w:t xml:space="preserve">02   </w:t>
      </w:r>
      <w:r>
        <w:rPr>
          <w:color w:val="24384B"/>
          <w:sz w:val="21"/>
        </w:rPr>
        <w:t>Open the test job and expand Run tests. Read the final test summary: there must be no failures or errors. A green run from before your edit proves nothing about your new design.</w:t>
      </w:r>
    </w:p>
    <w:p w14:paraId="7AFF0ABB" w14:textId="77777777" w:rsidR="00BC0A81" w:rsidRDefault="005859D4">
      <w:pPr>
        <w:spacing w:after="140" w:line="257" w:lineRule="auto"/>
      </w:pPr>
      <w:r>
        <w:rPr>
          <w:b/>
          <w:color w:val="087F8C"/>
        </w:rPr>
        <w:t xml:space="preserve">03   </w:t>
      </w:r>
      <w:r>
        <w:rPr>
          <w:color w:val="24384B"/>
          <w:sz w:val="21"/>
        </w:rPr>
        <w:t>If it fails, open the first assertion or compilation error. Fix that cause and save a new commit. The help sheet on page 15 covers common causes.</w:t>
      </w:r>
    </w:p>
    <w:p w14:paraId="254B91A9" w14:textId="77777777" w:rsidR="00BC0A81" w:rsidRDefault="005859D4">
      <w:pPr>
        <w:spacing w:after="60"/>
        <w:jc w:val="center"/>
      </w:pPr>
      <w:r>
        <w:rPr>
          <w:noProof/>
        </w:rPr>
        <w:drawing>
          <wp:inline distT="0" distB="0" distL="0" distR="0" wp14:anchorId="329A2FC5" wp14:editId="60276A03">
            <wp:extent cx="4620126"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s.png"/>
                    <pic:cNvPicPr/>
                  </pic:nvPicPr>
                  <pic:blipFill>
                    <a:blip r:embed="rId20"/>
                    <a:stretch>
                      <a:fillRect/>
                    </a:stretch>
                  </pic:blipFill>
                  <pic:spPr>
                    <a:xfrm>
                      <a:off x="0" y="0"/>
                      <a:ext cx="4620126" cy="2743200"/>
                    </a:xfrm>
                    <a:prstGeom prst="rect">
                      <a:avLst/>
                    </a:prstGeom>
                  </pic:spPr>
                </pic:pic>
              </a:graphicData>
            </a:graphic>
          </wp:inline>
        </w:drawing>
      </w:r>
    </w:p>
    <w:p w14:paraId="5F1FBF42" w14:textId="77777777" w:rsidR="00BC0A81" w:rsidRDefault="005859D4">
      <w:pPr>
        <w:spacing w:after="140" w:line="257" w:lineRule="auto"/>
      </w:pPr>
      <w:r>
        <w:rPr>
          <w:color w:val="5E6D78"/>
          <w:sz w:val="17"/>
        </w:rPr>
        <w:t>Official TEMPLATE Actions screen, for navigation only. Its red crosses are failed template runs, not your result. Your shift-register run has its own commit and result.</w:t>
      </w:r>
    </w:p>
    <w:p w14:paraId="5FF93006" w14:textId="77777777" w:rsidR="00BC0A81" w:rsidRDefault="005859D4">
      <w:pPr>
        <w:spacing w:after="80" w:line="257" w:lineRule="auto"/>
      </w:pPr>
      <w:r>
        <w:rPr>
          <w:b/>
          <w:color w:val="087F8C"/>
        </w:rPr>
        <w:t xml:space="preserve">RTL test = </w:t>
      </w:r>
      <w:r>
        <w:rPr>
          <w:sz w:val="19"/>
        </w:rPr>
        <w:t>A simulation of your Verilog source before it is converted into physical gates.</w:t>
      </w:r>
    </w:p>
    <w:tbl>
      <w:tblPr>
        <w:tblW w:w="0" w:type="auto"/>
        <w:jc w:val="center"/>
        <w:tblLook w:val="04A0" w:firstRow="1" w:lastRow="0" w:firstColumn="1" w:lastColumn="0" w:noHBand="0" w:noVBand="1"/>
      </w:tblPr>
      <w:tblGrid>
        <w:gridCol w:w="9951"/>
      </w:tblGrid>
      <w:tr w:rsidR="00BC0A81" w14:paraId="206E95C7" w14:textId="77777777">
        <w:trPr>
          <w:cantSplit/>
          <w:jc w:val="center"/>
        </w:trPr>
        <w:tc>
          <w:tcPr>
            <w:tcW w:w="9951" w:type="dxa"/>
            <w:shd w:val="clear" w:color="auto" w:fill="FFF0E3"/>
            <w:tcMar>
              <w:top w:w="125" w:type="dxa"/>
              <w:left w:w="170" w:type="dxa"/>
              <w:bottom w:w="125" w:type="dxa"/>
              <w:right w:w="170" w:type="dxa"/>
            </w:tcMar>
          </w:tcPr>
          <w:p w14:paraId="75B44957" w14:textId="77777777" w:rsidR="00BC0A81" w:rsidRDefault="005859D4">
            <w:pPr>
              <w:spacing w:after="0" w:line="247" w:lineRule="auto"/>
            </w:pPr>
            <w:r>
              <w:rPr>
                <w:b/>
                <w:color w:val="D96A2B"/>
                <w:sz w:val="21"/>
              </w:rPr>
              <w:t xml:space="preserve">PAUSE &amp; PREDICT  </w:t>
            </w:r>
            <w:r>
              <w:rPr>
                <w:color w:val="24384B"/>
                <w:sz w:val="21"/>
              </w:rPr>
              <w:t>What does a passing test establish?</w:t>
            </w:r>
          </w:p>
        </w:tc>
      </w:tr>
    </w:tbl>
    <w:p w14:paraId="4D74C0D8" w14:textId="77777777" w:rsidR="00BC0A81" w:rsidRDefault="00BC0A81">
      <w:pPr>
        <w:spacing w:after="20" w:line="257" w:lineRule="auto"/>
      </w:pPr>
    </w:p>
    <w:p w14:paraId="1316F83C" w14:textId="77777777" w:rsidR="00BC0A81" w:rsidRDefault="005859D4">
      <w:pPr>
        <w:spacing w:after="140" w:line="257" w:lineRule="auto"/>
      </w:pPr>
      <w:r>
        <w:rPr>
          <w:color w:val="5E6D78"/>
          <w:sz w:val="19"/>
        </w:rPr>
        <w:t>Answer: The adapted circuit passed the cases and assertions you wrote. It does not prove every possible behaviour, timing corner or manufactured chip.</w:t>
      </w:r>
    </w:p>
    <w:tbl>
      <w:tblPr>
        <w:tblW w:w="0" w:type="auto"/>
        <w:jc w:val="center"/>
        <w:tblLook w:val="04A0" w:firstRow="1" w:lastRow="0" w:firstColumn="1" w:lastColumn="0" w:noHBand="0" w:noVBand="1"/>
      </w:tblPr>
      <w:tblGrid>
        <w:gridCol w:w="9951"/>
      </w:tblGrid>
      <w:tr w:rsidR="00BC0A81" w14:paraId="27DA6C03" w14:textId="77777777">
        <w:trPr>
          <w:cantSplit/>
          <w:jc w:val="center"/>
        </w:trPr>
        <w:tc>
          <w:tcPr>
            <w:tcW w:w="9951" w:type="dxa"/>
            <w:shd w:val="clear" w:color="auto" w:fill="EAF4F3"/>
            <w:tcMar>
              <w:top w:w="125" w:type="dxa"/>
              <w:left w:w="170" w:type="dxa"/>
              <w:bottom w:w="125" w:type="dxa"/>
              <w:right w:w="170" w:type="dxa"/>
            </w:tcMar>
          </w:tcPr>
          <w:p w14:paraId="733DE07F" w14:textId="77777777" w:rsidR="00BC0A81" w:rsidRDefault="005859D4">
            <w:pPr>
              <w:spacing w:after="0" w:line="247" w:lineRule="auto"/>
            </w:pPr>
            <w:r>
              <w:rPr>
                <w:b/>
                <w:color w:val="087F8C"/>
                <w:sz w:val="21"/>
              </w:rPr>
              <w:t xml:space="preserve">CHECK BEFORE YOU CONTINUE  </w:t>
            </w:r>
            <w:r>
              <w:rPr>
                <w:color w:val="24384B"/>
                <w:sz w:val="21"/>
              </w:rPr>
              <w:t>The RTL test passed for my exact final commit, with zero failures and errors.</w:t>
            </w:r>
          </w:p>
        </w:tc>
      </w:tr>
    </w:tbl>
    <w:p w14:paraId="016E7CF2" w14:textId="77777777" w:rsidR="00BC0A81" w:rsidRDefault="00BC0A81">
      <w:pPr>
        <w:spacing w:after="20" w:line="257" w:lineRule="auto"/>
      </w:pPr>
    </w:p>
    <w:p w14:paraId="06BBF8D4" w14:textId="77777777" w:rsidR="00BC0A81" w:rsidRDefault="005859D4">
      <w:r>
        <w:br w:type="page"/>
      </w:r>
    </w:p>
    <w:p w14:paraId="7445973C" w14:textId="77777777" w:rsidR="00BC0A81" w:rsidRDefault="005859D4">
      <w:pPr>
        <w:spacing w:after="120" w:line="257" w:lineRule="auto"/>
      </w:pPr>
      <w:r>
        <w:rPr>
          <w:b/>
          <w:color w:val="087F8C"/>
          <w:sz w:val="18"/>
        </w:rPr>
        <w:lastRenderedPageBreak/>
        <w:t>BROWSER • ACTIONS → gds / docs</w:t>
      </w:r>
    </w:p>
    <w:p w14:paraId="2CC7C34F" w14:textId="77777777" w:rsidR="00BC0A81" w:rsidRDefault="005859D4">
      <w:pPr>
        <w:pStyle w:val="Heading1"/>
        <w:spacing w:before="0" w:after="200" w:line="257" w:lineRule="auto"/>
      </w:pPr>
      <w:r>
        <w:rPr>
          <w:rFonts w:ascii="Calibri" w:hAnsi="Calibri"/>
          <w:color w:val="16324F"/>
          <w:sz w:val="50"/>
        </w:rPr>
        <w:t>11. Build, check and look at the layout</w:t>
      </w:r>
    </w:p>
    <w:p w14:paraId="069C7C27" w14:textId="77777777" w:rsidR="00BC0A81" w:rsidRDefault="005859D4">
      <w:pPr>
        <w:spacing w:after="180" w:line="257" w:lineRule="auto"/>
      </w:pPr>
      <w:r>
        <w:rPr>
          <w:color w:val="24384B"/>
        </w:rPr>
        <w:t>The gds workflow turns Verilog into physical gates and wires. The docs workflow builds your datasheet. These run separately from the RTL test.</w:t>
      </w:r>
    </w:p>
    <w:p w14:paraId="3C539E76" w14:textId="77777777" w:rsidR="00BC0A81" w:rsidRDefault="005859D4">
      <w:r>
        <w:rPr>
          <w:noProof/>
        </w:rPr>
        <w:drawing>
          <wp:inline distT="0" distB="0" distL="0" distR="0" wp14:anchorId="631ADFF0" wp14:editId="190DD4C7">
            <wp:extent cx="6217920" cy="25562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checks.png"/>
                    <pic:cNvPicPr/>
                  </pic:nvPicPr>
                  <pic:blipFill>
                    <a:blip r:embed="rId21"/>
                    <a:stretch>
                      <a:fillRect/>
                    </a:stretch>
                  </pic:blipFill>
                  <pic:spPr>
                    <a:xfrm>
                      <a:off x="0" y="0"/>
                      <a:ext cx="6217920" cy="2556256"/>
                    </a:xfrm>
                    <a:prstGeom prst="rect">
                      <a:avLst/>
                    </a:prstGeom>
                  </pic:spPr>
                </pic:pic>
              </a:graphicData>
            </a:graphic>
          </wp:inline>
        </w:drawing>
      </w:r>
    </w:p>
    <w:p w14:paraId="6EF2FAD8" w14:textId="77777777" w:rsidR="00BC0A81" w:rsidRDefault="005859D4">
      <w:pPr>
        <w:spacing w:after="140" w:line="257" w:lineRule="auto"/>
      </w:pPr>
      <w:r>
        <w:rPr>
          <w:b/>
          <w:color w:val="087F8C"/>
        </w:rPr>
        <w:t xml:space="preserve">01   </w:t>
      </w:r>
      <w:r>
        <w:rPr>
          <w:color w:val="24384B"/>
          <w:sz w:val="21"/>
        </w:rPr>
        <w:t>Open the docs workflow for the same commit. Confirm it succeeds. On its Summary page, scroll to Artifacts and download PDF; extract it and open datasheet.pdf. Check its pin table.</w:t>
      </w:r>
    </w:p>
    <w:p w14:paraId="7A8E1279" w14:textId="77777777" w:rsidR="00BC0A81" w:rsidRDefault="005859D4">
      <w:pPr>
        <w:spacing w:after="140" w:line="257" w:lineRule="auto"/>
      </w:pPr>
      <w:r>
        <w:rPr>
          <w:b/>
          <w:color w:val="087F8C"/>
        </w:rPr>
        <w:t xml:space="preserve">02   </w:t>
      </w:r>
      <w:r>
        <w:rPr>
          <w:color w:val="24384B"/>
          <w:sz w:val="21"/>
        </w:rPr>
        <w:t>Open the gds workflow for that commit. Wait for the layout build, precheck, gate-level test and viewer jobs to complete successfully. Job labels can vary; open each job to see what ran.</w:t>
      </w:r>
    </w:p>
    <w:p w14:paraId="37679C47" w14:textId="77777777" w:rsidR="00BC0A81" w:rsidRDefault="005859D4">
      <w:pPr>
        <w:spacing w:after="140" w:line="257" w:lineRule="auto"/>
      </w:pPr>
      <w:r>
        <w:rPr>
          <w:b/>
          <w:color w:val="087F8C"/>
        </w:rPr>
        <w:t xml:space="preserve">03   </w:t>
      </w:r>
      <w:r>
        <w:rPr>
          <w:color w:val="24384B"/>
          <w:sz w:val="21"/>
        </w:rPr>
        <w:t>Open the published Pages/viewer link from the run or repository Deployments. Zoom into the layout. On the gds run’s Summary page, scroll to Artifacts: download tt_submission (layout package) and GDS_logs (reports). Artifact names may change in later templates.</w:t>
      </w:r>
    </w:p>
    <w:tbl>
      <w:tblPr>
        <w:tblW w:w="0" w:type="auto"/>
        <w:jc w:val="center"/>
        <w:tblLook w:val="04A0" w:firstRow="1" w:lastRow="0" w:firstColumn="1" w:lastColumn="0" w:noHBand="0" w:noVBand="1"/>
      </w:tblPr>
      <w:tblGrid>
        <w:gridCol w:w="4975"/>
        <w:gridCol w:w="4975"/>
      </w:tblGrid>
      <w:tr w:rsidR="00BC0A81" w14:paraId="6E929F4D" w14:textId="77777777">
        <w:trPr>
          <w:jc w:val="center"/>
        </w:trPr>
        <w:tc>
          <w:tcPr>
            <w:tcW w:w="4975" w:type="dxa"/>
            <w:shd w:val="clear" w:color="auto" w:fill="16324F"/>
            <w:tcMar>
              <w:top w:w="90" w:type="dxa"/>
              <w:left w:w="140" w:type="dxa"/>
              <w:bottom w:w="90" w:type="dxa"/>
              <w:right w:w="140" w:type="dxa"/>
            </w:tcMar>
          </w:tcPr>
          <w:p w14:paraId="1CE30E10" w14:textId="77777777" w:rsidR="00BC0A81" w:rsidRDefault="005859D4">
            <w:r>
              <w:rPr>
                <w:b/>
                <w:color w:val="FFFFFF"/>
                <w:sz w:val="19"/>
              </w:rPr>
              <w:t>Check</w:t>
            </w:r>
          </w:p>
        </w:tc>
        <w:tc>
          <w:tcPr>
            <w:tcW w:w="4975" w:type="dxa"/>
            <w:shd w:val="clear" w:color="auto" w:fill="16324F"/>
            <w:tcMar>
              <w:top w:w="90" w:type="dxa"/>
              <w:left w:w="140" w:type="dxa"/>
              <w:bottom w:w="90" w:type="dxa"/>
              <w:right w:w="140" w:type="dxa"/>
            </w:tcMar>
          </w:tcPr>
          <w:p w14:paraId="4D9F2D1D" w14:textId="77777777" w:rsidR="00BC0A81" w:rsidRDefault="005859D4">
            <w:r>
              <w:rPr>
                <w:b/>
                <w:color w:val="FFFFFF"/>
                <w:sz w:val="19"/>
              </w:rPr>
              <w:t>Plain meaning</w:t>
            </w:r>
          </w:p>
        </w:tc>
      </w:tr>
      <w:tr w:rsidR="00BC0A81" w14:paraId="49584A69" w14:textId="77777777">
        <w:trPr>
          <w:cantSplit/>
          <w:jc w:val="center"/>
        </w:trPr>
        <w:tc>
          <w:tcPr>
            <w:tcW w:w="4975" w:type="dxa"/>
            <w:shd w:val="clear" w:color="auto" w:fill="EAF4F3"/>
            <w:tcMar>
              <w:top w:w="90" w:type="dxa"/>
              <w:left w:w="140" w:type="dxa"/>
              <w:bottom w:w="90" w:type="dxa"/>
              <w:right w:w="140" w:type="dxa"/>
            </w:tcMar>
          </w:tcPr>
          <w:p w14:paraId="09F65126" w14:textId="77777777" w:rsidR="00BC0A81" w:rsidRDefault="005859D4">
            <w:pPr>
              <w:spacing w:after="0"/>
            </w:pPr>
            <w:r>
              <w:rPr>
                <w:sz w:val="19"/>
              </w:rPr>
              <w:t>Layout build</w:t>
            </w:r>
          </w:p>
        </w:tc>
        <w:tc>
          <w:tcPr>
            <w:tcW w:w="4975" w:type="dxa"/>
            <w:shd w:val="clear" w:color="auto" w:fill="EAF4F3"/>
            <w:tcMar>
              <w:top w:w="90" w:type="dxa"/>
              <w:left w:w="140" w:type="dxa"/>
              <w:bottom w:w="90" w:type="dxa"/>
              <w:right w:w="140" w:type="dxa"/>
            </w:tcMar>
          </w:tcPr>
          <w:p w14:paraId="4993E22A" w14:textId="77777777" w:rsidR="00BC0A81" w:rsidRDefault="005859D4">
            <w:pPr>
              <w:spacing w:after="0"/>
            </w:pPr>
            <w:r>
              <w:rPr>
                <w:sz w:val="19"/>
              </w:rPr>
              <w:t>Place gates and connect them; inspect timing and geometry reports</w:t>
            </w:r>
          </w:p>
        </w:tc>
      </w:tr>
      <w:tr w:rsidR="00BC0A81" w14:paraId="55D04DB5" w14:textId="77777777">
        <w:trPr>
          <w:cantSplit/>
          <w:jc w:val="center"/>
        </w:trPr>
        <w:tc>
          <w:tcPr>
            <w:tcW w:w="4975" w:type="dxa"/>
            <w:shd w:val="clear" w:color="auto" w:fill="F6F7F6"/>
            <w:tcMar>
              <w:top w:w="90" w:type="dxa"/>
              <w:left w:w="140" w:type="dxa"/>
              <w:bottom w:w="90" w:type="dxa"/>
              <w:right w:w="140" w:type="dxa"/>
            </w:tcMar>
          </w:tcPr>
          <w:p w14:paraId="5B2B8039" w14:textId="77777777" w:rsidR="00BC0A81" w:rsidRDefault="005859D4">
            <w:pPr>
              <w:spacing w:after="0"/>
            </w:pPr>
            <w:r>
              <w:rPr>
                <w:sz w:val="19"/>
              </w:rPr>
              <w:t>Precheck</w:t>
            </w:r>
          </w:p>
        </w:tc>
        <w:tc>
          <w:tcPr>
            <w:tcW w:w="4975" w:type="dxa"/>
            <w:shd w:val="clear" w:color="auto" w:fill="F6F7F6"/>
            <w:tcMar>
              <w:top w:w="90" w:type="dxa"/>
              <w:left w:w="140" w:type="dxa"/>
              <w:bottom w:w="90" w:type="dxa"/>
              <w:right w:w="140" w:type="dxa"/>
            </w:tcMar>
          </w:tcPr>
          <w:p w14:paraId="2EE301FF" w14:textId="77777777" w:rsidR="00BC0A81" w:rsidRDefault="005859D4">
            <w:pPr>
              <w:spacing w:after="0"/>
            </w:pPr>
            <w:r>
              <w:rPr>
                <w:sz w:val="19"/>
              </w:rPr>
              <w:t>Check the design fits Tiny Tapeout’s integration rules</w:t>
            </w:r>
          </w:p>
        </w:tc>
      </w:tr>
      <w:tr w:rsidR="00BC0A81" w14:paraId="55EFD902" w14:textId="77777777">
        <w:trPr>
          <w:cantSplit/>
          <w:jc w:val="center"/>
        </w:trPr>
        <w:tc>
          <w:tcPr>
            <w:tcW w:w="4975" w:type="dxa"/>
            <w:shd w:val="clear" w:color="auto" w:fill="EAF4F3"/>
            <w:tcMar>
              <w:top w:w="90" w:type="dxa"/>
              <w:left w:w="140" w:type="dxa"/>
              <w:bottom w:w="90" w:type="dxa"/>
              <w:right w:w="140" w:type="dxa"/>
            </w:tcMar>
          </w:tcPr>
          <w:p w14:paraId="3341E9D4" w14:textId="77777777" w:rsidR="00BC0A81" w:rsidRDefault="005859D4">
            <w:pPr>
              <w:spacing w:after="0"/>
            </w:pPr>
            <w:r>
              <w:rPr>
                <w:sz w:val="19"/>
              </w:rPr>
              <w:t>Gate-level test</w:t>
            </w:r>
          </w:p>
        </w:tc>
        <w:tc>
          <w:tcPr>
            <w:tcW w:w="4975" w:type="dxa"/>
            <w:shd w:val="clear" w:color="auto" w:fill="EAF4F3"/>
            <w:tcMar>
              <w:top w:w="90" w:type="dxa"/>
              <w:left w:w="140" w:type="dxa"/>
              <w:bottom w:w="90" w:type="dxa"/>
              <w:right w:w="140" w:type="dxa"/>
            </w:tcMar>
          </w:tcPr>
          <w:p w14:paraId="02B43207" w14:textId="77777777" w:rsidR="00BC0A81" w:rsidRDefault="005859D4">
            <w:pPr>
              <w:spacing w:after="0"/>
            </w:pPr>
            <w:r>
              <w:rPr>
                <w:sz w:val="19"/>
              </w:rPr>
              <w:t>Run your test against the generated gate connections</w:t>
            </w:r>
          </w:p>
        </w:tc>
      </w:tr>
      <w:tr w:rsidR="00BC0A81" w14:paraId="2797100B" w14:textId="77777777">
        <w:trPr>
          <w:cantSplit/>
          <w:jc w:val="center"/>
        </w:trPr>
        <w:tc>
          <w:tcPr>
            <w:tcW w:w="4975" w:type="dxa"/>
            <w:shd w:val="clear" w:color="auto" w:fill="F6F7F6"/>
            <w:tcMar>
              <w:top w:w="90" w:type="dxa"/>
              <w:left w:w="140" w:type="dxa"/>
              <w:bottom w:w="90" w:type="dxa"/>
              <w:right w:w="140" w:type="dxa"/>
            </w:tcMar>
          </w:tcPr>
          <w:p w14:paraId="6D6510D8" w14:textId="77777777" w:rsidR="00BC0A81" w:rsidRDefault="005859D4">
            <w:pPr>
              <w:spacing w:after="0"/>
            </w:pPr>
            <w:r>
              <w:rPr>
                <w:sz w:val="19"/>
              </w:rPr>
              <w:t>Viewer</w:t>
            </w:r>
          </w:p>
        </w:tc>
        <w:tc>
          <w:tcPr>
            <w:tcW w:w="4975" w:type="dxa"/>
            <w:shd w:val="clear" w:color="auto" w:fill="F6F7F6"/>
            <w:tcMar>
              <w:top w:w="90" w:type="dxa"/>
              <w:left w:w="140" w:type="dxa"/>
              <w:bottom w:w="90" w:type="dxa"/>
              <w:right w:w="140" w:type="dxa"/>
            </w:tcMar>
          </w:tcPr>
          <w:p w14:paraId="59442D9F" w14:textId="77777777" w:rsidR="00BC0A81" w:rsidRDefault="005859D4">
            <w:pPr>
              <w:spacing w:after="0"/>
            </w:pPr>
            <w:r>
              <w:rPr>
                <w:sz w:val="19"/>
              </w:rPr>
              <w:t>Publish an image/browser view of the layout</w:t>
            </w:r>
          </w:p>
        </w:tc>
      </w:tr>
    </w:tbl>
    <w:p w14:paraId="694F4352" w14:textId="77777777" w:rsidR="00BC0A81" w:rsidRDefault="00BC0A81">
      <w:pPr>
        <w:spacing w:after="40" w:line="257" w:lineRule="auto"/>
      </w:pPr>
    </w:p>
    <w:p w14:paraId="20D68C04" w14:textId="77777777" w:rsidR="00BC0A81" w:rsidRDefault="005859D4">
      <w:pPr>
        <w:spacing w:after="80" w:line="257" w:lineRule="auto"/>
      </w:pPr>
      <w:r>
        <w:rPr>
          <w:b/>
          <w:color w:val="087F8C"/>
        </w:rPr>
        <w:t xml:space="preserve">Artifact = </w:t>
      </w:r>
      <w:r>
        <w:rPr>
          <w:sz w:val="19"/>
        </w:rPr>
        <w:t>A downloadable file produced by a workflow.</w:t>
      </w:r>
    </w:p>
    <w:p w14:paraId="61C62628" w14:textId="77777777" w:rsidR="00BC0A81" w:rsidRDefault="005859D4">
      <w:pPr>
        <w:spacing w:after="80" w:line="257" w:lineRule="auto"/>
      </w:pPr>
      <w:r>
        <w:rPr>
          <w:b/>
          <w:color w:val="087F8C"/>
        </w:rPr>
        <w:t xml:space="preserve">Gate-level = </w:t>
      </w:r>
      <w:r>
        <w:rPr>
          <w:sz w:val="19"/>
        </w:rPr>
        <w:t>The circuit represented by the actual logic cells chosen during the build.</w:t>
      </w:r>
    </w:p>
    <w:tbl>
      <w:tblPr>
        <w:tblW w:w="0" w:type="auto"/>
        <w:jc w:val="center"/>
        <w:tblLook w:val="04A0" w:firstRow="1" w:lastRow="0" w:firstColumn="1" w:lastColumn="0" w:noHBand="0" w:noVBand="1"/>
      </w:tblPr>
      <w:tblGrid>
        <w:gridCol w:w="9951"/>
      </w:tblGrid>
      <w:tr w:rsidR="00BC0A81" w14:paraId="260717CA" w14:textId="77777777">
        <w:trPr>
          <w:cantSplit/>
          <w:jc w:val="center"/>
        </w:trPr>
        <w:tc>
          <w:tcPr>
            <w:tcW w:w="9951" w:type="dxa"/>
            <w:shd w:val="clear" w:color="auto" w:fill="EAF4F3"/>
            <w:tcMar>
              <w:top w:w="125" w:type="dxa"/>
              <w:left w:w="170" w:type="dxa"/>
              <w:bottom w:w="125" w:type="dxa"/>
              <w:right w:w="170" w:type="dxa"/>
            </w:tcMar>
          </w:tcPr>
          <w:p w14:paraId="09B2A8EC" w14:textId="77777777" w:rsidR="00BC0A81" w:rsidRDefault="005859D4">
            <w:pPr>
              <w:spacing w:after="0" w:line="247" w:lineRule="auto"/>
            </w:pPr>
            <w:r>
              <w:rPr>
                <w:b/>
                <w:color w:val="087F8C"/>
                <w:sz w:val="21"/>
              </w:rPr>
              <w:t xml:space="preserve">CHECK BEFORE YOU CONTINUE  </w:t>
            </w:r>
            <w:r>
              <w:rPr>
                <w:color w:val="24384B"/>
                <w:sz w:val="21"/>
              </w:rPr>
              <w:t>RTL, docs and every required gds job passed for one commit; I can open its layout and artifacts.</w:t>
            </w:r>
          </w:p>
        </w:tc>
      </w:tr>
    </w:tbl>
    <w:p w14:paraId="792860BE" w14:textId="77777777" w:rsidR="00BC0A81" w:rsidRDefault="00BC0A81">
      <w:pPr>
        <w:spacing w:after="20" w:line="257" w:lineRule="auto"/>
      </w:pPr>
    </w:p>
    <w:p w14:paraId="1D145A5A" w14:textId="77777777" w:rsidR="00BC0A81" w:rsidRDefault="005859D4">
      <w:r>
        <w:br w:type="page"/>
      </w:r>
    </w:p>
    <w:p w14:paraId="30DAF5F4" w14:textId="77777777" w:rsidR="00BC0A81" w:rsidRDefault="005859D4">
      <w:pPr>
        <w:spacing w:after="120" w:line="257" w:lineRule="auto"/>
      </w:pPr>
      <w:r>
        <w:rPr>
          <w:b/>
          <w:color w:val="087F8C"/>
          <w:sz w:val="18"/>
        </w:rPr>
        <w:lastRenderedPageBreak/>
        <w:t>GLS • SAME TEST, GENERATED CIRCUIT</w:t>
      </w:r>
    </w:p>
    <w:p w14:paraId="5B1A6183" w14:textId="77777777" w:rsidR="00BC0A81" w:rsidRDefault="005859D4">
      <w:pPr>
        <w:pStyle w:val="Heading1"/>
        <w:spacing w:before="0" w:after="200" w:line="257" w:lineRule="auto"/>
      </w:pPr>
      <w:r>
        <w:rPr>
          <w:rFonts w:ascii="Calibri" w:hAnsi="Calibri"/>
          <w:color w:val="16324F"/>
          <w:sz w:val="50"/>
        </w:rPr>
        <w:t>12. See what changes for gate-level simulation</w:t>
      </w:r>
    </w:p>
    <w:p w14:paraId="1E1BD08F" w14:textId="77777777" w:rsidR="00BC0A81" w:rsidRDefault="005859D4">
      <w:pPr>
        <w:spacing w:after="180" w:line="257" w:lineRule="auto"/>
      </w:pPr>
      <w:r>
        <w:rPr>
          <w:color w:val="24384B"/>
        </w:rPr>
        <w:t>Gate-Level Simulation (GLS) checks the circuit after the tools have converted your Verilog into logic cells. We run the same test at the same external pins.</w:t>
      </w:r>
    </w:p>
    <w:p w14:paraId="2C1CBBFE" w14:textId="77777777" w:rsidR="00BC0A81" w:rsidRDefault="005859D4">
      <w:pPr>
        <w:spacing w:after="140" w:line="257" w:lineRule="auto"/>
      </w:pPr>
      <w:r>
        <w:rPr>
          <w:b/>
          <w:color w:val="087F8C"/>
        </w:rPr>
        <w:t xml:space="preserve">01   </w:t>
      </w:r>
      <w:r>
        <w:rPr>
          <w:color w:val="24384B"/>
          <w:sz w:val="21"/>
        </w:rPr>
        <w:t>Keep test/test.py checking ui_in, rst_n and uo_out, as supplied. Internal names such as core.q can disappear when the circuit is built; the chip’s external ports remain the test interface.</w:t>
      </w:r>
    </w:p>
    <w:p w14:paraId="6564C208" w14:textId="77777777" w:rsidR="00BC0A81" w:rsidRDefault="005859D4">
      <w:pPr>
        <w:spacing w:after="140" w:line="257" w:lineRule="auto"/>
      </w:pPr>
      <w:r>
        <w:rPr>
          <w:b/>
          <w:color w:val="087F8C"/>
        </w:rPr>
        <w:t xml:space="preserve">02   </w:t>
      </w:r>
      <w:r>
        <w:rPr>
          <w:color w:val="24384B"/>
          <w:sz w:val="21"/>
        </w:rPr>
        <w:t>Keep the GL_TEST sections in the supplied test/tb.v. Gate-level cells need power connections: VPWR is tied to 1 and VGND to 0 in the simulation fixture.</w:t>
      </w:r>
    </w:p>
    <w:p w14:paraId="6574A70A" w14:textId="77777777" w:rsidR="00BC0A81" w:rsidRDefault="005859D4">
      <w:pPr>
        <w:spacing w:after="140" w:line="257" w:lineRule="auto"/>
      </w:pPr>
      <w:r>
        <w:rPr>
          <w:b/>
          <w:color w:val="087F8C"/>
        </w:rPr>
        <w:t xml:space="preserve">03   </w:t>
      </w:r>
      <w:r>
        <w:rPr>
          <w:color w:val="24384B"/>
          <w:sz w:val="21"/>
        </w:rPr>
        <w:t>The gds workflow’s gl_test job downloads the generated netlist and matching SKY130 cell models. It selects the Makefile’s gate-level branch with GATES=yes. The cloud job supplies these dependencies; no local setup is needed.</w:t>
      </w:r>
    </w:p>
    <w:tbl>
      <w:tblPr>
        <w:tblW w:w="0" w:type="auto"/>
        <w:jc w:val="center"/>
        <w:tblLook w:val="04A0" w:firstRow="1" w:lastRow="0" w:firstColumn="1" w:lastColumn="0" w:noHBand="0" w:noVBand="1"/>
      </w:tblPr>
      <w:tblGrid>
        <w:gridCol w:w="4975"/>
        <w:gridCol w:w="4975"/>
      </w:tblGrid>
      <w:tr w:rsidR="00BC0A81" w14:paraId="6BA11CB8" w14:textId="77777777">
        <w:trPr>
          <w:jc w:val="center"/>
        </w:trPr>
        <w:tc>
          <w:tcPr>
            <w:tcW w:w="4975" w:type="dxa"/>
            <w:shd w:val="clear" w:color="auto" w:fill="16324F"/>
            <w:tcMar>
              <w:top w:w="90" w:type="dxa"/>
              <w:left w:w="140" w:type="dxa"/>
              <w:bottom w:w="90" w:type="dxa"/>
              <w:right w:w="140" w:type="dxa"/>
            </w:tcMar>
          </w:tcPr>
          <w:p w14:paraId="47390752" w14:textId="77777777" w:rsidR="00BC0A81" w:rsidRDefault="005859D4">
            <w:r>
              <w:rPr>
                <w:b/>
                <w:color w:val="FFFFFF"/>
                <w:sz w:val="19"/>
              </w:rPr>
              <w:t>RTL simulation</w:t>
            </w:r>
          </w:p>
        </w:tc>
        <w:tc>
          <w:tcPr>
            <w:tcW w:w="4975" w:type="dxa"/>
            <w:shd w:val="clear" w:color="auto" w:fill="16324F"/>
            <w:tcMar>
              <w:top w:w="90" w:type="dxa"/>
              <w:left w:w="140" w:type="dxa"/>
              <w:bottom w:w="90" w:type="dxa"/>
              <w:right w:w="140" w:type="dxa"/>
            </w:tcMar>
          </w:tcPr>
          <w:p w14:paraId="71DAA2B6" w14:textId="77777777" w:rsidR="00BC0A81" w:rsidRDefault="005859D4">
            <w:r>
              <w:rPr>
                <w:b/>
                <w:color w:val="FFFFFF"/>
                <w:sz w:val="19"/>
              </w:rPr>
              <w:t>Gate-level simulation</w:t>
            </w:r>
          </w:p>
        </w:tc>
      </w:tr>
      <w:tr w:rsidR="00BC0A81" w14:paraId="1D232D3C" w14:textId="77777777">
        <w:trPr>
          <w:cantSplit/>
          <w:jc w:val="center"/>
        </w:trPr>
        <w:tc>
          <w:tcPr>
            <w:tcW w:w="4975" w:type="dxa"/>
            <w:shd w:val="clear" w:color="auto" w:fill="EAF4F3"/>
            <w:tcMar>
              <w:top w:w="90" w:type="dxa"/>
              <w:left w:w="140" w:type="dxa"/>
              <w:bottom w:w="90" w:type="dxa"/>
              <w:right w:w="140" w:type="dxa"/>
            </w:tcMar>
          </w:tcPr>
          <w:p w14:paraId="1ED7C1BF" w14:textId="77777777" w:rsidR="00BC0A81" w:rsidRDefault="005859D4">
            <w:pPr>
              <w:spacing w:after="0"/>
            </w:pPr>
            <w:r>
              <w:rPr>
                <w:sz w:val="19"/>
              </w:rPr>
              <w:t>Your source Verilog</w:t>
            </w:r>
          </w:p>
        </w:tc>
        <w:tc>
          <w:tcPr>
            <w:tcW w:w="4975" w:type="dxa"/>
            <w:shd w:val="clear" w:color="auto" w:fill="EAF4F3"/>
            <w:tcMar>
              <w:top w:w="90" w:type="dxa"/>
              <w:left w:w="140" w:type="dxa"/>
              <w:bottom w:w="90" w:type="dxa"/>
              <w:right w:w="140" w:type="dxa"/>
            </w:tcMar>
          </w:tcPr>
          <w:p w14:paraId="56307C73" w14:textId="77777777" w:rsidR="00BC0A81" w:rsidRDefault="005859D4">
            <w:pPr>
              <w:spacing w:after="0"/>
            </w:pPr>
            <w:r>
              <w:rPr>
                <w:sz w:val="19"/>
              </w:rPr>
              <w:t>Generated gate_level_netlist.v</w:t>
            </w:r>
          </w:p>
        </w:tc>
      </w:tr>
      <w:tr w:rsidR="00BC0A81" w14:paraId="768EE31D" w14:textId="77777777">
        <w:trPr>
          <w:cantSplit/>
          <w:jc w:val="center"/>
        </w:trPr>
        <w:tc>
          <w:tcPr>
            <w:tcW w:w="4975" w:type="dxa"/>
            <w:shd w:val="clear" w:color="auto" w:fill="F6F7F6"/>
            <w:tcMar>
              <w:top w:w="90" w:type="dxa"/>
              <w:left w:w="140" w:type="dxa"/>
              <w:bottom w:w="90" w:type="dxa"/>
              <w:right w:w="140" w:type="dxa"/>
            </w:tcMar>
          </w:tcPr>
          <w:p w14:paraId="698B0806" w14:textId="77777777" w:rsidR="00BC0A81" w:rsidRDefault="005859D4">
            <w:pPr>
              <w:spacing w:after="0"/>
            </w:pPr>
            <w:r>
              <w:rPr>
                <w:sz w:val="19"/>
              </w:rPr>
              <w:t>Behaviour described in your code</w:t>
            </w:r>
          </w:p>
        </w:tc>
        <w:tc>
          <w:tcPr>
            <w:tcW w:w="4975" w:type="dxa"/>
            <w:shd w:val="clear" w:color="auto" w:fill="F6F7F6"/>
            <w:tcMar>
              <w:top w:w="90" w:type="dxa"/>
              <w:left w:w="140" w:type="dxa"/>
              <w:bottom w:w="90" w:type="dxa"/>
              <w:right w:w="140" w:type="dxa"/>
            </w:tcMar>
          </w:tcPr>
          <w:p w14:paraId="15BFB4FC" w14:textId="77777777" w:rsidR="00BC0A81" w:rsidRDefault="005859D4">
            <w:pPr>
              <w:spacing w:after="0"/>
            </w:pPr>
            <w:r>
              <w:rPr>
                <w:sz w:val="19"/>
              </w:rPr>
              <w:t>Logic cells connected by the build</w:t>
            </w:r>
          </w:p>
        </w:tc>
      </w:tr>
      <w:tr w:rsidR="00BC0A81" w14:paraId="743DC85B" w14:textId="77777777">
        <w:trPr>
          <w:cantSplit/>
          <w:jc w:val="center"/>
        </w:trPr>
        <w:tc>
          <w:tcPr>
            <w:tcW w:w="4975" w:type="dxa"/>
            <w:shd w:val="clear" w:color="auto" w:fill="EAF4F3"/>
            <w:tcMar>
              <w:top w:w="90" w:type="dxa"/>
              <w:left w:w="140" w:type="dxa"/>
              <w:bottom w:w="90" w:type="dxa"/>
              <w:right w:w="140" w:type="dxa"/>
            </w:tcMar>
          </w:tcPr>
          <w:p w14:paraId="62ABB8E2" w14:textId="77777777" w:rsidR="00BC0A81" w:rsidRDefault="005859D4">
            <w:pPr>
              <w:spacing w:after="0"/>
            </w:pPr>
            <w:r>
              <w:rPr>
                <w:sz w:val="19"/>
              </w:rPr>
              <w:t>Same test/test.py</w:t>
            </w:r>
          </w:p>
        </w:tc>
        <w:tc>
          <w:tcPr>
            <w:tcW w:w="4975" w:type="dxa"/>
            <w:shd w:val="clear" w:color="auto" w:fill="EAF4F3"/>
            <w:tcMar>
              <w:top w:w="90" w:type="dxa"/>
              <w:left w:w="140" w:type="dxa"/>
              <w:bottom w:w="90" w:type="dxa"/>
              <w:right w:w="140" w:type="dxa"/>
            </w:tcMar>
          </w:tcPr>
          <w:p w14:paraId="70E09EEC" w14:textId="77777777" w:rsidR="00BC0A81" w:rsidRDefault="005859D4">
            <w:pPr>
              <w:spacing w:after="0"/>
            </w:pPr>
            <w:r>
              <w:rPr>
                <w:sz w:val="19"/>
              </w:rPr>
              <w:t>Same test/test.py</w:t>
            </w:r>
          </w:p>
        </w:tc>
      </w:tr>
      <w:tr w:rsidR="00BC0A81" w14:paraId="3A6BBEE8" w14:textId="77777777">
        <w:trPr>
          <w:cantSplit/>
          <w:jc w:val="center"/>
        </w:trPr>
        <w:tc>
          <w:tcPr>
            <w:tcW w:w="4975" w:type="dxa"/>
            <w:shd w:val="clear" w:color="auto" w:fill="F6F7F6"/>
            <w:tcMar>
              <w:top w:w="90" w:type="dxa"/>
              <w:left w:w="140" w:type="dxa"/>
              <w:bottom w:w="90" w:type="dxa"/>
              <w:right w:w="140" w:type="dxa"/>
            </w:tcMar>
          </w:tcPr>
          <w:p w14:paraId="013C3862" w14:textId="77777777" w:rsidR="00BC0A81" w:rsidRDefault="005859D4">
            <w:pPr>
              <w:spacing w:after="0"/>
            </w:pPr>
            <w:r>
              <w:rPr>
                <w:sz w:val="19"/>
              </w:rPr>
              <w:t>No extra cell power pins</w:t>
            </w:r>
          </w:p>
        </w:tc>
        <w:tc>
          <w:tcPr>
            <w:tcW w:w="4975" w:type="dxa"/>
            <w:shd w:val="clear" w:color="auto" w:fill="F6F7F6"/>
            <w:tcMar>
              <w:top w:w="90" w:type="dxa"/>
              <w:left w:w="140" w:type="dxa"/>
              <w:bottom w:w="90" w:type="dxa"/>
              <w:right w:w="140" w:type="dxa"/>
            </w:tcMar>
          </w:tcPr>
          <w:p w14:paraId="7E4BBBAC" w14:textId="77777777" w:rsidR="00BC0A81" w:rsidRDefault="005859D4">
            <w:pPr>
              <w:spacing w:after="0"/>
            </w:pPr>
            <w:r>
              <w:rPr>
                <w:sz w:val="19"/>
              </w:rPr>
              <w:t>GL_TEST fixture connects VPWR and VGND</w:t>
            </w:r>
          </w:p>
        </w:tc>
      </w:tr>
    </w:tbl>
    <w:p w14:paraId="52878E3E" w14:textId="77777777" w:rsidR="00BC0A81" w:rsidRDefault="00BC0A81">
      <w:pPr>
        <w:spacing w:after="40" w:line="257" w:lineRule="auto"/>
      </w:pPr>
    </w:p>
    <w:p w14:paraId="3568B0B3" w14:textId="77777777" w:rsidR="00BC0A81" w:rsidRDefault="005859D4">
      <w:pPr>
        <w:keepNext/>
        <w:spacing w:before="60" w:after="80" w:line="257" w:lineRule="auto"/>
      </w:pPr>
      <w:r>
        <w:rPr>
          <w:b/>
          <w:color w:val="087F8C"/>
          <w:sz w:val="18"/>
        </w:rPr>
        <w:t>test/tb.v — preserve this conditional connection</w:t>
      </w:r>
    </w:p>
    <w:tbl>
      <w:tblPr>
        <w:tblW w:w="0" w:type="auto"/>
        <w:tblLook w:val="04A0" w:firstRow="1" w:lastRow="0" w:firstColumn="1" w:lastColumn="0" w:noHBand="0" w:noVBand="1"/>
      </w:tblPr>
      <w:tblGrid>
        <w:gridCol w:w="9951"/>
      </w:tblGrid>
      <w:tr w:rsidR="00BC0A81" w14:paraId="618D2CFF" w14:textId="77777777">
        <w:trPr>
          <w:cantSplit/>
        </w:trPr>
        <w:tc>
          <w:tcPr>
            <w:tcW w:w="9951" w:type="dxa"/>
            <w:shd w:val="clear" w:color="auto" w:fill="F0F3F5"/>
            <w:tcMar>
              <w:top w:w="90" w:type="dxa"/>
              <w:left w:w="150" w:type="dxa"/>
              <w:bottom w:w="90" w:type="dxa"/>
              <w:right w:w="150" w:type="dxa"/>
            </w:tcMar>
          </w:tcPr>
          <w:p w14:paraId="0C4F8425" w14:textId="77777777" w:rsidR="00BC0A81" w:rsidRDefault="005859D4">
            <w:pPr>
              <w:spacing w:after="0" w:line="202" w:lineRule="exact"/>
            </w:pPr>
            <w:r>
              <w:rPr>
                <w:rFonts w:ascii="Consolas" w:hAnsi="Consolas"/>
                <w:color w:val="24384B"/>
                <w:sz w:val="18"/>
              </w:rPr>
              <w:t>`ifdef GL_TEST</w:t>
            </w:r>
            <w:r>
              <w:rPr>
                <w:rFonts w:ascii="Consolas" w:hAnsi="Consolas"/>
                <w:color w:val="24384B"/>
                <w:sz w:val="18"/>
              </w:rPr>
              <w:br/>
              <w:t xml:space="preserve">    .VPWR(VPWR),</w:t>
            </w:r>
            <w:r>
              <w:rPr>
                <w:rFonts w:ascii="Consolas" w:hAnsi="Consolas"/>
                <w:color w:val="24384B"/>
                <w:sz w:val="18"/>
              </w:rPr>
              <w:br/>
              <w:t xml:space="preserve">    .VGND(VGND),</w:t>
            </w:r>
            <w:r>
              <w:rPr>
                <w:rFonts w:ascii="Consolas" w:hAnsi="Consolas"/>
                <w:color w:val="24384B"/>
                <w:sz w:val="18"/>
              </w:rPr>
              <w:br/>
              <w:t>`endif</w:t>
            </w:r>
          </w:p>
        </w:tc>
      </w:tr>
    </w:tbl>
    <w:p w14:paraId="00041D44" w14:textId="77777777" w:rsidR="00BC0A81" w:rsidRDefault="00BC0A81">
      <w:pPr>
        <w:spacing w:after="20" w:line="257" w:lineRule="auto"/>
      </w:pPr>
    </w:p>
    <w:p w14:paraId="38E35906" w14:textId="77777777" w:rsidR="00BC0A81" w:rsidRDefault="005859D4">
      <w:pPr>
        <w:spacing w:after="80" w:line="257" w:lineRule="auto"/>
      </w:pPr>
      <w:r>
        <w:rPr>
          <w:b/>
          <w:color w:val="087F8C"/>
        </w:rPr>
        <w:t xml:space="preserve">Netlist = </w:t>
      </w:r>
      <w:r>
        <w:rPr>
          <w:sz w:val="19"/>
        </w:rPr>
        <w:t>A generated description of logic cells and the wires joining them.</w:t>
      </w:r>
    </w:p>
    <w:tbl>
      <w:tblPr>
        <w:tblW w:w="0" w:type="auto"/>
        <w:jc w:val="center"/>
        <w:tblLook w:val="04A0" w:firstRow="1" w:lastRow="0" w:firstColumn="1" w:lastColumn="0" w:noHBand="0" w:noVBand="1"/>
      </w:tblPr>
      <w:tblGrid>
        <w:gridCol w:w="9951"/>
      </w:tblGrid>
      <w:tr w:rsidR="00BC0A81" w14:paraId="63550543" w14:textId="77777777">
        <w:trPr>
          <w:cantSplit/>
          <w:jc w:val="center"/>
        </w:trPr>
        <w:tc>
          <w:tcPr>
            <w:tcW w:w="9951" w:type="dxa"/>
            <w:shd w:val="clear" w:color="auto" w:fill="EAF4F3"/>
            <w:tcMar>
              <w:top w:w="125" w:type="dxa"/>
              <w:left w:w="170" w:type="dxa"/>
              <w:bottom w:w="125" w:type="dxa"/>
              <w:right w:w="170" w:type="dxa"/>
            </w:tcMar>
          </w:tcPr>
          <w:p w14:paraId="04DB122D" w14:textId="77777777" w:rsidR="00BC0A81" w:rsidRDefault="005859D4">
            <w:pPr>
              <w:spacing w:after="0" w:line="247" w:lineRule="auto"/>
            </w:pPr>
            <w:r>
              <w:rPr>
                <w:b/>
                <w:color w:val="087F8C"/>
                <w:sz w:val="21"/>
              </w:rPr>
              <w:t xml:space="preserve">CHECK BEFORE YOU CONTINUE  </w:t>
            </w:r>
            <w:r>
              <w:rPr>
                <w:color w:val="24384B"/>
                <w:sz w:val="21"/>
              </w:rPr>
              <w:t>My test uses the wrapper ports, and the supplied fixture and gate-level Makefile branch are intact.</w:t>
            </w:r>
          </w:p>
        </w:tc>
      </w:tr>
    </w:tbl>
    <w:p w14:paraId="4FB7CF07" w14:textId="77777777" w:rsidR="00BC0A81" w:rsidRDefault="00BC0A81">
      <w:pPr>
        <w:spacing w:after="20" w:line="257" w:lineRule="auto"/>
      </w:pPr>
    </w:p>
    <w:p w14:paraId="598E2AC4" w14:textId="0448C976" w:rsidR="00BC0A81" w:rsidRDefault="005859D4">
      <w:pPr>
        <w:spacing w:after="0" w:line="257" w:lineRule="auto"/>
      </w:pPr>
      <w:hyperlink r:id="rId22">
        <w:r>
          <w:rPr>
            <w:color w:val="087F8C"/>
            <w:sz w:val="19"/>
            <w:u w:val="single"/>
          </w:rPr>
          <w:t>Official SKY gate-level test action</w:t>
        </w:r>
      </w:hyperlink>
    </w:p>
    <w:p w14:paraId="3E0B7845" w14:textId="77777777" w:rsidR="00BC0A81" w:rsidRDefault="005859D4">
      <w:r>
        <w:br w:type="page"/>
      </w:r>
    </w:p>
    <w:p w14:paraId="5911CB74" w14:textId="77777777" w:rsidR="00BC0A81" w:rsidRDefault="005859D4">
      <w:pPr>
        <w:spacing w:after="120" w:line="257" w:lineRule="auto"/>
      </w:pPr>
      <w:r>
        <w:rPr>
          <w:b/>
          <w:color w:val="087F8C"/>
          <w:sz w:val="18"/>
        </w:rPr>
        <w:lastRenderedPageBreak/>
        <w:t>BROWSER • ACTIONS → gds → gl_test</w:t>
      </w:r>
    </w:p>
    <w:p w14:paraId="1AB6F98F" w14:textId="77777777" w:rsidR="00BC0A81" w:rsidRDefault="005859D4">
      <w:pPr>
        <w:pStyle w:val="Heading1"/>
        <w:spacing w:before="0" w:after="200" w:line="257" w:lineRule="auto"/>
      </w:pPr>
      <w:r>
        <w:rPr>
          <w:rFonts w:ascii="Calibri" w:hAnsi="Calibri"/>
          <w:color w:val="16324F"/>
          <w:sz w:val="50"/>
        </w:rPr>
        <w:t>13. Open the GLS job and check its evidence</w:t>
      </w:r>
    </w:p>
    <w:p w14:paraId="7890A34F" w14:textId="77777777" w:rsidR="00BC0A81" w:rsidRDefault="005859D4">
      <w:pPr>
        <w:spacing w:after="180" w:line="257" w:lineRule="auto"/>
      </w:pPr>
      <w:r>
        <w:rPr>
          <w:color w:val="24384B"/>
        </w:rPr>
        <w:t>The template starts GLS automatically after the GDS build succeeds. A successful RTL test and a successful GDS build do not replace this separate test.</w:t>
      </w:r>
    </w:p>
    <w:p w14:paraId="5FD60F06" w14:textId="77777777" w:rsidR="00BC0A81" w:rsidRDefault="005859D4">
      <w:pPr>
        <w:spacing w:after="140" w:line="257" w:lineRule="auto"/>
      </w:pPr>
      <w:r>
        <w:rPr>
          <w:b/>
          <w:color w:val="087F8C"/>
        </w:rPr>
        <w:t xml:space="preserve">01   </w:t>
      </w:r>
      <w:r>
        <w:rPr>
          <w:color w:val="24384B"/>
          <w:sz w:val="21"/>
        </w:rPr>
        <w:t>Open Actions → gds → the run for your complete commit. Select gl_test in Jobs. If it is waiting, let gds finish; if it was skipped, inspect the failed build first.</w:t>
      </w:r>
    </w:p>
    <w:p w14:paraId="320B46CD" w14:textId="77777777" w:rsidR="00BC0A81" w:rsidRDefault="005859D4">
      <w:pPr>
        <w:spacing w:after="140" w:line="257" w:lineRule="auto"/>
      </w:pPr>
      <w:r>
        <w:rPr>
          <w:b/>
          <w:color w:val="087F8C"/>
        </w:rPr>
        <w:t xml:space="preserve">02   </w:t>
      </w:r>
      <w:r>
        <w:rPr>
          <w:color w:val="24384B"/>
          <w:sz w:val="21"/>
        </w:rPr>
        <w:t>Expand GL test, then Run tests. Read the cocotb summary. Expect PASS with zero failed tests. For this supplied test, the summary should report TESTS=1, PASS=1, FAIL=0. The whole gl_test job must also finish successfully.</w:t>
      </w:r>
    </w:p>
    <w:p w14:paraId="75A7F658" w14:textId="77777777" w:rsidR="00BC0A81" w:rsidRDefault="005859D4">
      <w:pPr>
        <w:spacing w:after="140" w:line="257" w:lineRule="auto"/>
      </w:pPr>
      <w:r>
        <w:rPr>
          <w:b/>
          <w:color w:val="087F8C"/>
        </w:rPr>
        <w:t xml:space="preserve">03   </w:t>
      </w:r>
      <w:r>
        <w:rPr>
          <w:color w:val="24384B"/>
          <w:sz w:val="21"/>
        </w:rPr>
        <w:t>Return to the run’s Summary page. Under Artifacts, download gatelevel_test_results. Extract it and open results.xml with a text editor: check for test results with no failure or error entries. Keep the supplied tb.fst or tb.vcd waveform too.</w:t>
      </w:r>
    </w:p>
    <w:p w14:paraId="47A27FEF" w14:textId="77777777" w:rsidR="00BC0A81" w:rsidRDefault="005859D4">
      <w:pPr>
        <w:spacing w:after="60"/>
        <w:jc w:val="center"/>
      </w:pPr>
      <w:r>
        <w:rPr>
          <w:noProof/>
        </w:rPr>
        <w:drawing>
          <wp:inline distT="0" distB="0" distL="0" distR="0" wp14:anchorId="42A8A0EC" wp14:editId="5A325446">
            <wp:extent cx="6217920" cy="21318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s-job.png"/>
                    <pic:cNvPicPr/>
                  </pic:nvPicPr>
                  <pic:blipFill>
                    <a:blip r:embed="rId23"/>
                    <a:stretch>
                      <a:fillRect/>
                    </a:stretch>
                  </pic:blipFill>
                  <pic:spPr>
                    <a:xfrm>
                      <a:off x="0" y="0"/>
                      <a:ext cx="6217920" cy="2131858"/>
                    </a:xfrm>
                    <a:prstGeom prst="rect">
                      <a:avLst/>
                    </a:prstGeom>
                  </pic:spPr>
                </pic:pic>
              </a:graphicData>
            </a:graphic>
          </wp:inline>
        </w:drawing>
      </w:r>
    </w:p>
    <w:p w14:paraId="4012D84E" w14:textId="77777777" w:rsidR="00BC0A81" w:rsidRDefault="005859D4">
      <w:pPr>
        <w:spacing w:after="140" w:line="257" w:lineRule="auto"/>
      </w:pPr>
      <w:r>
        <w:rPr>
          <w:color w:val="5E6D78"/>
          <w:sz w:val="17"/>
        </w:rPr>
        <w:t>Genuine successful gl_test job from the earlier COUNTER example at commit 61ef06b. It shows where to open GL test; it is not a shift-register result.</w:t>
      </w:r>
    </w:p>
    <w:tbl>
      <w:tblPr>
        <w:tblW w:w="0" w:type="auto"/>
        <w:jc w:val="center"/>
        <w:tblLook w:val="04A0" w:firstRow="1" w:lastRow="0" w:firstColumn="1" w:lastColumn="0" w:noHBand="0" w:noVBand="1"/>
      </w:tblPr>
      <w:tblGrid>
        <w:gridCol w:w="9951"/>
      </w:tblGrid>
      <w:tr w:rsidR="00BC0A81" w14:paraId="755345D2" w14:textId="77777777">
        <w:trPr>
          <w:cantSplit/>
          <w:jc w:val="center"/>
        </w:trPr>
        <w:tc>
          <w:tcPr>
            <w:tcW w:w="9951" w:type="dxa"/>
            <w:shd w:val="clear" w:color="auto" w:fill="FFF0E3"/>
            <w:tcMar>
              <w:top w:w="125" w:type="dxa"/>
              <w:left w:w="170" w:type="dxa"/>
              <w:bottom w:w="125" w:type="dxa"/>
              <w:right w:w="170" w:type="dxa"/>
            </w:tcMar>
          </w:tcPr>
          <w:p w14:paraId="2E00F211" w14:textId="77777777" w:rsidR="00BC0A81" w:rsidRDefault="005859D4">
            <w:pPr>
              <w:spacing w:after="0" w:line="247" w:lineRule="auto"/>
            </w:pPr>
            <w:r>
              <w:rPr>
                <w:b/>
                <w:color w:val="D96A2B"/>
                <w:sz w:val="21"/>
              </w:rPr>
              <w:t xml:space="preserve">PAUSE &amp; PREDICT  </w:t>
            </w:r>
            <w:r>
              <w:rPr>
                <w:color w:val="24384B"/>
                <w:sz w:val="21"/>
              </w:rPr>
              <w:t>Does this GLS result prove that every timing requirement is met?</w:t>
            </w:r>
          </w:p>
        </w:tc>
      </w:tr>
    </w:tbl>
    <w:p w14:paraId="16AA8CB7" w14:textId="77777777" w:rsidR="00BC0A81" w:rsidRDefault="00BC0A81">
      <w:pPr>
        <w:spacing w:after="20" w:line="257" w:lineRule="auto"/>
      </w:pPr>
    </w:p>
    <w:p w14:paraId="27E51309" w14:textId="77777777" w:rsidR="00BC0A81" w:rsidRDefault="005859D4">
      <w:pPr>
        <w:spacing w:after="140" w:line="257" w:lineRule="auto"/>
      </w:pPr>
      <w:r>
        <w:rPr>
          <w:color w:val="5E6D78"/>
          <w:sz w:val="19"/>
        </w:rPr>
        <w:t>Answer: No. This is a functional gate-level test. Inspect the build’s separate timing reports as well; this walkthrough does not run an SDF timing-annotated simulation.</w:t>
      </w:r>
    </w:p>
    <w:p w14:paraId="1A180FD9" w14:textId="77777777" w:rsidR="00BC0A81" w:rsidRDefault="005859D4">
      <w:pPr>
        <w:spacing w:line="257" w:lineRule="auto"/>
      </w:pPr>
      <w:r>
        <w:rPr>
          <w:color w:val="24384B"/>
          <w:sz w:val="19"/>
        </w:rPr>
        <w:t>RTL passes, but GLS fails → Read the first failed assertion. Check reset, the three top-module names and GL_TEST power connections. If necessary inspect the downloaded waveform at the failing time. Compare the same external pins and expected values used by the RTL test.</w:t>
      </w:r>
    </w:p>
    <w:tbl>
      <w:tblPr>
        <w:tblW w:w="0" w:type="auto"/>
        <w:jc w:val="center"/>
        <w:tblLook w:val="04A0" w:firstRow="1" w:lastRow="0" w:firstColumn="1" w:lastColumn="0" w:noHBand="0" w:noVBand="1"/>
      </w:tblPr>
      <w:tblGrid>
        <w:gridCol w:w="9951"/>
      </w:tblGrid>
      <w:tr w:rsidR="00BC0A81" w14:paraId="213D0DD7" w14:textId="77777777">
        <w:trPr>
          <w:cantSplit/>
          <w:jc w:val="center"/>
        </w:trPr>
        <w:tc>
          <w:tcPr>
            <w:tcW w:w="9951" w:type="dxa"/>
            <w:shd w:val="clear" w:color="auto" w:fill="EAF4F3"/>
            <w:tcMar>
              <w:top w:w="125" w:type="dxa"/>
              <w:left w:w="170" w:type="dxa"/>
              <w:bottom w:w="125" w:type="dxa"/>
              <w:right w:w="170" w:type="dxa"/>
            </w:tcMar>
          </w:tcPr>
          <w:p w14:paraId="2824A790" w14:textId="77777777" w:rsidR="00BC0A81" w:rsidRDefault="005859D4">
            <w:pPr>
              <w:spacing w:after="0" w:line="247" w:lineRule="auto"/>
            </w:pPr>
            <w:r>
              <w:rPr>
                <w:b/>
                <w:color w:val="087F8C"/>
                <w:sz w:val="21"/>
              </w:rPr>
              <w:t xml:space="preserve">CHECK BEFORE YOU CONTINUE  </w:t>
            </w:r>
            <w:r>
              <w:rPr>
                <w:color w:val="24384B"/>
                <w:sz w:val="21"/>
              </w:rPr>
              <w:t>The gl_test job passed for the same commit; I saved its results XML and waveform.</w:t>
            </w:r>
          </w:p>
        </w:tc>
      </w:tr>
    </w:tbl>
    <w:p w14:paraId="3E48B25E" w14:textId="77777777" w:rsidR="00BC0A81" w:rsidRDefault="00BC0A81">
      <w:pPr>
        <w:spacing w:after="20" w:line="257" w:lineRule="auto"/>
      </w:pPr>
    </w:p>
    <w:p w14:paraId="05EFA202" w14:textId="07AAB31C" w:rsidR="00BC0A81" w:rsidRDefault="005859D4">
      <w:pPr>
        <w:spacing w:after="0" w:line="257" w:lineRule="auto"/>
      </w:pPr>
      <w:hyperlink r:id="rId24">
        <w:r>
          <w:rPr>
            <w:color w:val="087F8C"/>
            <w:sz w:val="19"/>
            <w:u w:val="single"/>
          </w:rPr>
          <w:t>Open the genuine counter GLS example</w:t>
        </w:r>
      </w:hyperlink>
    </w:p>
    <w:p w14:paraId="5526E2BE" w14:textId="77777777" w:rsidR="00BC0A81" w:rsidRDefault="005859D4">
      <w:r>
        <w:br w:type="page"/>
      </w:r>
    </w:p>
    <w:p w14:paraId="4FD57FD2" w14:textId="77777777" w:rsidR="00BC0A81" w:rsidRDefault="005859D4">
      <w:pPr>
        <w:spacing w:after="120" w:line="257" w:lineRule="auto"/>
      </w:pPr>
      <w:r>
        <w:rPr>
          <w:b/>
          <w:color w:val="087F8C"/>
          <w:sz w:val="18"/>
        </w:rPr>
        <w:lastRenderedPageBreak/>
        <w:t>FINISH • CHECKLIST AND HELP</w:t>
      </w:r>
    </w:p>
    <w:p w14:paraId="4C956B3D" w14:textId="77777777" w:rsidR="00BC0A81" w:rsidRDefault="005859D4">
      <w:pPr>
        <w:pStyle w:val="Heading1"/>
        <w:spacing w:before="0" w:after="200" w:line="257" w:lineRule="auto"/>
      </w:pPr>
      <w:r>
        <w:rPr>
          <w:rFonts w:ascii="Calibri" w:hAnsi="Calibri"/>
          <w:color w:val="16324F"/>
          <w:sz w:val="50"/>
        </w:rPr>
        <w:t>14. Keep your result and use the guide again</w:t>
      </w:r>
    </w:p>
    <w:p w14:paraId="1B3FD5BC" w14:textId="77777777" w:rsidR="00BC0A81" w:rsidRDefault="005859D4">
      <w:pPr>
        <w:spacing w:after="180" w:line="257" w:lineRule="auto"/>
      </w:pPr>
      <w:r>
        <w:rPr>
          <w:color w:val="24384B"/>
        </w:rPr>
        <w:t>You have finished this exercise when your adapted circuit is tested and its checked layout is archived. Fabrication is a separate later step.</w:t>
      </w:r>
    </w:p>
    <w:p w14:paraId="7AF74737" w14:textId="77777777" w:rsidR="00BC0A81" w:rsidRDefault="005859D4">
      <w:pPr>
        <w:spacing w:after="140" w:line="257" w:lineRule="auto"/>
      </w:pPr>
      <w:r>
        <w:rPr>
          <w:b/>
          <w:color w:val="087F8C"/>
        </w:rPr>
        <w:t xml:space="preserve">01   </w:t>
      </w:r>
      <w:r>
        <w:rPr>
          <w:color w:val="24384B"/>
          <w:sz w:val="21"/>
        </w:rPr>
        <w:t>Save the repository URL, commit identifier, test/gds/docs run links, downloaded GDS/reports and datasheet together. Match every item to the same commit.</w:t>
      </w:r>
    </w:p>
    <w:p w14:paraId="7B73F27A" w14:textId="77777777" w:rsidR="00BC0A81" w:rsidRDefault="005859D4">
      <w:pPr>
        <w:spacing w:after="140" w:line="257" w:lineRule="auto"/>
      </w:pPr>
      <w:r>
        <w:rPr>
          <w:b/>
          <w:color w:val="087F8C"/>
        </w:rPr>
        <w:t xml:space="preserve">02   </w:t>
      </w:r>
      <w:r>
        <w:rPr>
          <w:color w:val="24384B"/>
          <w:sz w:val="21"/>
        </w:rPr>
        <w:t>Use the checklist: pin map agrees; three names agree; two source lists agree; RTL and GLS pass; docs pass; all required gds jobs pass; layout and evidence are saved.</w:t>
      </w:r>
    </w:p>
    <w:p w14:paraId="2A2A28EF" w14:textId="77777777" w:rsidR="00BC0A81" w:rsidRDefault="005859D4">
      <w:pPr>
        <w:spacing w:after="140" w:line="257" w:lineRule="auto"/>
      </w:pPr>
      <w:r>
        <w:rPr>
          <w:b/>
          <w:color w:val="087F8C"/>
        </w:rPr>
        <w:t xml:space="preserve">03   </w:t>
      </w:r>
      <w:r>
        <w:rPr>
          <w:color w:val="24384B"/>
          <w:sz w:val="21"/>
        </w:rPr>
        <w:t>For another existing Verilog design, reuse this route: describe its behaviour, map its pins, wrap it, list its sources and write its tests. For an approved fabrication submission, choose the matching shuttle and follow the submission app’s current checks.</w:t>
      </w:r>
    </w:p>
    <w:p w14:paraId="2E7120FB" w14:textId="77777777" w:rsidR="00BC0A81" w:rsidRDefault="005859D4">
      <w:pPr>
        <w:spacing w:line="257" w:lineRule="auto"/>
      </w:pPr>
      <w:r>
        <w:rPr>
          <w:color w:val="24384B"/>
          <w:sz w:val="19"/>
        </w:rPr>
        <w:t>Unknown module / file not found → Page 7: check both source lists, filename case and the three top-module names.</w:t>
      </w:r>
    </w:p>
    <w:p w14:paraId="450B13F3" w14:textId="77777777" w:rsidR="00BC0A81" w:rsidRDefault="005859D4">
      <w:pPr>
        <w:spacing w:line="257" w:lineRule="auto"/>
      </w:pPr>
      <w:r>
        <w:rPr>
          <w:color w:val="24384B"/>
          <w:sz w:val="19"/>
        </w:rPr>
        <w:t>Reset or shift assertion fails → Pages 5 and 9: check reset polarity, ui_in bit numbers, shift direction and expected values.</w:t>
      </w:r>
    </w:p>
    <w:p w14:paraId="55093827" w14:textId="77777777" w:rsidR="00BC0A81" w:rsidRDefault="005859D4">
      <w:pPr>
        <w:spacing w:line="257" w:lineRule="auto"/>
      </w:pPr>
      <w:r>
        <w:rPr>
          <w:color w:val="24384B"/>
          <w:sz w:val="19"/>
        </w:rPr>
        <w:t>docs fails → Page 8: complete title/author/description and the three datasheet sections; preserve YAML indentation and pin keys.</w:t>
      </w:r>
    </w:p>
    <w:p w14:paraId="5DBC1911" w14:textId="77777777" w:rsidR="00BC0A81" w:rsidRDefault="005859D4">
      <w:pPr>
        <w:spacing w:line="257" w:lineRule="auto"/>
      </w:pPr>
      <w:r>
        <w:rPr>
          <w:color w:val="24384B"/>
          <w:sz w:val="19"/>
        </w:rPr>
        <w:t>Viewer fails but layout succeeds → Page 4: set Pages Source to GitHub Actions. Follow the linked FAQ’s rerun procedure.</w:t>
      </w:r>
    </w:p>
    <w:p w14:paraId="141A8668" w14:textId="77777777" w:rsidR="00BC0A81" w:rsidRDefault="005859D4">
      <w:pPr>
        <w:spacing w:line="257" w:lineRule="auto"/>
      </w:pPr>
      <w:r>
        <w:rPr>
          <w:color w:val="24384B"/>
          <w:sz w:val="19"/>
        </w:rPr>
        <w:t>Layout build or gate-level test fails → Open the first failing job’s log. Read synthesis/timing/geometry warnings. Correct the cause; unchanged reruns will not repair the design.</w:t>
      </w:r>
    </w:p>
    <w:tbl>
      <w:tblPr>
        <w:tblW w:w="0" w:type="auto"/>
        <w:jc w:val="center"/>
        <w:tblLook w:val="04A0" w:firstRow="1" w:lastRow="0" w:firstColumn="1" w:lastColumn="0" w:noHBand="0" w:noVBand="1"/>
      </w:tblPr>
      <w:tblGrid>
        <w:gridCol w:w="9951"/>
      </w:tblGrid>
      <w:tr w:rsidR="00BC0A81" w14:paraId="013BF666" w14:textId="77777777">
        <w:trPr>
          <w:cantSplit/>
          <w:jc w:val="center"/>
        </w:trPr>
        <w:tc>
          <w:tcPr>
            <w:tcW w:w="9951" w:type="dxa"/>
            <w:shd w:val="clear" w:color="auto" w:fill="EAF4F3"/>
            <w:tcMar>
              <w:top w:w="125" w:type="dxa"/>
              <w:left w:w="170" w:type="dxa"/>
              <w:bottom w:w="125" w:type="dxa"/>
              <w:right w:w="170" w:type="dxa"/>
            </w:tcMar>
          </w:tcPr>
          <w:p w14:paraId="58A30677" w14:textId="77777777" w:rsidR="00BC0A81" w:rsidRDefault="005859D4">
            <w:pPr>
              <w:spacing w:after="0" w:line="247" w:lineRule="auto"/>
            </w:pPr>
            <w:r>
              <w:rPr>
                <w:b/>
                <w:color w:val="087F8C"/>
                <w:sz w:val="21"/>
              </w:rPr>
              <w:t xml:space="preserve">CHECK BEFORE YOU CONTINUE  </w:t>
            </w:r>
            <w:r>
              <w:rPr>
                <w:color w:val="24384B"/>
                <w:sz w:val="21"/>
              </w:rPr>
              <w:t>I have saved a checked layout package for one identifiable commit.</w:t>
            </w:r>
          </w:p>
        </w:tc>
      </w:tr>
    </w:tbl>
    <w:p w14:paraId="7468617F" w14:textId="77777777" w:rsidR="00BC0A81" w:rsidRDefault="00BC0A81">
      <w:pPr>
        <w:spacing w:after="20" w:line="257" w:lineRule="auto"/>
      </w:pPr>
    </w:p>
    <w:p w14:paraId="6371390D" w14:textId="3FDB099D" w:rsidR="00BC0A81" w:rsidRDefault="005859D4">
      <w:pPr>
        <w:spacing w:after="0" w:line="257" w:lineRule="auto"/>
      </w:pPr>
      <w:hyperlink r:id="rId25">
        <w:r>
          <w:rPr>
            <w:color w:val="087F8C"/>
            <w:sz w:val="19"/>
            <w:u w:val="single"/>
          </w:rPr>
          <w:t>Submission app — later, after approval</w:t>
        </w:r>
      </w:hyperlink>
      <w:r>
        <w:t xml:space="preserve">   •   </w:t>
      </w:r>
      <w:hyperlink r:id="rId26">
        <w:r>
          <w:rPr>
            <w:color w:val="087F8C"/>
            <w:sz w:val="19"/>
            <w:u w:val="single"/>
          </w:rPr>
          <w:t>Official test guidance</w:t>
        </w:r>
      </w:hyperlink>
      <w:r>
        <w:t xml:space="preserve">   •   </w:t>
      </w:r>
      <w:hyperlink r:id="rId27">
        <w:r>
          <w:rPr>
            <w:color w:val="087F8C"/>
            <w:sz w:val="19"/>
            <w:u w:val="single"/>
          </w:rPr>
          <w:t>Workflow and viewer help</w:t>
        </w:r>
      </w:hyperlink>
      <w:r>
        <w:t xml:space="preserve">   •   </w:t>
      </w:r>
      <w:hyperlink r:id="rId28">
        <w:r>
          <w:rPr>
            <w:color w:val="087F8C"/>
            <w:sz w:val="19"/>
            <w:u w:val="single"/>
          </w:rPr>
          <w:t>Creating repositories from templates</w:t>
        </w:r>
      </w:hyperlink>
      <w:r>
        <w:t xml:space="preserve">   •   </w:t>
      </w:r>
      <w:hyperlink r:id="rId29">
        <w:r>
          <w:rPr>
            <w:color w:val="087F8C"/>
            <w:sz w:val="19"/>
            <w:u w:val="single"/>
          </w:rPr>
          <w:t>Uploading files</w:t>
        </w:r>
      </w:hyperlink>
    </w:p>
    <w:sectPr w:rsidR="00BC0A81" w:rsidSect="00034616">
      <w:headerReference w:type="default" r:id="rId30"/>
      <w:footerReference w:type="default" r:id="rId31"/>
      <w:pgSz w:w="11909" w:h="16834"/>
      <w:pgMar w:top="893" w:right="979" w:bottom="792" w:left="979" w:header="331"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822DD" w14:textId="77777777" w:rsidR="005859D4" w:rsidRDefault="005859D4">
      <w:pPr>
        <w:spacing w:after="0" w:line="240" w:lineRule="auto"/>
      </w:pPr>
      <w:r>
        <w:separator/>
      </w:r>
    </w:p>
  </w:endnote>
  <w:endnote w:type="continuationSeparator" w:id="0">
    <w:p w14:paraId="09B3A56F" w14:textId="77777777" w:rsidR="005859D4" w:rsidRDefault="00585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B0861" w14:textId="77777777" w:rsidR="00BC0A81" w:rsidRDefault="005859D4">
    <w:pPr>
      <w:pStyle w:val="Footer"/>
      <w:jc w:val="right"/>
    </w:pPr>
    <w:r>
      <w:rPr>
        <w:color w:val="5E6D78"/>
        <w:sz w:val="16"/>
      </w:rPr>
      <w:t xml:space="preserve">EE6019  •  16 October 2026  •  </w:t>
    </w:r>
    <w:r>
      <w:fldChar w:fldCharType="begin"/>
    </w:r>
    <w:r>
      <w:instrText>PAGE</w:instrText>
    </w:r>
    <w:r>
      <w:fldChar w:fldCharType="separate"/>
    </w:r>
    <w:r w:rsidR="0055661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2966D" w14:textId="77777777" w:rsidR="005859D4" w:rsidRDefault="005859D4">
      <w:pPr>
        <w:spacing w:after="0" w:line="240" w:lineRule="auto"/>
      </w:pPr>
      <w:r>
        <w:separator/>
      </w:r>
    </w:p>
  </w:footnote>
  <w:footnote w:type="continuationSeparator" w:id="0">
    <w:p w14:paraId="4E44068E" w14:textId="77777777" w:rsidR="005859D4" w:rsidRDefault="00585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B5C4" w14:textId="77777777" w:rsidR="00BC0A81" w:rsidRDefault="005859D4">
    <w:pPr>
      <w:pStyle w:val="Header"/>
    </w:pPr>
    <w:r>
      <w:rPr>
        <w:color w:val="5E6D78"/>
        <w:sz w:val="16"/>
      </w:rPr>
      <w:t>TINY TAPEOUT  /  SHIFT REGISTER QUICKSTART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104333">
    <w:abstractNumId w:val="8"/>
  </w:num>
  <w:num w:numId="2" w16cid:durableId="1749379391">
    <w:abstractNumId w:val="6"/>
  </w:num>
  <w:num w:numId="3" w16cid:durableId="1700083222">
    <w:abstractNumId w:val="5"/>
  </w:num>
  <w:num w:numId="4" w16cid:durableId="491138551">
    <w:abstractNumId w:val="4"/>
  </w:num>
  <w:num w:numId="5" w16cid:durableId="1411805349">
    <w:abstractNumId w:val="7"/>
  </w:num>
  <w:num w:numId="6" w16cid:durableId="520094461">
    <w:abstractNumId w:val="3"/>
  </w:num>
  <w:num w:numId="7" w16cid:durableId="992489701">
    <w:abstractNumId w:val="2"/>
  </w:num>
  <w:num w:numId="8" w16cid:durableId="2115830607">
    <w:abstractNumId w:val="1"/>
  </w:num>
  <w:num w:numId="9" w16cid:durableId="57482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6614"/>
    <w:rsid w:val="005859D4"/>
    <w:rsid w:val="00AA1D8D"/>
    <w:rsid w:val="00B47730"/>
    <w:rsid w:val="00BC0A81"/>
    <w:rsid w:val="00CB0664"/>
    <w:rsid w:val="00E41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BD69E"/>
  <w14:defaultImageDpi w14:val="300"/>
  <w15:docId w15:val="{B889125E-05F6-4276-A05D-BB8C7E31E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TinyTapeout/ttsky-verilog-template" TargetMode="External"/><Relationship Id="rId18" Type="http://schemas.openxmlformats.org/officeDocument/2006/relationships/image" Target="media/image6.png"/><Relationship Id="rId26" Type="http://schemas.openxmlformats.org/officeDocument/2006/relationships/hyperlink" Target="https://tinytapeout.com/hdl/testing/"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tinytapeout.com/hdl/templates/" TargetMode="External"/><Relationship Id="rId17" Type="http://schemas.openxmlformats.org/officeDocument/2006/relationships/hyperlink" Target="https://tinytapeout.com/hdl/important/" TargetMode="External"/><Relationship Id="rId25" Type="http://schemas.openxmlformats.org/officeDocument/2006/relationships/hyperlink" Target="https://app.tinytapeout.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docs.github.com/en/repositories/working-with-files/managing-files/adding-a-file-to-a-reposito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mdkamrulislam-web/tt-sky130-counter/actions/runs/37693100748/job/113039438023"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inytapeout.com/faq/" TargetMode="External"/><Relationship Id="rId23" Type="http://schemas.openxmlformats.org/officeDocument/2006/relationships/image" Target="media/image10.png"/><Relationship Id="rId28" Type="http://schemas.openxmlformats.org/officeDocument/2006/relationships/hyperlink" Target="https://docs.github.com/en/repositories/creating-and-managing-repositories/creating-a-repository-from-a-template"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signup" TargetMode="External"/><Relationship Id="rId14" Type="http://schemas.openxmlformats.org/officeDocument/2006/relationships/image" Target="media/image4.png"/><Relationship Id="rId22" Type="http://schemas.openxmlformats.org/officeDocument/2006/relationships/hyperlink" Target="https://github.com/TinyTapeout/tt-gds-action/blob/ttsky26d/gl_test/action.yml" TargetMode="External"/><Relationship Id="rId27" Type="http://schemas.openxmlformats.org/officeDocument/2006/relationships/hyperlink" Target="https://tinytapeout.com/faq/"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3110</Words>
  <Characters>17730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Verilog to Tiny Tapeout</dc:title>
  <dc:subject>Short, practical route from an existing Verilog design to a checked Tiny Tapeout layout</dc:subject>
  <dc:creator>EE6019 Research Project</dc:creator>
  <cp:keywords/>
  <dc:description>generated by python-docx</dc:description>
  <cp:lastModifiedBy>M D Kamrul Islam (Umail)</cp:lastModifiedBy>
  <cp:revision>2</cp:revision>
  <dcterms:created xsi:type="dcterms:W3CDTF">2013-12-23T23:15:00Z</dcterms:created>
  <dcterms:modified xsi:type="dcterms:W3CDTF">2026-10-16T07:48:00Z</dcterms:modified>
  <cp:category/>
</cp:coreProperties>
</file>