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93F" w:rsidRPr="00172F82" w:rsidRDefault="00B5593F" w:rsidP="00B831EF">
      <w:pPr>
        <w:pStyle w:val="a8"/>
        <w:spacing w:line="160" w:lineRule="exact"/>
        <w:jc w:val="both"/>
        <w:rPr>
          <w:rFonts w:asciiTheme="minorEastAsia" w:eastAsiaTheme="minorEastAsia" w:hAnsiTheme="minor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57" w:type="dxa"/>
        </w:tblCellMar>
        <w:tblLook w:val="01E0" w:firstRow="1" w:lastRow="1" w:firstColumn="1" w:lastColumn="1" w:noHBand="0" w:noVBand="0"/>
      </w:tblPr>
      <w:tblGrid>
        <w:gridCol w:w="1943"/>
        <w:gridCol w:w="7686"/>
      </w:tblGrid>
      <w:tr w:rsidR="00743134" w:rsidRPr="00172F82" w:rsidTr="00743134">
        <w:trPr>
          <w:trHeight w:val="907"/>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제목</w:t>
            </w:r>
          </w:p>
        </w:tc>
        <w:tc>
          <w:tcPr>
            <w:tcW w:w="3991" w:type="pct"/>
            <w:vAlign w:val="center"/>
          </w:tcPr>
          <w:p w:rsidR="00743134" w:rsidRPr="00172F82" w:rsidRDefault="00C540DE" w:rsidP="00F440D5">
            <w:pPr>
              <w:spacing w:line="400" w:lineRule="atLeast"/>
              <w:jc w:val="left"/>
              <w:rPr>
                <w:rFonts w:asciiTheme="minorEastAsia" w:eastAsiaTheme="minorEastAsia" w:hAnsiTheme="minorEastAsia"/>
                <w:b/>
              </w:rPr>
            </w:pPr>
            <w:proofErr w:type="spellStart"/>
            <w:r>
              <w:rPr>
                <w:rFonts w:asciiTheme="minorEastAsia" w:eastAsiaTheme="minorEastAsia" w:hAnsiTheme="minorEastAsia" w:hint="eastAsia"/>
                <w:b/>
              </w:rPr>
              <w:t>OpenCV</w:t>
            </w:r>
            <w:proofErr w:type="spellEnd"/>
            <w:r>
              <w:rPr>
                <w:rFonts w:asciiTheme="minorEastAsia" w:eastAsiaTheme="minorEastAsia" w:hAnsiTheme="minorEastAsia" w:hint="eastAsia"/>
                <w:b/>
              </w:rPr>
              <w:t xml:space="preserve"> Geometric Transformation</w:t>
            </w:r>
          </w:p>
        </w:tc>
      </w:tr>
      <w:tr w:rsidR="00743134" w:rsidRPr="00172F82" w:rsidTr="00743134">
        <w:trPr>
          <w:trHeight w:val="454"/>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일시</w:t>
            </w:r>
          </w:p>
        </w:tc>
        <w:tc>
          <w:tcPr>
            <w:tcW w:w="3991" w:type="pct"/>
            <w:vAlign w:val="center"/>
          </w:tcPr>
          <w:p w:rsidR="00743134" w:rsidRPr="00172F82" w:rsidRDefault="00165FAB" w:rsidP="00831311">
            <w:pPr>
              <w:tabs>
                <w:tab w:val="left" w:pos="4875"/>
              </w:tabs>
              <w:jc w:val="left"/>
              <w:rPr>
                <w:rFonts w:asciiTheme="minorEastAsia" w:eastAsiaTheme="minorEastAsia" w:hAnsiTheme="minorEastAsia"/>
              </w:rPr>
            </w:pPr>
            <w:r w:rsidRPr="00172F82">
              <w:rPr>
                <w:rFonts w:asciiTheme="minorEastAsia" w:eastAsiaTheme="minorEastAsia" w:hAnsiTheme="minorEastAsia" w:hint="eastAsia"/>
              </w:rPr>
              <w:t xml:space="preserve">2021년 </w:t>
            </w:r>
            <w:r w:rsidR="002417E2">
              <w:rPr>
                <w:rFonts w:asciiTheme="minorEastAsia" w:eastAsiaTheme="minorEastAsia" w:hAnsiTheme="minorEastAsia"/>
              </w:rPr>
              <w:t>12</w:t>
            </w:r>
            <w:r w:rsidRPr="00172F82">
              <w:rPr>
                <w:rFonts w:asciiTheme="minorEastAsia" w:eastAsiaTheme="minorEastAsia" w:hAnsiTheme="minorEastAsia" w:hint="eastAsia"/>
              </w:rPr>
              <w:t xml:space="preserve">월 </w:t>
            </w:r>
            <w:r w:rsidR="00C540DE">
              <w:rPr>
                <w:rFonts w:asciiTheme="minorEastAsia" w:eastAsiaTheme="minorEastAsia" w:hAnsiTheme="minorEastAsia"/>
              </w:rPr>
              <w:t xml:space="preserve">21 </w:t>
            </w:r>
            <w:r w:rsidRPr="00172F82">
              <w:rPr>
                <w:rFonts w:asciiTheme="minorEastAsia" w:eastAsiaTheme="minorEastAsia" w:hAnsiTheme="minorEastAsia" w:hint="eastAsia"/>
              </w:rPr>
              <w:t>일</w:t>
            </w:r>
            <w:r w:rsidR="0098046D">
              <w:rPr>
                <w:rFonts w:asciiTheme="minorEastAsia" w:eastAsiaTheme="minorEastAsia" w:hAnsiTheme="minorEastAsia" w:hint="eastAsia"/>
              </w:rPr>
              <w:t xml:space="preserve"> </w:t>
            </w:r>
            <w:r w:rsidR="00C540DE">
              <w:rPr>
                <w:rFonts w:asciiTheme="minorEastAsia" w:eastAsiaTheme="minorEastAsia" w:hAnsiTheme="minorEastAsia" w:hint="eastAsia"/>
              </w:rPr>
              <w:t>화</w:t>
            </w:r>
            <w:r w:rsidR="006D49E1">
              <w:rPr>
                <w:rFonts w:asciiTheme="minorEastAsia" w:eastAsiaTheme="minorEastAsia" w:hAnsiTheme="minorEastAsia" w:hint="eastAsia"/>
              </w:rPr>
              <w:t xml:space="preserve"> </w:t>
            </w:r>
            <w:r w:rsidR="0098046D">
              <w:rPr>
                <w:rFonts w:asciiTheme="minorEastAsia" w:eastAsiaTheme="minorEastAsia" w:hAnsiTheme="minorEastAsia" w:hint="eastAsia"/>
              </w:rPr>
              <w:t>요일</w:t>
            </w:r>
          </w:p>
        </w:tc>
      </w:tr>
      <w:tr w:rsidR="00743134" w:rsidRPr="00172F82" w:rsidTr="00743134">
        <w:trPr>
          <w:trHeight w:val="454"/>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장소</w:t>
            </w:r>
          </w:p>
        </w:tc>
        <w:tc>
          <w:tcPr>
            <w:tcW w:w="3991" w:type="pct"/>
            <w:vAlign w:val="center"/>
          </w:tcPr>
          <w:p w:rsidR="00743134" w:rsidRPr="00172F82" w:rsidRDefault="00165FAB" w:rsidP="00743134">
            <w:pPr>
              <w:tabs>
                <w:tab w:val="left" w:pos="4875"/>
              </w:tabs>
              <w:rPr>
                <w:rFonts w:asciiTheme="minorEastAsia" w:eastAsiaTheme="minorEastAsia" w:hAnsiTheme="minorEastAsia"/>
              </w:rPr>
            </w:pPr>
            <w:r w:rsidRPr="00172F82">
              <w:rPr>
                <w:rFonts w:asciiTheme="minorEastAsia" w:eastAsiaTheme="minorEastAsia" w:hAnsiTheme="minorEastAsia" w:hint="eastAsia"/>
              </w:rPr>
              <w:t xml:space="preserve">영우글로벌러닝 </w:t>
            </w:r>
            <w:r w:rsidRPr="00172F82">
              <w:rPr>
                <w:rFonts w:asciiTheme="minorEastAsia" w:eastAsiaTheme="minorEastAsia" w:hAnsiTheme="minorEastAsia"/>
              </w:rPr>
              <w:t>2</w:t>
            </w:r>
            <w:r w:rsidRPr="00172F82">
              <w:rPr>
                <w:rFonts w:asciiTheme="minorEastAsia" w:eastAsiaTheme="minorEastAsia" w:hAnsiTheme="minorEastAsia" w:hint="eastAsia"/>
              </w:rPr>
              <w:t>층</w:t>
            </w:r>
          </w:p>
        </w:tc>
      </w:tr>
      <w:tr w:rsidR="00743134" w:rsidRPr="00172F82" w:rsidTr="00743134">
        <w:trPr>
          <w:trHeight w:val="454"/>
        </w:trPr>
        <w:tc>
          <w:tcPr>
            <w:tcW w:w="5000" w:type="pct"/>
            <w:gridSpan w:val="2"/>
            <w:vAlign w:val="center"/>
          </w:tcPr>
          <w:p w:rsidR="00743134" w:rsidRPr="00172F82" w:rsidRDefault="00743134" w:rsidP="00743134">
            <w:pPr>
              <w:tabs>
                <w:tab w:val="left" w:pos="4875"/>
              </w:tabs>
              <w:ind w:firstLineChars="100" w:firstLine="220"/>
              <w:jc w:val="center"/>
              <w:rPr>
                <w:rFonts w:asciiTheme="minorEastAsia" w:eastAsiaTheme="minorEastAsia" w:hAnsiTheme="minorEastAsia"/>
                <w:b/>
                <w:sz w:val="22"/>
              </w:rPr>
            </w:pPr>
            <w:r w:rsidRPr="00172F82">
              <w:rPr>
                <w:rFonts w:asciiTheme="minorEastAsia" w:eastAsiaTheme="minorEastAsia" w:hAnsiTheme="minorEastAsia" w:hint="eastAsia"/>
                <w:b/>
                <w:sz w:val="22"/>
              </w:rPr>
              <w:t>교육 내용</w:t>
            </w:r>
          </w:p>
        </w:tc>
      </w:tr>
      <w:tr w:rsidR="00743134" w:rsidRPr="00172F82" w:rsidTr="00D948D7">
        <w:trPr>
          <w:trHeight w:val="557"/>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sz w:val="22"/>
              </w:rPr>
              <w:t>오전</w:t>
            </w:r>
          </w:p>
        </w:tc>
        <w:tc>
          <w:tcPr>
            <w:tcW w:w="3991" w:type="pct"/>
            <w:vAlign w:val="center"/>
          </w:tcPr>
          <w:p w:rsidR="00E03511" w:rsidRDefault="00E03511" w:rsidP="00D706A6">
            <w:pPr>
              <w:pStyle w:val="afb"/>
              <w:ind w:leftChars="0" w:left="1360"/>
              <w:rPr>
                <w:rFonts w:asciiTheme="minorEastAsia" w:hAnsiTheme="minorEastAsia"/>
              </w:rPr>
            </w:pPr>
          </w:p>
          <w:p w:rsidR="00C540DE" w:rsidRPr="00C540DE" w:rsidRDefault="00C540DE" w:rsidP="00C540DE">
            <w:pPr>
              <w:pStyle w:val="afb"/>
              <w:numPr>
                <w:ilvl w:val="0"/>
                <w:numId w:val="14"/>
              </w:numPr>
              <w:ind w:leftChars="0"/>
              <w:rPr>
                <w:rFonts w:asciiTheme="minorEastAsia" w:hAnsiTheme="minorEastAsia" w:hint="eastAsia"/>
              </w:rPr>
            </w:pPr>
            <w:r w:rsidRPr="00C540DE">
              <w:rPr>
                <w:rFonts w:asciiTheme="minorEastAsia" w:hAnsiTheme="minorEastAsia" w:hint="eastAsia"/>
              </w:rPr>
              <w:t>Geometric Transforms 개요</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t>수식이나 변환 관계에 의해 픽셀들의 위치를 변경하는 변환</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t>두 단계의 처리 단계로 구성</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t>① mapping by spatial transform</w:t>
            </w:r>
          </w:p>
          <w:p w:rsidR="00C540DE" w:rsidRDefault="00C540DE" w:rsidP="00C540DE">
            <w:pPr>
              <w:pStyle w:val="afb"/>
              <w:numPr>
                <w:ilvl w:val="1"/>
                <w:numId w:val="14"/>
              </w:numPr>
              <w:ind w:leftChars="0"/>
              <w:rPr>
                <w:rFonts w:asciiTheme="minorEastAsia" w:hAnsiTheme="minorEastAsia"/>
              </w:rPr>
            </w:pPr>
            <w:r w:rsidRPr="00C540DE">
              <w:rPr>
                <w:rFonts w:asciiTheme="minorEastAsia" w:hAnsiTheme="minorEastAsia" w:hint="eastAsia"/>
              </w:rPr>
              <w:t>② gray-level interpolation</w:t>
            </w:r>
            <w:r w:rsidRPr="00C540DE">
              <w:rPr>
                <w:rFonts w:asciiTheme="minorEastAsia" w:hAnsiTheme="minorEastAsia" w:hint="eastAsia"/>
              </w:rPr>
              <w:t xml:space="preserve"> </w:t>
            </w:r>
          </w:p>
          <w:p w:rsidR="00C540DE" w:rsidRPr="00C540DE" w:rsidRDefault="00C540DE" w:rsidP="00C540DE">
            <w:pPr>
              <w:pStyle w:val="afb"/>
              <w:numPr>
                <w:ilvl w:val="0"/>
                <w:numId w:val="14"/>
              </w:numPr>
              <w:ind w:leftChars="0"/>
              <w:rPr>
                <w:rFonts w:asciiTheme="minorEastAsia" w:hAnsiTheme="minorEastAsia"/>
              </w:rPr>
            </w:pPr>
            <w:r w:rsidRPr="00C540DE">
              <w:rPr>
                <w:rFonts w:asciiTheme="minorEastAsia" w:hAnsiTheme="minorEastAsia"/>
              </w:rPr>
              <w:t>forward mapping</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t>변환 수식에 의해 입력좌표를 출력좌표로 변환하는 과정</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t>출력 영상에서 정의되지 않은 픽셀(hole) 발생</w:t>
            </w:r>
          </w:p>
          <w:p w:rsidR="00C540DE" w:rsidRPr="00C540DE" w:rsidRDefault="00C540DE" w:rsidP="00C540DE">
            <w:pPr>
              <w:pStyle w:val="afb"/>
              <w:numPr>
                <w:ilvl w:val="0"/>
                <w:numId w:val="14"/>
              </w:numPr>
              <w:ind w:leftChars="0"/>
              <w:rPr>
                <w:rFonts w:asciiTheme="minorEastAsia" w:hAnsiTheme="minorEastAsia"/>
              </w:rPr>
            </w:pPr>
            <w:r w:rsidRPr="00C540DE">
              <w:rPr>
                <w:rFonts w:asciiTheme="minorEastAsia" w:hAnsiTheme="minorEastAsia"/>
              </w:rPr>
              <w:t>backward mapping</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t>출력 영상의 각 픽셀 좌표에 대응하는 원본 영상의 좌표 를 계산하여 해당 픽셀의 밝기 값을 결정하는 방법</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t>출력 영상에서 정의되지 않은 픽셀 발생 방지</w:t>
            </w:r>
          </w:p>
          <w:p w:rsidR="00C540DE" w:rsidRDefault="00C540DE" w:rsidP="00C540DE">
            <w:pPr>
              <w:pStyle w:val="afb"/>
              <w:numPr>
                <w:ilvl w:val="1"/>
                <w:numId w:val="14"/>
              </w:numPr>
              <w:ind w:leftChars="0"/>
              <w:rPr>
                <w:rFonts w:asciiTheme="minorEastAsia" w:hAnsiTheme="minorEastAsia"/>
              </w:rPr>
            </w:pPr>
            <w:r w:rsidRPr="00C540DE">
              <w:rPr>
                <w:rFonts w:asciiTheme="minorEastAsia" w:hAnsiTheme="minorEastAsia" w:hint="eastAsia"/>
              </w:rPr>
              <w:t>계산된 좌표가 정수가 아닌 경우 발생 → interpolation 적 용</w:t>
            </w:r>
          </w:p>
          <w:p w:rsidR="00C540DE" w:rsidRDefault="00C540DE" w:rsidP="00C540DE">
            <w:pPr>
              <w:pStyle w:val="afb"/>
              <w:numPr>
                <w:ilvl w:val="0"/>
                <w:numId w:val="14"/>
              </w:numPr>
              <w:ind w:leftChars="0"/>
              <w:rPr>
                <w:rFonts w:asciiTheme="minorEastAsia" w:hAnsiTheme="minorEastAsia"/>
              </w:rPr>
            </w:pPr>
            <w:r>
              <w:rPr>
                <w:rFonts w:asciiTheme="minorEastAsia" w:hAnsiTheme="minorEastAsia"/>
              </w:rPr>
              <w:t>Affine Transformation</w:t>
            </w:r>
          </w:p>
          <w:p w:rsidR="00C540DE" w:rsidRPr="00C540DE" w:rsidRDefault="00C540DE" w:rsidP="00C540DE">
            <w:pPr>
              <w:pStyle w:val="afb"/>
              <w:numPr>
                <w:ilvl w:val="1"/>
                <w:numId w:val="14"/>
              </w:numPr>
              <w:ind w:leftChars="0"/>
              <w:rPr>
                <w:rFonts w:asciiTheme="minorEastAsia" w:hAnsiTheme="minorEastAsia"/>
              </w:rPr>
            </w:pPr>
            <w:r w:rsidRPr="00C540DE">
              <w:rPr>
                <w:rFonts w:asciiTheme="minorEastAsia" w:hAnsiTheme="minorEastAsia"/>
              </w:rPr>
              <w:t>Linear transform</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t>휘어짐이 없고 평행한 선들은 평행을 유지하는 변 환</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t>이동, 회전, 스케일 및 이들의 조합에 의한 변환</w:t>
            </w:r>
          </w:p>
          <w:p w:rsidR="00C540DE" w:rsidRPr="00C540DE" w:rsidRDefault="00C540DE" w:rsidP="00C540DE">
            <w:pPr>
              <w:pStyle w:val="afb"/>
              <w:numPr>
                <w:ilvl w:val="1"/>
                <w:numId w:val="14"/>
              </w:numPr>
              <w:ind w:leftChars="0"/>
              <w:rPr>
                <w:rFonts w:asciiTheme="minorEastAsia" w:hAnsiTheme="minorEastAsia"/>
              </w:rPr>
            </w:pPr>
            <w:r w:rsidRPr="00C540DE">
              <w:rPr>
                <w:rFonts w:asciiTheme="minorEastAsia" w:hAnsiTheme="minorEastAsia"/>
              </w:rPr>
              <w:t>x’ = a0x + a1y + a2, y’ = b0x + b1y + b2</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lastRenderedPageBreak/>
              <w:t>homogeneous coordinate system 사용</w:t>
            </w:r>
          </w:p>
          <w:p w:rsidR="00C540DE" w:rsidRPr="00C540DE" w:rsidRDefault="00C540DE" w:rsidP="00C540DE">
            <w:pPr>
              <w:pStyle w:val="afb"/>
              <w:numPr>
                <w:ilvl w:val="0"/>
                <w:numId w:val="14"/>
              </w:numPr>
              <w:ind w:leftChars="0"/>
              <w:rPr>
                <w:rFonts w:asciiTheme="minorEastAsia" w:hAnsiTheme="minorEastAsia" w:hint="eastAsia"/>
              </w:rPr>
            </w:pPr>
            <w:r w:rsidRPr="00C540DE">
              <w:rPr>
                <w:rFonts w:asciiTheme="minorEastAsia" w:hAnsiTheme="minorEastAsia" w:hint="eastAsia"/>
              </w:rPr>
              <w:t>아핀 변환을 사용한 선형 매핑 방법</w:t>
            </w:r>
          </w:p>
          <w:p w:rsidR="00C540DE" w:rsidRPr="00C540DE" w:rsidRDefault="00C540DE" w:rsidP="00C540DE">
            <w:pPr>
              <w:pStyle w:val="afb"/>
              <w:numPr>
                <w:ilvl w:val="1"/>
                <w:numId w:val="14"/>
              </w:numPr>
              <w:ind w:leftChars="0"/>
              <w:rPr>
                <w:rFonts w:asciiTheme="minorEastAsia" w:hAnsiTheme="minorEastAsia" w:hint="eastAsia"/>
              </w:rPr>
            </w:pPr>
            <w:r w:rsidRPr="00C540DE">
              <w:rPr>
                <w:rFonts w:asciiTheme="minorEastAsia" w:hAnsiTheme="minorEastAsia" w:hint="eastAsia"/>
              </w:rPr>
              <w:t>아핀 변환은 점, 직선, 평면을 보존하는 선형 매핑 방법입니다. 아핀 변환 후에도 평행한 선들은 평행한 상태로 유지됩니다.</w:t>
            </w:r>
          </w:p>
          <w:p w:rsidR="00C540DE" w:rsidRDefault="00C540DE" w:rsidP="00C540DE">
            <w:pPr>
              <w:pStyle w:val="afb"/>
              <w:numPr>
                <w:ilvl w:val="1"/>
                <w:numId w:val="14"/>
              </w:numPr>
              <w:ind w:leftChars="0"/>
              <w:rPr>
                <w:rFonts w:asciiTheme="minorEastAsia" w:hAnsiTheme="minorEastAsia"/>
              </w:rPr>
            </w:pPr>
            <w:r w:rsidRPr="00C540DE">
              <w:rPr>
                <w:rFonts w:asciiTheme="minorEastAsia" w:hAnsiTheme="minorEastAsia" w:hint="eastAsia"/>
              </w:rPr>
              <w:t>아핀 변환 기술은 이상적이지 않은 카메라 각도에서 발생하는 기하학적 왜곡이나 형태 변형을 보정하는 데 주로 사용됩니다. 예를 들어, 위성 영상에서는 광각 렌즈 왜곡, 파노라마 스티칭, 영상 정합을 보정하는 용도로 아핀 변환을 사용합니다. 영상을 변환하고 결합하여 크고 평평한 좌표계로 옮겨 놓으면 왜곡을 제거하기에 좋습니다. 이렇게 하면 영상 왜곡을 고려하지 않고 상호 작용 및 계산을 쉽게 수행할 수 있습니다.</w:t>
            </w:r>
          </w:p>
          <w:p w:rsidR="00861073" w:rsidRDefault="00861073" w:rsidP="00861073">
            <w:pPr>
              <w:pStyle w:val="afb"/>
              <w:numPr>
                <w:ilvl w:val="0"/>
                <w:numId w:val="14"/>
              </w:numPr>
              <w:ind w:leftChars="0"/>
              <w:rPr>
                <w:rFonts w:asciiTheme="minorEastAsia" w:hAnsiTheme="minorEastAsia"/>
              </w:rPr>
            </w:pPr>
            <w:r w:rsidRPr="00861073">
              <w:rPr>
                <w:rFonts w:asciiTheme="minorEastAsia" w:hAnsiTheme="minorEastAsia" w:hint="eastAsia"/>
              </w:rPr>
              <w:t>Affine layer</w:t>
            </w:r>
          </w:p>
          <w:p w:rsidR="00861073" w:rsidRDefault="00861073" w:rsidP="00861073">
            <w:pPr>
              <w:pStyle w:val="afb"/>
              <w:numPr>
                <w:ilvl w:val="1"/>
                <w:numId w:val="14"/>
              </w:numPr>
              <w:ind w:leftChars="0"/>
              <w:rPr>
                <w:rFonts w:asciiTheme="minorEastAsia" w:hAnsiTheme="minorEastAsia"/>
              </w:rPr>
            </w:pPr>
            <w:r w:rsidRPr="00861073">
              <w:rPr>
                <w:rFonts w:asciiTheme="minorEastAsia" w:hAnsiTheme="minorEastAsia" w:hint="eastAsia"/>
              </w:rPr>
              <w:t xml:space="preserve">y=3x+2와 같이, 선형변환에 Bias가 추가된 변환. 이런 Affine transformation은 그 자체로는 Linear하지 않지만, 굉장히 쉽게 Linear하게 바꿀 수 있다. Fully-connected layer는 Bias term을 갖게끔 구성되며, 때문에 Linear layer가 아닌 Affine layer라고 </w:t>
            </w:r>
            <w:r>
              <w:rPr>
                <w:rFonts w:asciiTheme="minorEastAsia" w:hAnsiTheme="minorEastAsia" w:hint="eastAsia"/>
              </w:rPr>
              <w:t>한</w:t>
            </w:r>
            <w:r w:rsidRPr="00861073">
              <w:rPr>
                <w:rFonts w:asciiTheme="minorEastAsia" w:hAnsiTheme="minorEastAsia" w:hint="eastAsia"/>
              </w:rPr>
              <w:t xml:space="preserve">다. 입력으로 사용되는 Feature vectors의 가장 밑에 1을 추가하여 Linear한 성질을 갖도록하며, Standard matrix에 해당하는 Coefficients와 Bias term이, 우리가 NN를 통해 예측하고자하는 변수가 </w:t>
            </w:r>
            <w:r>
              <w:rPr>
                <w:rFonts w:asciiTheme="minorEastAsia" w:hAnsiTheme="minorEastAsia" w:hint="eastAsia"/>
              </w:rPr>
              <w:t>된다</w:t>
            </w:r>
          </w:p>
          <w:p w:rsidR="00083AA2" w:rsidRPr="00083AA2" w:rsidRDefault="00083AA2" w:rsidP="00083AA2">
            <w:pPr>
              <w:pStyle w:val="afb"/>
              <w:numPr>
                <w:ilvl w:val="0"/>
                <w:numId w:val="14"/>
              </w:numPr>
              <w:ind w:leftChars="0"/>
              <w:rPr>
                <w:rFonts w:asciiTheme="minorEastAsia" w:hAnsiTheme="minorEastAsia"/>
              </w:rPr>
            </w:pPr>
            <w:r w:rsidRPr="00083AA2">
              <w:rPr>
                <w:rFonts w:asciiTheme="minorEastAsia" w:hAnsiTheme="minorEastAsia"/>
              </w:rPr>
              <w:t>Geometric Transforms</w:t>
            </w:r>
          </w:p>
          <w:p w:rsidR="00083AA2" w:rsidRPr="00083AA2" w:rsidRDefault="00083AA2" w:rsidP="00083AA2">
            <w:pPr>
              <w:pStyle w:val="afb"/>
              <w:numPr>
                <w:ilvl w:val="1"/>
                <w:numId w:val="14"/>
              </w:numPr>
              <w:ind w:leftChars="0"/>
              <w:rPr>
                <w:rFonts w:asciiTheme="minorEastAsia" w:hAnsiTheme="minorEastAsia" w:hint="eastAsia"/>
              </w:rPr>
            </w:pPr>
            <w:r w:rsidRPr="00083AA2">
              <w:rPr>
                <w:rFonts w:asciiTheme="minorEastAsia" w:hAnsiTheme="minorEastAsia" w:hint="eastAsia"/>
              </w:rPr>
              <w:t>수식이나 변환 관계에 의해 픽셀들의 위치를 변경하는 변환</w:t>
            </w:r>
          </w:p>
          <w:p w:rsidR="00083AA2" w:rsidRPr="00083AA2" w:rsidRDefault="00083AA2" w:rsidP="00083AA2">
            <w:pPr>
              <w:pStyle w:val="afb"/>
              <w:numPr>
                <w:ilvl w:val="1"/>
                <w:numId w:val="14"/>
              </w:numPr>
              <w:ind w:leftChars="0"/>
              <w:rPr>
                <w:rFonts w:asciiTheme="minorEastAsia" w:hAnsiTheme="minorEastAsia"/>
              </w:rPr>
            </w:pPr>
            <w:r w:rsidRPr="00083AA2">
              <w:rPr>
                <w:rFonts w:asciiTheme="minorEastAsia" w:hAnsiTheme="minorEastAsia"/>
              </w:rPr>
              <w:t>Mapping by spatial transform</w:t>
            </w:r>
          </w:p>
          <w:p w:rsidR="00083AA2" w:rsidRPr="00083AA2" w:rsidRDefault="00083AA2" w:rsidP="00083AA2">
            <w:pPr>
              <w:pStyle w:val="afb"/>
              <w:numPr>
                <w:ilvl w:val="2"/>
                <w:numId w:val="14"/>
              </w:numPr>
              <w:ind w:leftChars="0"/>
              <w:rPr>
                <w:rFonts w:asciiTheme="minorEastAsia" w:hAnsiTheme="minorEastAsia" w:hint="eastAsia"/>
              </w:rPr>
            </w:pPr>
            <w:r w:rsidRPr="00083AA2">
              <w:rPr>
                <w:rFonts w:asciiTheme="minorEastAsia" w:hAnsiTheme="minorEastAsia" w:hint="eastAsia"/>
              </w:rPr>
              <w:t>방식: forward 및 backward mapping</w:t>
            </w:r>
          </w:p>
          <w:p w:rsidR="00083AA2" w:rsidRPr="00083AA2" w:rsidRDefault="00083AA2" w:rsidP="00083AA2">
            <w:pPr>
              <w:pStyle w:val="afb"/>
              <w:numPr>
                <w:ilvl w:val="2"/>
                <w:numId w:val="14"/>
              </w:numPr>
              <w:ind w:leftChars="0"/>
              <w:rPr>
                <w:rFonts w:asciiTheme="minorEastAsia" w:hAnsiTheme="minorEastAsia" w:hint="eastAsia"/>
              </w:rPr>
            </w:pPr>
            <w:r w:rsidRPr="00083AA2">
              <w:rPr>
                <w:rFonts w:asciiTheme="minorEastAsia" w:hAnsiTheme="minorEastAsia" w:hint="eastAsia"/>
              </w:rPr>
              <w:t>종류: Affine transform 및 Warping (Perspective transform)</w:t>
            </w:r>
          </w:p>
          <w:p w:rsidR="00083AA2" w:rsidRPr="00083AA2" w:rsidRDefault="00083AA2" w:rsidP="00083AA2">
            <w:pPr>
              <w:pStyle w:val="afb"/>
              <w:numPr>
                <w:ilvl w:val="1"/>
                <w:numId w:val="14"/>
              </w:numPr>
              <w:ind w:leftChars="0"/>
              <w:rPr>
                <w:rFonts w:asciiTheme="minorEastAsia" w:hAnsiTheme="minorEastAsia"/>
              </w:rPr>
            </w:pPr>
            <w:r w:rsidRPr="00083AA2">
              <w:rPr>
                <w:rFonts w:asciiTheme="minorEastAsia" w:hAnsiTheme="minorEastAsia"/>
              </w:rPr>
              <w:t>Gray-level interpolation</w:t>
            </w:r>
          </w:p>
          <w:p w:rsidR="00083AA2" w:rsidRPr="00083AA2" w:rsidRDefault="00083AA2" w:rsidP="00083AA2">
            <w:pPr>
              <w:pStyle w:val="afb"/>
              <w:numPr>
                <w:ilvl w:val="2"/>
                <w:numId w:val="14"/>
              </w:numPr>
              <w:ind w:leftChars="0"/>
              <w:rPr>
                <w:rFonts w:asciiTheme="minorEastAsia" w:hAnsiTheme="minorEastAsia"/>
              </w:rPr>
            </w:pPr>
            <w:r w:rsidRPr="00083AA2">
              <w:rPr>
                <w:rFonts w:asciiTheme="minorEastAsia" w:hAnsiTheme="minorEastAsia"/>
              </w:rPr>
              <w:t>Nearest neighbor interpolation</w:t>
            </w:r>
          </w:p>
          <w:p w:rsidR="00083AA2" w:rsidRPr="00083AA2" w:rsidRDefault="00083AA2" w:rsidP="00083AA2">
            <w:pPr>
              <w:pStyle w:val="afb"/>
              <w:numPr>
                <w:ilvl w:val="2"/>
                <w:numId w:val="14"/>
              </w:numPr>
              <w:ind w:leftChars="0"/>
              <w:rPr>
                <w:rFonts w:asciiTheme="minorEastAsia" w:hAnsiTheme="minorEastAsia"/>
              </w:rPr>
            </w:pPr>
            <w:r w:rsidRPr="00083AA2">
              <w:rPr>
                <w:rFonts w:asciiTheme="minorEastAsia" w:hAnsiTheme="minorEastAsia"/>
              </w:rPr>
              <w:t>Neighbor averaging interpolation</w:t>
            </w:r>
          </w:p>
          <w:p w:rsidR="00D706A6" w:rsidRDefault="00083AA2" w:rsidP="00083AA2">
            <w:pPr>
              <w:pStyle w:val="afb"/>
              <w:numPr>
                <w:ilvl w:val="2"/>
                <w:numId w:val="14"/>
              </w:numPr>
              <w:ind w:leftChars="0"/>
              <w:rPr>
                <w:rFonts w:asciiTheme="minorEastAsia" w:hAnsiTheme="minorEastAsia"/>
              </w:rPr>
            </w:pPr>
            <w:r w:rsidRPr="00083AA2">
              <w:rPr>
                <w:rFonts w:asciiTheme="minorEastAsia" w:hAnsiTheme="minorEastAsia"/>
              </w:rPr>
              <w:t>Bilinear interpolation</w:t>
            </w:r>
          </w:p>
          <w:p w:rsidR="00083AA2" w:rsidRPr="00083AA2" w:rsidRDefault="00083AA2" w:rsidP="00083AA2">
            <w:pPr>
              <w:pStyle w:val="afb"/>
              <w:ind w:leftChars="0" w:left="1360"/>
              <w:rPr>
                <w:rFonts w:asciiTheme="minorEastAsia" w:hAnsiTheme="minorEastAsia" w:hint="eastAsia"/>
              </w:rPr>
            </w:pPr>
          </w:p>
        </w:tc>
      </w:tr>
      <w:tr w:rsidR="00743134" w:rsidRPr="00172F82" w:rsidTr="00E2491E">
        <w:trPr>
          <w:trHeight w:val="8921"/>
        </w:trPr>
        <w:tc>
          <w:tcPr>
            <w:tcW w:w="1009" w:type="pct"/>
            <w:vAlign w:val="center"/>
          </w:tcPr>
          <w:p w:rsidR="00743134" w:rsidRPr="00172F82" w:rsidRDefault="00C4213D" w:rsidP="00240DD2">
            <w:pPr>
              <w:tabs>
                <w:tab w:val="left" w:pos="4875"/>
              </w:tabs>
              <w:jc w:val="center"/>
              <w:rPr>
                <w:rFonts w:asciiTheme="minorEastAsia" w:eastAsiaTheme="minorEastAsia" w:hAnsiTheme="minorEastAsia"/>
              </w:rPr>
            </w:pPr>
            <w:r>
              <w:lastRenderedPageBreak/>
              <w:br w:type="page"/>
            </w:r>
            <w:r w:rsidR="00743134" w:rsidRPr="00172F82">
              <w:rPr>
                <w:rFonts w:asciiTheme="minorEastAsia" w:eastAsiaTheme="minorEastAsia" w:hAnsiTheme="minorEastAsia" w:hint="eastAsia"/>
                <w:sz w:val="22"/>
              </w:rPr>
              <w:t>오후</w:t>
            </w:r>
          </w:p>
        </w:tc>
        <w:tc>
          <w:tcPr>
            <w:tcW w:w="3991" w:type="pct"/>
            <w:vAlign w:val="center"/>
          </w:tcPr>
          <w:p w:rsidR="00083AA2" w:rsidRPr="00083AA2" w:rsidRDefault="00083AA2" w:rsidP="00083AA2">
            <w:pPr>
              <w:pStyle w:val="afb"/>
              <w:numPr>
                <w:ilvl w:val="0"/>
                <w:numId w:val="17"/>
              </w:numPr>
              <w:ind w:leftChars="0"/>
              <w:rPr>
                <w:rFonts w:asciiTheme="minorEastAsia" w:hAnsiTheme="minorEastAsia" w:hint="eastAsia"/>
              </w:rPr>
            </w:pPr>
            <w:r w:rsidRPr="00083AA2">
              <w:rPr>
                <w:rFonts w:asciiTheme="minorEastAsia" w:hAnsiTheme="minorEastAsia" w:hint="eastAsia"/>
              </w:rPr>
              <w:t>기하학적 변환</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영상을 구성하는 화소의 공간적 위치를 임의의 기하학적 변환으로재배치 하는 과정</w:t>
            </w:r>
          </w:p>
          <w:p w:rsidR="00083AA2" w:rsidRPr="00083AA2" w:rsidRDefault="00083AA2" w:rsidP="00083AA2">
            <w:pPr>
              <w:pStyle w:val="afb"/>
              <w:numPr>
                <w:ilvl w:val="0"/>
                <w:numId w:val="17"/>
              </w:numPr>
              <w:ind w:leftChars="0"/>
              <w:rPr>
                <w:rFonts w:asciiTheme="minorEastAsia" w:hAnsiTheme="minorEastAsia" w:hint="eastAsia"/>
              </w:rPr>
            </w:pPr>
            <w:r w:rsidRPr="00083AA2">
              <w:rPr>
                <w:rFonts w:asciiTheme="minorEastAsia" w:hAnsiTheme="minorEastAsia" w:hint="eastAsia"/>
              </w:rPr>
              <w:t>선형 기하 연산</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곡선이 전혀 없는 영상을 대상으로 평행이동, 회전, 스케일링 등 화소의 재 배치를 수행</w:t>
            </w:r>
          </w:p>
          <w:p w:rsidR="00083AA2" w:rsidRPr="00083AA2" w:rsidRDefault="00083AA2" w:rsidP="00083AA2">
            <w:pPr>
              <w:pStyle w:val="afb"/>
              <w:numPr>
                <w:ilvl w:val="0"/>
                <w:numId w:val="17"/>
              </w:numPr>
              <w:ind w:leftChars="0"/>
              <w:rPr>
                <w:rFonts w:asciiTheme="minorEastAsia" w:hAnsiTheme="minorEastAsia" w:hint="eastAsia"/>
              </w:rPr>
            </w:pPr>
            <w:r w:rsidRPr="00083AA2">
              <w:rPr>
                <w:rFonts w:asciiTheme="minorEastAsia" w:hAnsiTheme="minorEastAsia" w:hint="eastAsia"/>
              </w:rPr>
              <w:t>비선형 기하 처리</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영상을 찌그러뜨리고 구부려서 곡선으로 처리하는 방법 워핑 변환과 모핑 변환이 대표적</w:t>
            </w:r>
          </w:p>
          <w:p w:rsidR="00083AA2" w:rsidRPr="00083AA2" w:rsidRDefault="00083AA2" w:rsidP="00083AA2">
            <w:pPr>
              <w:pStyle w:val="afb"/>
              <w:numPr>
                <w:ilvl w:val="0"/>
                <w:numId w:val="17"/>
              </w:numPr>
              <w:ind w:leftChars="0"/>
              <w:rPr>
                <w:rFonts w:asciiTheme="minorEastAsia" w:hAnsiTheme="minorEastAsia" w:hint="eastAsia"/>
              </w:rPr>
            </w:pPr>
            <w:r w:rsidRPr="00083AA2">
              <w:rPr>
                <w:rFonts w:asciiTheme="minorEastAsia" w:hAnsiTheme="minorEastAsia" w:hint="eastAsia"/>
              </w:rPr>
              <w:t>사상</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주어진 조건에서 현재의 데이터를 원하는 목표로 만드는 것</w:t>
            </w:r>
          </w:p>
          <w:p w:rsidR="00083AA2" w:rsidRPr="00083AA2" w:rsidRDefault="00083AA2" w:rsidP="00977EC1">
            <w:pPr>
              <w:pStyle w:val="afb"/>
              <w:numPr>
                <w:ilvl w:val="0"/>
                <w:numId w:val="17"/>
              </w:numPr>
              <w:ind w:leftChars="0"/>
              <w:rPr>
                <w:rFonts w:asciiTheme="minorEastAsia" w:hAnsiTheme="minorEastAsia" w:hint="eastAsia"/>
              </w:rPr>
            </w:pPr>
            <w:r w:rsidRPr="00083AA2">
              <w:rPr>
                <w:rFonts w:asciiTheme="minorEastAsia" w:hAnsiTheme="minorEastAsia"/>
              </w:rPr>
              <w:t xml:space="preserve"> </w:t>
            </w:r>
            <w:r w:rsidRPr="00083AA2">
              <w:rPr>
                <w:rFonts w:asciiTheme="minorEastAsia" w:hAnsiTheme="minorEastAsia" w:hint="eastAsia"/>
              </w:rPr>
              <w:t>전방향 사상</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입력 영상의 모든 화소에서 출력 영상의 새로운 화소 위치를 계산하고, 입 력 화소의 밝기 값을 출력 영상의 새로운 위치에 복사하는 방법</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오버랩 문제와 홀 문제 발생</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오버랩 문제: 서로 다른 입력 화소 두 개를 똑같은 출력 화소에 사상하는 것. 새 롭게 생성된 화소 값이 어떤 입력 화소에 근거하는지 정할 수 없으므로 처리된 결과 영상이 불명확</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홀 문제 : 전방향 사상에서 입력 영상의 화소가 목적 영상 내의 출력 화소에 없 는 것. 입력 화소에 출력 화소 값이 배당되지 않으므로 정확한 영상처리를 할 수 없음.</w:t>
            </w:r>
          </w:p>
          <w:p w:rsidR="00083AA2" w:rsidRPr="00083AA2" w:rsidRDefault="00083AA2" w:rsidP="00083AA2">
            <w:pPr>
              <w:pStyle w:val="afb"/>
              <w:numPr>
                <w:ilvl w:val="0"/>
                <w:numId w:val="17"/>
              </w:numPr>
              <w:ind w:leftChars="0"/>
              <w:rPr>
                <w:rFonts w:asciiTheme="minorEastAsia" w:hAnsiTheme="minorEastAsia" w:hint="eastAsia"/>
              </w:rPr>
            </w:pPr>
            <w:r w:rsidRPr="00083AA2">
              <w:rPr>
                <w:rFonts w:asciiTheme="minorEastAsia" w:hAnsiTheme="minorEastAsia" w:hint="eastAsia"/>
              </w:rPr>
              <w:t>역방향 사상</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목적 영상의 화소를 조사하여 몇 가지 역변환으로 원시 영상의 화소를 구 한 뒤 목적 영상의 화소 값을 생성하려고 사용</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홀과 오버랩 문제가 발생하지 않아 기하학 처리에서 유용</w:t>
            </w:r>
          </w:p>
          <w:p w:rsidR="00083AA2" w:rsidRPr="00083AA2" w:rsidRDefault="00083AA2" w:rsidP="00E91D30">
            <w:pPr>
              <w:pStyle w:val="afb"/>
              <w:numPr>
                <w:ilvl w:val="0"/>
                <w:numId w:val="17"/>
              </w:numPr>
              <w:ind w:leftChars="0"/>
              <w:rPr>
                <w:rFonts w:asciiTheme="minorEastAsia" w:hAnsiTheme="minorEastAsia" w:hint="eastAsia"/>
              </w:rPr>
            </w:pPr>
            <w:r w:rsidRPr="00083AA2">
              <w:rPr>
                <w:rFonts w:asciiTheme="minorEastAsia" w:hAnsiTheme="minorEastAsia"/>
              </w:rPr>
              <w:lastRenderedPageBreak/>
              <w:t xml:space="preserve"> </w:t>
            </w:r>
            <w:r w:rsidRPr="00083AA2">
              <w:rPr>
                <w:rFonts w:asciiTheme="minorEastAsia" w:hAnsiTheme="minorEastAsia" w:hint="eastAsia"/>
              </w:rPr>
              <w:t>보간법</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화소 값을 할당받지 못해 품질이 좋지 못한 것을 방지하기 위해 빈 화소에 값을 할당하여 좋은 품질의 영상을 만드는 방법</w:t>
            </w:r>
          </w:p>
          <w:p w:rsidR="00083AA2" w:rsidRPr="00083AA2" w:rsidRDefault="00083AA2" w:rsidP="00083AA2">
            <w:pPr>
              <w:pStyle w:val="afb"/>
              <w:numPr>
                <w:ilvl w:val="0"/>
                <w:numId w:val="17"/>
              </w:numPr>
              <w:ind w:leftChars="0"/>
              <w:rPr>
                <w:rFonts w:asciiTheme="minorEastAsia" w:hAnsiTheme="minorEastAsia" w:hint="eastAsia"/>
              </w:rPr>
            </w:pPr>
            <w:r w:rsidRPr="00083AA2">
              <w:rPr>
                <w:rFonts w:asciiTheme="minorEastAsia" w:hAnsiTheme="minorEastAsia" w:hint="eastAsia"/>
              </w:rPr>
              <w:t>가장 인접한 이웃 화소 보간법</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값을 할당받지 못한 목적 영상의 화소에서 가장 가깝게 이웃한 원시 화소 의 값을 할당받은 목적 영상의 화소 값을 복사해서 사용하는 것</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원시 화소에서 계산된 좌표가 정수가 아니면 가장 가까이에 있는 유효한 화소 좌표를 선택하는 것</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처리 속도가 빠르나 하나의 입력 화소에 대응하는 출력 화소 수가 클수록 영상의 질은 떨어지며, 영상 내에 톱니 모양이라고 하는 시각적인 뭉툭함 이 발생</w:t>
            </w:r>
          </w:p>
          <w:p w:rsidR="00083AA2" w:rsidRPr="00083AA2" w:rsidRDefault="00083AA2" w:rsidP="00083AA2">
            <w:pPr>
              <w:pStyle w:val="afb"/>
              <w:numPr>
                <w:ilvl w:val="0"/>
                <w:numId w:val="17"/>
              </w:numPr>
              <w:ind w:leftChars="0"/>
              <w:rPr>
                <w:rFonts w:asciiTheme="minorEastAsia" w:hAnsiTheme="minorEastAsia" w:hint="eastAsia"/>
              </w:rPr>
            </w:pPr>
            <w:r w:rsidRPr="00083AA2">
              <w:rPr>
                <w:rFonts w:asciiTheme="minorEastAsia" w:hAnsiTheme="minorEastAsia" w:hint="eastAsia"/>
              </w:rPr>
              <w:t>양선형 보간법</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화소당 선형 보간을 세 번 수행, 새롭게 생성된 화소는 가장 가까운 화소 네 개에 가중치를 곱한 값을 합해서 얻음. 각 가중치는 각 화소에서의 거리에 정비례하도록 선형적으로 선택</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가장 인접한 화소 보간법보다 더 스무딩한 영상을 출력하나 화소당 선형 보간을 세 번씩 수행해야 하므로 상당히 많은 계산량이 소모됨.</w:t>
            </w:r>
          </w:p>
          <w:p w:rsidR="00083AA2" w:rsidRPr="00083AA2" w:rsidRDefault="00083AA2" w:rsidP="007E0F07">
            <w:pPr>
              <w:pStyle w:val="afb"/>
              <w:numPr>
                <w:ilvl w:val="0"/>
                <w:numId w:val="17"/>
              </w:numPr>
              <w:ind w:leftChars="0"/>
              <w:rPr>
                <w:rFonts w:asciiTheme="minorEastAsia" w:hAnsiTheme="minorEastAsia" w:hint="eastAsia"/>
              </w:rPr>
            </w:pPr>
            <w:r w:rsidRPr="00083AA2">
              <w:rPr>
                <w:rFonts w:asciiTheme="minorEastAsia" w:hAnsiTheme="minorEastAsia"/>
              </w:rPr>
              <w:t xml:space="preserve"> </w:t>
            </w:r>
            <w:r w:rsidRPr="00083AA2">
              <w:rPr>
                <w:rFonts w:asciiTheme="minorEastAsia" w:hAnsiTheme="minorEastAsia" w:hint="eastAsia"/>
              </w:rPr>
              <w:t>고차 보간</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더 많은 이웃 화소를 참조하므로 값을 할당받지 못한 화소 값을 쉽게 추정 할 수 있음.</w:t>
            </w:r>
          </w:p>
          <w:p w:rsidR="00083AA2" w:rsidRPr="00083AA2" w:rsidRDefault="00083AA2" w:rsidP="00083AA2">
            <w:pPr>
              <w:pStyle w:val="afb"/>
              <w:numPr>
                <w:ilvl w:val="0"/>
                <w:numId w:val="17"/>
              </w:numPr>
              <w:ind w:leftChars="0"/>
              <w:rPr>
                <w:rFonts w:asciiTheme="minorEastAsia" w:hAnsiTheme="minorEastAsia" w:hint="eastAsia"/>
              </w:rPr>
            </w:pPr>
            <w:r w:rsidRPr="00083AA2">
              <w:rPr>
                <w:rFonts w:asciiTheme="minorEastAsia" w:hAnsiTheme="minorEastAsia" w:hint="eastAsia"/>
              </w:rPr>
              <w:t>3차원 회선 보간법</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4×4의 이웃 화소를 참조하여 보간 수행</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양선형 보간법보다 더 많은 화소를 참조하므로 보간된 영상의 품질이 더 좋 으나 이웃 화소를 16개 참조하므로 계산 시간이 더 소요됨.</w:t>
            </w:r>
          </w:p>
          <w:p w:rsidR="00083AA2" w:rsidRPr="00083AA2" w:rsidRDefault="00083AA2" w:rsidP="00083AA2">
            <w:pPr>
              <w:pStyle w:val="afb"/>
              <w:numPr>
                <w:ilvl w:val="0"/>
                <w:numId w:val="17"/>
              </w:numPr>
              <w:ind w:leftChars="0"/>
              <w:rPr>
                <w:rFonts w:asciiTheme="minorEastAsia" w:hAnsiTheme="minorEastAsia" w:hint="eastAsia"/>
              </w:rPr>
            </w:pPr>
            <w:r w:rsidRPr="00083AA2">
              <w:rPr>
                <w:rFonts w:asciiTheme="minorEastAsia" w:hAnsiTheme="minorEastAsia" w:hint="eastAsia"/>
              </w:rPr>
              <w:t>B-스플라인 보간 함수</w:t>
            </w:r>
          </w:p>
          <w:p w:rsidR="00083AA2" w:rsidRPr="00083AA2" w:rsidRDefault="00083AA2" w:rsidP="00083AA2">
            <w:pPr>
              <w:pStyle w:val="afb"/>
              <w:numPr>
                <w:ilvl w:val="1"/>
                <w:numId w:val="17"/>
              </w:numPr>
              <w:ind w:leftChars="0"/>
              <w:rPr>
                <w:rFonts w:asciiTheme="minorEastAsia" w:hAnsiTheme="minorEastAsia" w:hint="eastAsia"/>
              </w:rPr>
            </w:pPr>
            <w:r w:rsidRPr="00083AA2">
              <w:rPr>
                <w:rFonts w:asciiTheme="minorEastAsia" w:hAnsiTheme="minorEastAsia" w:hint="eastAsia"/>
              </w:rPr>
              <w:t>상당히 좋은 저주파 통과 필터로, 보간 함수 중에서 가장 스무딩한 영상을 출력</w:t>
            </w:r>
          </w:p>
          <w:p w:rsidR="00083AA2" w:rsidRPr="00083AA2" w:rsidRDefault="00083AA2" w:rsidP="00083AA2">
            <w:pPr>
              <w:pStyle w:val="afb"/>
              <w:numPr>
                <w:ilvl w:val="0"/>
                <w:numId w:val="17"/>
              </w:numPr>
              <w:ind w:leftChars="0"/>
              <w:rPr>
                <w:rFonts w:asciiTheme="minorEastAsia" w:hAnsiTheme="minorEastAsia" w:hint="eastAsia"/>
              </w:rPr>
            </w:pPr>
            <w:r w:rsidRPr="00083AA2">
              <w:rPr>
                <w:rFonts w:asciiTheme="minorEastAsia" w:hAnsiTheme="minorEastAsia" w:hint="eastAsia"/>
              </w:rPr>
              <w:lastRenderedPageBreak/>
              <w:t>스케일링</w:t>
            </w:r>
          </w:p>
          <w:p w:rsidR="00083AA2" w:rsidRPr="00083AA2" w:rsidRDefault="00083AA2" w:rsidP="006840FE">
            <w:pPr>
              <w:pStyle w:val="afb"/>
              <w:numPr>
                <w:ilvl w:val="1"/>
                <w:numId w:val="17"/>
              </w:numPr>
              <w:ind w:leftChars="0"/>
              <w:rPr>
                <w:rFonts w:asciiTheme="minorEastAsia" w:hAnsiTheme="minorEastAsia" w:hint="eastAsia"/>
              </w:rPr>
            </w:pPr>
            <w:r w:rsidRPr="00083AA2">
              <w:rPr>
                <w:rFonts w:asciiTheme="minorEastAsia" w:hAnsiTheme="minorEastAsia" w:hint="eastAsia"/>
              </w:rPr>
              <w:t>디지털 영상의 모양은 변화시키지 않은 채 크기만을 확대하거나 축소하는</w:t>
            </w:r>
            <w:r>
              <w:rPr>
                <w:rFonts w:asciiTheme="minorEastAsia" w:hAnsiTheme="minorEastAsia" w:hint="eastAsia"/>
              </w:rPr>
              <w:t xml:space="preserve"> </w:t>
            </w:r>
            <w:r w:rsidRPr="00083AA2">
              <w:rPr>
                <w:rFonts w:asciiTheme="minorEastAsia" w:hAnsiTheme="minorEastAsia" w:hint="eastAsia"/>
              </w:rPr>
              <w:t>변환</w:t>
            </w:r>
          </w:p>
          <w:p w:rsidR="003950E9" w:rsidRPr="00083AA2" w:rsidRDefault="003950E9" w:rsidP="00083AA2">
            <w:pPr>
              <w:rPr>
                <w:rFonts w:asciiTheme="minorEastAsia" w:hAnsiTheme="minorEastAsia" w:hint="eastAsia"/>
              </w:rPr>
            </w:pPr>
            <w:bookmarkStart w:id="0" w:name="_GoBack"/>
            <w:bookmarkEnd w:id="0"/>
          </w:p>
        </w:tc>
      </w:tr>
    </w:tbl>
    <w:p w:rsidR="00650296" w:rsidRPr="00172F82" w:rsidRDefault="00650296" w:rsidP="00B831EF">
      <w:pPr>
        <w:pStyle w:val="a8"/>
        <w:spacing w:line="160" w:lineRule="exact"/>
        <w:jc w:val="both"/>
        <w:rPr>
          <w:rFonts w:asciiTheme="minorEastAsia" w:eastAsiaTheme="minorEastAsia" w:hAnsiTheme="minorEastAsia"/>
        </w:rPr>
      </w:pPr>
    </w:p>
    <w:sectPr w:rsidR="00650296" w:rsidRPr="00172F82" w:rsidSect="00A8622F">
      <w:headerReference w:type="first" r:id="rId7"/>
      <w:pgSz w:w="11907" w:h="16840" w:code="9"/>
      <w:pgMar w:top="1701" w:right="1134" w:bottom="851" w:left="1134" w:header="1134" w:footer="567" w:gutter="0"/>
      <w:cols w:space="720"/>
      <w:titlePg/>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A9A" w:rsidRDefault="00DA4A9A">
      <w:r>
        <w:separator/>
      </w:r>
    </w:p>
  </w:endnote>
  <w:endnote w:type="continuationSeparator" w:id="0">
    <w:p w:rsidR="00DA4A9A" w:rsidRDefault="00DA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A9A" w:rsidRDefault="00DA4A9A">
      <w:r>
        <w:separator/>
      </w:r>
    </w:p>
  </w:footnote>
  <w:footnote w:type="continuationSeparator" w:id="0">
    <w:p w:rsidR="00DA4A9A" w:rsidRDefault="00DA4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296" w:rsidRPr="00B5593F" w:rsidRDefault="00B5593F" w:rsidP="00B5593F">
    <w:pPr>
      <w:pStyle w:val="a6"/>
      <w:jc w:val="center"/>
      <w:rPr>
        <w:szCs w:val="32"/>
      </w:rPr>
    </w:pPr>
    <w:r w:rsidRPr="002C0421">
      <w:rPr>
        <w:rFonts w:ascii="굴림" w:eastAsia="굴림" w:hAnsi="굴림" w:hint="eastAsia"/>
        <w:b/>
        <w:sz w:val="28"/>
        <w:szCs w:val="28"/>
      </w:rPr>
      <w:t>교</w:t>
    </w:r>
    <w:r>
      <w:rPr>
        <w:rFonts w:ascii="굴림" w:eastAsia="굴림" w:hAnsi="굴림" w:hint="eastAsia"/>
        <w:b/>
        <w:sz w:val="28"/>
        <w:szCs w:val="28"/>
      </w:rPr>
      <w:t xml:space="preserve"> </w:t>
    </w:r>
    <w:r w:rsidRPr="002C0421">
      <w:rPr>
        <w:rFonts w:ascii="굴림" w:eastAsia="굴림" w:hAnsi="굴림" w:hint="eastAsia"/>
        <w:b/>
        <w:sz w:val="28"/>
        <w:szCs w:val="28"/>
      </w:rPr>
      <w:t>육</w:t>
    </w:r>
    <w:r>
      <w:rPr>
        <w:rFonts w:ascii="굴림" w:eastAsia="굴림" w:hAnsi="굴림" w:hint="eastAsia"/>
        <w:b/>
        <w:sz w:val="28"/>
        <w:szCs w:val="28"/>
      </w:rPr>
      <w:t xml:space="preserve"> </w:t>
    </w:r>
    <w:r w:rsidR="00743134">
      <w:rPr>
        <w:rFonts w:ascii="굴림" w:eastAsia="굴림" w:hAnsi="굴림" w:hint="eastAsia"/>
        <w:b/>
        <w:sz w:val="28"/>
        <w:szCs w:val="28"/>
      </w:rPr>
      <w:t>일 지</w:t>
    </w:r>
    <w:r>
      <w:rPr>
        <w:rFonts w:ascii="굴림" w:eastAsia="굴림" w:hAnsi="굴림" w:hint="eastAsia"/>
        <w:b/>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EE0"/>
    <w:multiLevelType w:val="hybridMultilevel"/>
    <w:tmpl w:val="3228854E"/>
    <w:lvl w:ilvl="0" w:tplc="0409000F">
      <w:start w:val="1"/>
      <w:numFmt w:val="decimal"/>
      <w:lvlText w:val="%1."/>
      <w:lvlJc w:val="left"/>
      <w:pPr>
        <w:ind w:left="560" w:hanging="400"/>
      </w:pPr>
    </w:lvl>
    <w:lvl w:ilvl="1" w:tplc="04090019">
      <w:start w:val="1"/>
      <w:numFmt w:val="upperLetter"/>
      <w:lvlText w:val="%2."/>
      <w:lvlJc w:val="left"/>
      <w:pPr>
        <w:ind w:left="960" w:hanging="400"/>
      </w:pPr>
    </w:lvl>
    <w:lvl w:ilvl="2" w:tplc="0409001B">
      <w:start w:val="1"/>
      <w:numFmt w:val="lowerRoman"/>
      <w:lvlText w:val="%3."/>
      <w:lvlJc w:val="right"/>
      <w:pPr>
        <w:ind w:left="1360" w:hanging="400"/>
      </w:pPr>
    </w:lvl>
    <w:lvl w:ilvl="3" w:tplc="0409000F">
      <w:start w:val="1"/>
      <w:numFmt w:val="decimal"/>
      <w:lvlText w:val="%4."/>
      <w:lvlJc w:val="left"/>
      <w:pPr>
        <w:ind w:left="1760" w:hanging="400"/>
      </w:pPr>
    </w:lvl>
    <w:lvl w:ilvl="4" w:tplc="04090019" w:tentative="1">
      <w:start w:val="1"/>
      <w:numFmt w:val="upperLetter"/>
      <w:lvlText w:val="%5."/>
      <w:lvlJc w:val="left"/>
      <w:pPr>
        <w:ind w:left="2160" w:hanging="400"/>
      </w:pPr>
    </w:lvl>
    <w:lvl w:ilvl="5" w:tplc="0409001B" w:tentative="1">
      <w:start w:val="1"/>
      <w:numFmt w:val="lowerRoman"/>
      <w:lvlText w:val="%6."/>
      <w:lvlJc w:val="right"/>
      <w:pPr>
        <w:ind w:left="2560" w:hanging="400"/>
      </w:pPr>
    </w:lvl>
    <w:lvl w:ilvl="6" w:tplc="0409000F" w:tentative="1">
      <w:start w:val="1"/>
      <w:numFmt w:val="decimal"/>
      <w:lvlText w:val="%7."/>
      <w:lvlJc w:val="left"/>
      <w:pPr>
        <w:ind w:left="2960" w:hanging="400"/>
      </w:pPr>
    </w:lvl>
    <w:lvl w:ilvl="7" w:tplc="04090019" w:tentative="1">
      <w:start w:val="1"/>
      <w:numFmt w:val="upperLetter"/>
      <w:lvlText w:val="%8."/>
      <w:lvlJc w:val="left"/>
      <w:pPr>
        <w:ind w:left="3360" w:hanging="400"/>
      </w:pPr>
    </w:lvl>
    <w:lvl w:ilvl="8" w:tplc="0409001B" w:tentative="1">
      <w:start w:val="1"/>
      <w:numFmt w:val="lowerRoman"/>
      <w:lvlText w:val="%9."/>
      <w:lvlJc w:val="right"/>
      <w:pPr>
        <w:ind w:left="3760" w:hanging="400"/>
      </w:pPr>
    </w:lvl>
  </w:abstractNum>
  <w:abstractNum w:abstractNumId="1" w15:restartNumberingAfterBreak="0">
    <w:nsid w:val="0B0D12F0"/>
    <w:multiLevelType w:val="hybridMultilevel"/>
    <w:tmpl w:val="55CE3F64"/>
    <w:lvl w:ilvl="0" w:tplc="04090001">
      <w:start w:val="1"/>
      <w:numFmt w:val="bullet"/>
      <w:lvlText w:val=""/>
      <w:lvlJc w:val="left"/>
      <w:pPr>
        <w:ind w:left="1360" w:hanging="400"/>
      </w:pPr>
      <w:rPr>
        <w:rFonts w:ascii="Wingdings" w:hAnsi="Wingdings" w:hint="default"/>
      </w:rPr>
    </w:lvl>
    <w:lvl w:ilvl="1" w:tplc="04090003">
      <w:start w:val="1"/>
      <w:numFmt w:val="bullet"/>
      <w:lvlText w:val=""/>
      <w:lvlJc w:val="left"/>
      <w:pPr>
        <w:ind w:left="1760" w:hanging="400"/>
      </w:pPr>
      <w:rPr>
        <w:rFonts w:ascii="Wingdings" w:hAnsi="Wingdings" w:hint="default"/>
      </w:rPr>
    </w:lvl>
    <w:lvl w:ilvl="2" w:tplc="04090005" w:tentative="1">
      <w:start w:val="1"/>
      <w:numFmt w:val="bullet"/>
      <w:lvlText w:val=""/>
      <w:lvlJc w:val="left"/>
      <w:pPr>
        <w:ind w:left="2160" w:hanging="400"/>
      </w:pPr>
      <w:rPr>
        <w:rFonts w:ascii="Wingdings" w:hAnsi="Wingdings" w:hint="default"/>
      </w:rPr>
    </w:lvl>
    <w:lvl w:ilvl="3" w:tplc="04090001" w:tentative="1">
      <w:start w:val="1"/>
      <w:numFmt w:val="bullet"/>
      <w:lvlText w:val=""/>
      <w:lvlJc w:val="left"/>
      <w:pPr>
        <w:ind w:left="2560" w:hanging="400"/>
      </w:pPr>
      <w:rPr>
        <w:rFonts w:ascii="Wingdings" w:hAnsi="Wingdings" w:hint="default"/>
      </w:rPr>
    </w:lvl>
    <w:lvl w:ilvl="4" w:tplc="04090003" w:tentative="1">
      <w:start w:val="1"/>
      <w:numFmt w:val="bullet"/>
      <w:lvlText w:val=""/>
      <w:lvlJc w:val="left"/>
      <w:pPr>
        <w:ind w:left="2960" w:hanging="400"/>
      </w:pPr>
      <w:rPr>
        <w:rFonts w:ascii="Wingdings" w:hAnsi="Wingdings" w:hint="default"/>
      </w:rPr>
    </w:lvl>
    <w:lvl w:ilvl="5" w:tplc="04090005" w:tentative="1">
      <w:start w:val="1"/>
      <w:numFmt w:val="bullet"/>
      <w:lvlText w:val=""/>
      <w:lvlJc w:val="left"/>
      <w:pPr>
        <w:ind w:left="3360" w:hanging="400"/>
      </w:pPr>
      <w:rPr>
        <w:rFonts w:ascii="Wingdings" w:hAnsi="Wingdings" w:hint="default"/>
      </w:rPr>
    </w:lvl>
    <w:lvl w:ilvl="6" w:tplc="04090001" w:tentative="1">
      <w:start w:val="1"/>
      <w:numFmt w:val="bullet"/>
      <w:lvlText w:val=""/>
      <w:lvlJc w:val="left"/>
      <w:pPr>
        <w:ind w:left="3760" w:hanging="400"/>
      </w:pPr>
      <w:rPr>
        <w:rFonts w:ascii="Wingdings" w:hAnsi="Wingdings" w:hint="default"/>
      </w:rPr>
    </w:lvl>
    <w:lvl w:ilvl="7" w:tplc="04090003" w:tentative="1">
      <w:start w:val="1"/>
      <w:numFmt w:val="bullet"/>
      <w:lvlText w:val=""/>
      <w:lvlJc w:val="left"/>
      <w:pPr>
        <w:ind w:left="4160" w:hanging="400"/>
      </w:pPr>
      <w:rPr>
        <w:rFonts w:ascii="Wingdings" w:hAnsi="Wingdings" w:hint="default"/>
      </w:rPr>
    </w:lvl>
    <w:lvl w:ilvl="8" w:tplc="04090005" w:tentative="1">
      <w:start w:val="1"/>
      <w:numFmt w:val="bullet"/>
      <w:lvlText w:val=""/>
      <w:lvlJc w:val="left"/>
      <w:pPr>
        <w:ind w:left="4560" w:hanging="400"/>
      </w:pPr>
      <w:rPr>
        <w:rFonts w:ascii="Wingdings" w:hAnsi="Wingdings" w:hint="default"/>
      </w:rPr>
    </w:lvl>
  </w:abstractNum>
  <w:abstractNum w:abstractNumId="2" w15:restartNumberingAfterBreak="0">
    <w:nsid w:val="0E865B21"/>
    <w:multiLevelType w:val="hybridMultilevel"/>
    <w:tmpl w:val="AAB696F4"/>
    <w:lvl w:ilvl="0" w:tplc="0409000F">
      <w:start w:val="1"/>
      <w:numFmt w:val="decimal"/>
      <w:lvlText w:val="%1."/>
      <w:lvlJc w:val="left"/>
      <w:pPr>
        <w:ind w:left="560" w:hanging="400"/>
      </w:pPr>
      <w:rPr>
        <w:rFonts w:hint="default"/>
      </w:rPr>
    </w:lvl>
    <w:lvl w:ilvl="1" w:tplc="0409000F">
      <w:start w:val="1"/>
      <w:numFmt w:val="decimal"/>
      <w:lvlText w:val="%2."/>
      <w:lvlJc w:val="left"/>
      <w:pPr>
        <w:ind w:left="960" w:hanging="400"/>
      </w:pPr>
      <w:rPr>
        <w:rFonts w:hint="default"/>
      </w:rPr>
    </w:lvl>
    <w:lvl w:ilvl="2" w:tplc="04090005" w:tentative="1">
      <w:start w:val="1"/>
      <w:numFmt w:val="bullet"/>
      <w:lvlText w:val=""/>
      <w:lvlJc w:val="left"/>
      <w:pPr>
        <w:ind w:left="1360" w:hanging="400"/>
      </w:pPr>
      <w:rPr>
        <w:rFonts w:ascii="Wingdings" w:hAnsi="Wingdings" w:hint="default"/>
      </w:rPr>
    </w:lvl>
    <w:lvl w:ilvl="3" w:tplc="04090001" w:tentative="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3" w15:restartNumberingAfterBreak="0">
    <w:nsid w:val="115647BA"/>
    <w:multiLevelType w:val="hybridMultilevel"/>
    <w:tmpl w:val="67F6E844"/>
    <w:lvl w:ilvl="0" w:tplc="C1960F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9441AB"/>
    <w:multiLevelType w:val="hybridMultilevel"/>
    <w:tmpl w:val="E59AED70"/>
    <w:lvl w:ilvl="0" w:tplc="5F1880B0">
      <w:start w:val="1"/>
      <w:numFmt w:val="bullet"/>
      <w:lvlText w:val=""/>
      <w:lvlJc w:val="left"/>
      <w:pPr>
        <w:tabs>
          <w:tab w:val="num" w:pos="720"/>
        </w:tabs>
        <w:ind w:left="720" w:hanging="360"/>
      </w:pPr>
      <w:rPr>
        <w:rFonts w:ascii="Wingdings" w:hAnsi="Wingdings" w:hint="default"/>
      </w:rPr>
    </w:lvl>
    <w:lvl w:ilvl="1" w:tplc="5B0C4FF2" w:tentative="1">
      <w:start w:val="1"/>
      <w:numFmt w:val="bullet"/>
      <w:lvlText w:val=""/>
      <w:lvlJc w:val="left"/>
      <w:pPr>
        <w:tabs>
          <w:tab w:val="num" w:pos="1440"/>
        </w:tabs>
        <w:ind w:left="1440" w:hanging="360"/>
      </w:pPr>
      <w:rPr>
        <w:rFonts w:ascii="Wingdings" w:hAnsi="Wingdings" w:hint="default"/>
      </w:rPr>
    </w:lvl>
    <w:lvl w:ilvl="2" w:tplc="82987E72" w:tentative="1">
      <w:start w:val="1"/>
      <w:numFmt w:val="bullet"/>
      <w:lvlText w:val=""/>
      <w:lvlJc w:val="left"/>
      <w:pPr>
        <w:tabs>
          <w:tab w:val="num" w:pos="2160"/>
        </w:tabs>
        <w:ind w:left="2160" w:hanging="360"/>
      </w:pPr>
      <w:rPr>
        <w:rFonts w:ascii="Wingdings" w:hAnsi="Wingdings" w:hint="default"/>
      </w:rPr>
    </w:lvl>
    <w:lvl w:ilvl="3" w:tplc="51942DB8" w:tentative="1">
      <w:start w:val="1"/>
      <w:numFmt w:val="bullet"/>
      <w:lvlText w:val=""/>
      <w:lvlJc w:val="left"/>
      <w:pPr>
        <w:tabs>
          <w:tab w:val="num" w:pos="2880"/>
        </w:tabs>
        <w:ind w:left="2880" w:hanging="360"/>
      </w:pPr>
      <w:rPr>
        <w:rFonts w:ascii="Wingdings" w:hAnsi="Wingdings" w:hint="default"/>
      </w:rPr>
    </w:lvl>
    <w:lvl w:ilvl="4" w:tplc="47585C94" w:tentative="1">
      <w:start w:val="1"/>
      <w:numFmt w:val="bullet"/>
      <w:lvlText w:val=""/>
      <w:lvlJc w:val="left"/>
      <w:pPr>
        <w:tabs>
          <w:tab w:val="num" w:pos="3600"/>
        </w:tabs>
        <w:ind w:left="3600" w:hanging="360"/>
      </w:pPr>
      <w:rPr>
        <w:rFonts w:ascii="Wingdings" w:hAnsi="Wingdings" w:hint="default"/>
      </w:rPr>
    </w:lvl>
    <w:lvl w:ilvl="5" w:tplc="2996BDFE" w:tentative="1">
      <w:start w:val="1"/>
      <w:numFmt w:val="bullet"/>
      <w:lvlText w:val=""/>
      <w:lvlJc w:val="left"/>
      <w:pPr>
        <w:tabs>
          <w:tab w:val="num" w:pos="4320"/>
        </w:tabs>
        <w:ind w:left="4320" w:hanging="360"/>
      </w:pPr>
      <w:rPr>
        <w:rFonts w:ascii="Wingdings" w:hAnsi="Wingdings" w:hint="default"/>
      </w:rPr>
    </w:lvl>
    <w:lvl w:ilvl="6" w:tplc="3C0029CA" w:tentative="1">
      <w:start w:val="1"/>
      <w:numFmt w:val="bullet"/>
      <w:lvlText w:val=""/>
      <w:lvlJc w:val="left"/>
      <w:pPr>
        <w:tabs>
          <w:tab w:val="num" w:pos="5040"/>
        </w:tabs>
        <w:ind w:left="5040" w:hanging="360"/>
      </w:pPr>
      <w:rPr>
        <w:rFonts w:ascii="Wingdings" w:hAnsi="Wingdings" w:hint="default"/>
      </w:rPr>
    </w:lvl>
    <w:lvl w:ilvl="7" w:tplc="895E6878" w:tentative="1">
      <w:start w:val="1"/>
      <w:numFmt w:val="bullet"/>
      <w:lvlText w:val=""/>
      <w:lvlJc w:val="left"/>
      <w:pPr>
        <w:tabs>
          <w:tab w:val="num" w:pos="5760"/>
        </w:tabs>
        <w:ind w:left="5760" w:hanging="360"/>
      </w:pPr>
      <w:rPr>
        <w:rFonts w:ascii="Wingdings" w:hAnsi="Wingdings" w:hint="default"/>
      </w:rPr>
    </w:lvl>
    <w:lvl w:ilvl="8" w:tplc="2AF8DB2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3753B9"/>
    <w:multiLevelType w:val="hybridMultilevel"/>
    <w:tmpl w:val="6222157E"/>
    <w:lvl w:ilvl="0" w:tplc="0409000F">
      <w:start w:val="1"/>
      <w:numFmt w:val="decimal"/>
      <w:lvlText w:val="%1."/>
      <w:lvlJc w:val="left"/>
      <w:pPr>
        <w:ind w:left="560" w:hanging="400"/>
      </w:pPr>
      <w:rPr>
        <w:rFonts w:hint="default"/>
      </w:rPr>
    </w:lvl>
    <w:lvl w:ilvl="1" w:tplc="0409000F">
      <w:start w:val="1"/>
      <w:numFmt w:val="decimal"/>
      <w:lvlText w:val="%2."/>
      <w:lvlJc w:val="left"/>
      <w:pPr>
        <w:ind w:left="960" w:hanging="400"/>
      </w:pPr>
      <w:rPr>
        <w:rFonts w:hint="default"/>
      </w:rPr>
    </w:lvl>
    <w:lvl w:ilvl="2" w:tplc="04090001">
      <w:start w:val="1"/>
      <w:numFmt w:val="bullet"/>
      <w:lvlText w:val=""/>
      <w:lvlJc w:val="left"/>
      <w:pPr>
        <w:ind w:left="1360" w:hanging="400"/>
      </w:pPr>
      <w:rPr>
        <w:rFonts w:ascii="Wingdings" w:hAnsi="Wingdings" w:hint="default"/>
      </w:rPr>
    </w:lvl>
    <w:lvl w:ilvl="3" w:tplc="04090001" w:tentative="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6" w15:restartNumberingAfterBreak="0">
    <w:nsid w:val="254F7F45"/>
    <w:multiLevelType w:val="hybridMultilevel"/>
    <w:tmpl w:val="EE8025EC"/>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5696A39"/>
    <w:multiLevelType w:val="hybridMultilevel"/>
    <w:tmpl w:val="CD608F8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25973B94"/>
    <w:multiLevelType w:val="hybridMultilevel"/>
    <w:tmpl w:val="DBE8DCE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97A5F11"/>
    <w:multiLevelType w:val="hybridMultilevel"/>
    <w:tmpl w:val="A45CF5E8"/>
    <w:lvl w:ilvl="0" w:tplc="4B846B2C">
      <w:start w:val="1"/>
      <w:numFmt w:val="bullet"/>
      <w:lvlText w:val=""/>
      <w:lvlJc w:val="left"/>
      <w:pPr>
        <w:tabs>
          <w:tab w:val="num" w:pos="720"/>
        </w:tabs>
        <w:ind w:left="720" w:hanging="360"/>
      </w:pPr>
      <w:rPr>
        <w:rFonts w:ascii="Wingdings" w:hAnsi="Wingdings" w:hint="default"/>
      </w:rPr>
    </w:lvl>
    <w:lvl w:ilvl="1" w:tplc="F3629E52" w:tentative="1">
      <w:start w:val="1"/>
      <w:numFmt w:val="bullet"/>
      <w:lvlText w:val=""/>
      <w:lvlJc w:val="left"/>
      <w:pPr>
        <w:tabs>
          <w:tab w:val="num" w:pos="1440"/>
        </w:tabs>
        <w:ind w:left="1440" w:hanging="360"/>
      </w:pPr>
      <w:rPr>
        <w:rFonts w:ascii="Wingdings" w:hAnsi="Wingdings" w:hint="default"/>
      </w:rPr>
    </w:lvl>
    <w:lvl w:ilvl="2" w:tplc="401C0316" w:tentative="1">
      <w:start w:val="1"/>
      <w:numFmt w:val="bullet"/>
      <w:lvlText w:val=""/>
      <w:lvlJc w:val="left"/>
      <w:pPr>
        <w:tabs>
          <w:tab w:val="num" w:pos="2160"/>
        </w:tabs>
        <w:ind w:left="2160" w:hanging="360"/>
      </w:pPr>
      <w:rPr>
        <w:rFonts w:ascii="Wingdings" w:hAnsi="Wingdings" w:hint="default"/>
      </w:rPr>
    </w:lvl>
    <w:lvl w:ilvl="3" w:tplc="9B164220" w:tentative="1">
      <w:start w:val="1"/>
      <w:numFmt w:val="bullet"/>
      <w:lvlText w:val=""/>
      <w:lvlJc w:val="left"/>
      <w:pPr>
        <w:tabs>
          <w:tab w:val="num" w:pos="2880"/>
        </w:tabs>
        <w:ind w:left="2880" w:hanging="360"/>
      </w:pPr>
      <w:rPr>
        <w:rFonts w:ascii="Wingdings" w:hAnsi="Wingdings" w:hint="default"/>
      </w:rPr>
    </w:lvl>
    <w:lvl w:ilvl="4" w:tplc="43F0CDC6" w:tentative="1">
      <w:start w:val="1"/>
      <w:numFmt w:val="bullet"/>
      <w:lvlText w:val=""/>
      <w:lvlJc w:val="left"/>
      <w:pPr>
        <w:tabs>
          <w:tab w:val="num" w:pos="3600"/>
        </w:tabs>
        <w:ind w:left="3600" w:hanging="360"/>
      </w:pPr>
      <w:rPr>
        <w:rFonts w:ascii="Wingdings" w:hAnsi="Wingdings" w:hint="default"/>
      </w:rPr>
    </w:lvl>
    <w:lvl w:ilvl="5" w:tplc="B7DAD42E" w:tentative="1">
      <w:start w:val="1"/>
      <w:numFmt w:val="bullet"/>
      <w:lvlText w:val=""/>
      <w:lvlJc w:val="left"/>
      <w:pPr>
        <w:tabs>
          <w:tab w:val="num" w:pos="4320"/>
        </w:tabs>
        <w:ind w:left="4320" w:hanging="360"/>
      </w:pPr>
      <w:rPr>
        <w:rFonts w:ascii="Wingdings" w:hAnsi="Wingdings" w:hint="default"/>
      </w:rPr>
    </w:lvl>
    <w:lvl w:ilvl="6" w:tplc="A458309A" w:tentative="1">
      <w:start w:val="1"/>
      <w:numFmt w:val="bullet"/>
      <w:lvlText w:val=""/>
      <w:lvlJc w:val="left"/>
      <w:pPr>
        <w:tabs>
          <w:tab w:val="num" w:pos="5040"/>
        </w:tabs>
        <w:ind w:left="5040" w:hanging="360"/>
      </w:pPr>
      <w:rPr>
        <w:rFonts w:ascii="Wingdings" w:hAnsi="Wingdings" w:hint="default"/>
      </w:rPr>
    </w:lvl>
    <w:lvl w:ilvl="7" w:tplc="F75ABD4E" w:tentative="1">
      <w:start w:val="1"/>
      <w:numFmt w:val="bullet"/>
      <w:lvlText w:val=""/>
      <w:lvlJc w:val="left"/>
      <w:pPr>
        <w:tabs>
          <w:tab w:val="num" w:pos="5760"/>
        </w:tabs>
        <w:ind w:left="5760" w:hanging="360"/>
      </w:pPr>
      <w:rPr>
        <w:rFonts w:ascii="Wingdings" w:hAnsi="Wingdings" w:hint="default"/>
      </w:rPr>
    </w:lvl>
    <w:lvl w:ilvl="8" w:tplc="CDE0C70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2764B3"/>
    <w:multiLevelType w:val="hybridMultilevel"/>
    <w:tmpl w:val="82D0DA82"/>
    <w:lvl w:ilvl="0" w:tplc="0409000F">
      <w:start w:val="1"/>
      <w:numFmt w:val="decimal"/>
      <w:lvlText w:val="%1."/>
      <w:lvlJc w:val="left"/>
      <w:pPr>
        <w:ind w:left="560" w:hanging="400"/>
      </w:pPr>
      <w:rPr>
        <w:rFonts w:hint="default"/>
      </w:rPr>
    </w:lvl>
    <w:lvl w:ilvl="1" w:tplc="0409001B">
      <w:start w:val="1"/>
      <w:numFmt w:val="lowerRoman"/>
      <w:lvlText w:val="%2."/>
      <w:lvlJc w:val="righ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04090001" w:tentative="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11" w15:restartNumberingAfterBreak="0">
    <w:nsid w:val="413552D2"/>
    <w:multiLevelType w:val="hybridMultilevel"/>
    <w:tmpl w:val="047ED4AE"/>
    <w:lvl w:ilvl="0" w:tplc="0409000F">
      <w:start w:val="1"/>
      <w:numFmt w:val="decimal"/>
      <w:lvlText w:val="%1."/>
      <w:lvlJc w:val="left"/>
      <w:pPr>
        <w:ind w:left="560" w:hanging="400"/>
      </w:pPr>
      <w:rPr>
        <w:rFonts w:hint="default"/>
      </w:rPr>
    </w:lvl>
    <w:lvl w:ilvl="1" w:tplc="0409000F">
      <w:start w:val="1"/>
      <w:numFmt w:val="decimal"/>
      <w:lvlText w:val="%2."/>
      <w:lvlJc w:val="left"/>
      <w:pPr>
        <w:ind w:left="960" w:hanging="400"/>
      </w:pPr>
      <w:rPr>
        <w:rFonts w:hint="default"/>
      </w:rPr>
    </w:lvl>
    <w:lvl w:ilvl="2" w:tplc="04090001">
      <w:start w:val="1"/>
      <w:numFmt w:val="bullet"/>
      <w:lvlText w:val=""/>
      <w:lvlJc w:val="left"/>
      <w:pPr>
        <w:ind w:left="1360" w:hanging="400"/>
      </w:pPr>
      <w:rPr>
        <w:rFonts w:ascii="Wingdings" w:hAnsi="Wingdings" w:hint="default"/>
      </w:rPr>
    </w:lvl>
    <w:lvl w:ilvl="3" w:tplc="04090001" w:tentative="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12" w15:restartNumberingAfterBreak="0">
    <w:nsid w:val="4EB126D3"/>
    <w:multiLevelType w:val="hybridMultilevel"/>
    <w:tmpl w:val="3228854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F827AE9"/>
    <w:multiLevelType w:val="hybridMultilevel"/>
    <w:tmpl w:val="22A6ABBE"/>
    <w:lvl w:ilvl="0" w:tplc="0409000F">
      <w:start w:val="1"/>
      <w:numFmt w:val="decimal"/>
      <w:lvlText w:val="%1."/>
      <w:lvlJc w:val="left"/>
      <w:pPr>
        <w:ind w:left="560" w:hanging="400"/>
      </w:pPr>
      <w:rPr>
        <w:rFonts w:hint="default"/>
      </w:rPr>
    </w:lvl>
    <w:lvl w:ilvl="1" w:tplc="0409001B">
      <w:start w:val="1"/>
      <w:numFmt w:val="lowerRoman"/>
      <w:lvlText w:val="%2."/>
      <w:lvlJc w:val="right"/>
      <w:pPr>
        <w:ind w:left="960" w:hanging="400"/>
      </w:pPr>
      <w:rPr>
        <w:rFonts w:hint="default"/>
      </w:rPr>
    </w:lvl>
    <w:lvl w:ilvl="2" w:tplc="04090001">
      <w:start w:val="1"/>
      <w:numFmt w:val="bullet"/>
      <w:lvlText w:val=""/>
      <w:lvlJc w:val="left"/>
      <w:pPr>
        <w:ind w:left="1360" w:hanging="400"/>
      </w:pPr>
      <w:rPr>
        <w:rFonts w:ascii="Wingdings" w:hAnsi="Wingdings" w:hint="default"/>
      </w:rPr>
    </w:lvl>
    <w:lvl w:ilvl="3" w:tplc="04090001" w:tentative="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14" w15:restartNumberingAfterBreak="0">
    <w:nsid w:val="56E42CD9"/>
    <w:multiLevelType w:val="hybridMultilevel"/>
    <w:tmpl w:val="7BCE2AFE"/>
    <w:lvl w:ilvl="0" w:tplc="C018DBEE">
      <w:start w:val="1"/>
      <w:numFmt w:val="bullet"/>
      <w:lvlText w:val=""/>
      <w:lvlJc w:val="left"/>
      <w:pPr>
        <w:tabs>
          <w:tab w:val="num" w:pos="720"/>
        </w:tabs>
        <w:ind w:left="720" w:hanging="360"/>
      </w:pPr>
      <w:rPr>
        <w:rFonts w:ascii="Wingdings" w:hAnsi="Wingdings" w:hint="default"/>
      </w:rPr>
    </w:lvl>
    <w:lvl w:ilvl="1" w:tplc="B8CABE40" w:tentative="1">
      <w:start w:val="1"/>
      <w:numFmt w:val="bullet"/>
      <w:lvlText w:val=""/>
      <w:lvlJc w:val="left"/>
      <w:pPr>
        <w:tabs>
          <w:tab w:val="num" w:pos="1440"/>
        </w:tabs>
        <w:ind w:left="1440" w:hanging="360"/>
      </w:pPr>
      <w:rPr>
        <w:rFonts w:ascii="Wingdings" w:hAnsi="Wingdings" w:hint="default"/>
      </w:rPr>
    </w:lvl>
    <w:lvl w:ilvl="2" w:tplc="266689F6" w:tentative="1">
      <w:start w:val="1"/>
      <w:numFmt w:val="bullet"/>
      <w:lvlText w:val=""/>
      <w:lvlJc w:val="left"/>
      <w:pPr>
        <w:tabs>
          <w:tab w:val="num" w:pos="2160"/>
        </w:tabs>
        <w:ind w:left="2160" w:hanging="360"/>
      </w:pPr>
      <w:rPr>
        <w:rFonts w:ascii="Wingdings" w:hAnsi="Wingdings" w:hint="default"/>
      </w:rPr>
    </w:lvl>
    <w:lvl w:ilvl="3" w:tplc="283CED86" w:tentative="1">
      <w:start w:val="1"/>
      <w:numFmt w:val="bullet"/>
      <w:lvlText w:val=""/>
      <w:lvlJc w:val="left"/>
      <w:pPr>
        <w:tabs>
          <w:tab w:val="num" w:pos="2880"/>
        </w:tabs>
        <w:ind w:left="2880" w:hanging="360"/>
      </w:pPr>
      <w:rPr>
        <w:rFonts w:ascii="Wingdings" w:hAnsi="Wingdings" w:hint="default"/>
      </w:rPr>
    </w:lvl>
    <w:lvl w:ilvl="4" w:tplc="AD5E935A" w:tentative="1">
      <w:start w:val="1"/>
      <w:numFmt w:val="bullet"/>
      <w:lvlText w:val=""/>
      <w:lvlJc w:val="left"/>
      <w:pPr>
        <w:tabs>
          <w:tab w:val="num" w:pos="3600"/>
        </w:tabs>
        <w:ind w:left="3600" w:hanging="360"/>
      </w:pPr>
      <w:rPr>
        <w:rFonts w:ascii="Wingdings" w:hAnsi="Wingdings" w:hint="default"/>
      </w:rPr>
    </w:lvl>
    <w:lvl w:ilvl="5" w:tplc="48BA6C18" w:tentative="1">
      <w:start w:val="1"/>
      <w:numFmt w:val="bullet"/>
      <w:lvlText w:val=""/>
      <w:lvlJc w:val="left"/>
      <w:pPr>
        <w:tabs>
          <w:tab w:val="num" w:pos="4320"/>
        </w:tabs>
        <w:ind w:left="4320" w:hanging="360"/>
      </w:pPr>
      <w:rPr>
        <w:rFonts w:ascii="Wingdings" w:hAnsi="Wingdings" w:hint="default"/>
      </w:rPr>
    </w:lvl>
    <w:lvl w:ilvl="6" w:tplc="3BE41492" w:tentative="1">
      <w:start w:val="1"/>
      <w:numFmt w:val="bullet"/>
      <w:lvlText w:val=""/>
      <w:lvlJc w:val="left"/>
      <w:pPr>
        <w:tabs>
          <w:tab w:val="num" w:pos="5040"/>
        </w:tabs>
        <w:ind w:left="5040" w:hanging="360"/>
      </w:pPr>
      <w:rPr>
        <w:rFonts w:ascii="Wingdings" w:hAnsi="Wingdings" w:hint="default"/>
      </w:rPr>
    </w:lvl>
    <w:lvl w:ilvl="7" w:tplc="A554251C" w:tentative="1">
      <w:start w:val="1"/>
      <w:numFmt w:val="bullet"/>
      <w:lvlText w:val=""/>
      <w:lvlJc w:val="left"/>
      <w:pPr>
        <w:tabs>
          <w:tab w:val="num" w:pos="5760"/>
        </w:tabs>
        <w:ind w:left="5760" w:hanging="360"/>
      </w:pPr>
      <w:rPr>
        <w:rFonts w:ascii="Wingdings" w:hAnsi="Wingdings" w:hint="default"/>
      </w:rPr>
    </w:lvl>
    <w:lvl w:ilvl="8" w:tplc="1B1C66F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F37ABB"/>
    <w:multiLevelType w:val="hybridMultilevel"/>
    <w:tmpl w:val="4294AEF4"/>
    <w:lvl w:ilvl="0" w:tplc="0409000F">
      <w:start w:val="1"/>
      <w:numFmt w:val="decimal"/>
      <w:lvlText w:val="%1."/>
      <w:lvlJc w:val="left"/>
      <w:pPr>
        <w:ind w:left="560" w:hanging="400"/>
      </w:pPr>
      <w:rPr>
        <w:rFonts w:hint="default"/>
      </w:rPr>
    </w:lvl>
    <w:lvl w:ilvl="1" w:tplc="0409001B">
      <w:start w:val="1"/>
      <w:numFmt w:val="lowerRoman"/>
      <w:lvlText w:val="%2."/>
      <w:lvlJc w:val="righ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0409000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16" w15:restartNumberingAfterBreak="0">
    <w:nsid w:val="5D012DAF"/>
    <w:multiLevelType w:val="hybridMultilevel"/>
    <w:tmpl w:val="420ACFD2"/>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6C4E5826">
      <w:numFmt w:val="bullet"/>
      <w:lvlText w:val=""/>
      <w:lvlJc w:val="left"/>
      <w:pPr>
        <w:ind w:left="1960" w:hanging="360"/>
      </w:pPr>
      <w:rPr>
        <w:rFonts w:ascii="Wingdings" w:eastAsiaTheme="minorEastAsia" w:hAnsi="Wingdings" w:cstheme="minorBidi" w:hint="default"/>
      </w:r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67487DBE"/>
    <w:multiLevelType w:val="hybridMultilevel"/>
    <w:tmpl w:val="77E89D7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7C822BB"/>
    <w:multiLevelType w:val="hybridMultilevel"/>
    <w:tmpl w:val="3D5685BE"/>
    <w:lvl w:ilvl="0" w:tplc="0409000F">
      <w:start w:val="1"/>
      <w:numFmt w:val="decimal"/>
      <w:lvlText w:val="%1."/>
      <w:lvlJc w:val="left"/>
      <w:pPr>
        <w:ind w:left="400" w:hanging="400"/>
      </w:pPr>
    </w:lvl>
    <w:lvl w:ilvl="1" w:tplc="04090001">
      <w:start w:val="1"/>
      <w:numFmt w:val="bullet"/>
      <w:lvlText w:val=""/>
      <w:lvlJc w:val="left"/>
      <w:pPr>
        <w:ind w:left="800" w:hanging="400"/>
      </w:pPr>
      <w:rPr>
        <w:rFonts w:ascii="Wingdings" w:hAnsi="Wingdings" w:hint="default"/>
      </w:r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68FB2B31"/>
    <w:multiLevelType w:val="hybridMultilevel"/>
    <w:tmpl w:val="561AB64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6B711F44"/>
    <w:multiLevelType w:val="hybridMultilevel"/>
    <w:tmpl w:val="42DC6A90"/>
    <w:lvl w:ilvl="0" w:tplc="0409000D">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3E20741"/>
    <w:multiLevelType w:val="hybridMultilevel"/>
    <w:tmpl w:val="D35CFEC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7F6C25C4"/>
    <w:multiLevelType w:val="hybridMultilevel"/>
    <w:tmpl w:val="352AF7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6"/>
  </w:num>
  <w:num w:numId="2">
    <w:abstractNumId w:val="0"/>
  </w:num>
  <w:num w:numId="3">
    <w:abstractNumId w:val="21"/>
  </w:num>
  <w:num w:numId="4">
    <w:abstractNumId w:val="8"/>
  </w:num>
  <w:num w:numId="5">
    <w:abstractNumId w:val="19"/>
  </w:num>
  <w:num w:numId="6">
    <w:abstractNumId w:val="7"/>
  </w:num>
  <w:num w:numId="7">
    <w:abstractNumId w:val="20"/>
  </w:num>
  <w:num w:numId="8">
    <w:abstractNumId w:val="12"/>
  </w:num>
  <w:num w:numId="9">
    <w:abstractNumId w:val="17"/>
  </w:num>
  <w:num w:numId="10">
    <w:abstractNumId w:val="22"/>
  </w:num>
  <w:num w:numId="11">
    <w:abstractNumId w:val="4"/>
  </w:num>
  <w:num w:numId="12">
    <w:abstractNumId w:val="9"/>
  </w:num>
  <w:num w:numId="13">
    <w:abstractNumId w:val="14"/>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3"/>
  </w:num>
  <w:num w:numId="21">
    <w:abstractNumId w:val="10"/>
  </w:num>
  <w:num w:numId="22">
    <w:abstractNumId w:val="3"/>
  </w:num>
  <w:num w:numId="23">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doNotShadeFormData/>
  <w:characterSpacingControl w:val="compressPunctuation"/>
  <w:hdrShapeDefaults>
    <o:shapedefaults v:ext="edit" spidmax="2049" fill="f" fillcolor="white" stroke="f">
      <v:fill color="white" on="f"/>
      <v:stroke on="f"/>
      <v:textbox inset=",7.3mm,,0"/>
      <o:colormru v:ext="edit" colors="#080808"/>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A4"/>
    <w:rsid w:val="00001CB7"/>
    <w:rsid w:val="000031AF"/>
    <w:rsid w:val="00005243"/>
    <w:rsid w:val="00011941"/>
    <w:rsid w:val="00013CB7"/>
    <w:rsid w:val="000207ED"/>
    <w:rsid w:val="00021F71"/>
    <w:rsid w:val="0002292E"/>
    <w:rsid w:val="00022D45"/>
    <w:rsid w:val="00024E5C"/>
    <w:rsid w:val="0003026F"/>
    <w:rsid w:val="0003343A"/>
    <w:rsid w:val="0003488A"/>
    <w:rsid w:val="00036E2A"/>
    <w:rsid w:val="00043516"/>
    <w:rsid w:val="0004414E"/>
    <w:rsid w:val="00045C1D"/>
    <w:rsid w:val="00050EDF"/>
    <w:rsid w:val="00052319"/>
    <w:rsid w:val="00060377"/>
    <w:rsid w:val="00073E3D"/>
    <w:rsid w:val="00082FD8"/>
    <w:rsid w:val="0008373D"/>
    <w:rsid w:val="00083AA2"/>
    <w:rsid w:val="00085C63"/>
    <w:rsid w:val="000867F5"/>
    <w:rsid w:val="00091187"/>
    <w:rsid w:val="00093A5D"/>
    <w:rsid w:val="000A21F6"/>
    <w:rsid w:val="000A26BF"/>
    <w:rsid w:val="000A2C3C"/>
    <w:rsid w:val="000A64CC"/>
    <w:rsid w:val="000B1A97"/>
    <w:rsid w:val="000B2DF6"/>
    <w:rsid w:val="000B3A8E"/>
    <w:rsid w:val="000B3E5D"/>
    <w:rsid w:val="000B52A9"/>
    <w:rsid w:val="000B5B5F"/>
    <w:rsid w:val="000B78C6"/>
    <w:rsid w:val="000C3197"/>
    <w:rsid w:val="000C5E7B"/>
    <w:rsid w:val="000C63B3"/>
    <w:rsid w:val="000C6F93"/>
    <w:rsid w:val="000D49DD"/>
    <w:rsid w:val="000E2C8A"/>
    <w:rsid w:val="000E747C"/>
    <w:rsid w:val="000F417D"/>
    <w:rsid w:val="000F48FD"/>
    <w:rsid w:val="000F6422"/>
    <w:rsid w:val="000F7AC2"/>
    <w:rsid w:val="00102454"/>
    <w:rsid w:val="001076AF"/>
    <w:rsid w:val="00110EE6"/>
    <w:rsid w:val="001217A6"/>
    <w:rsid w:val="00124053"/>
    <w:rsid w:val="0012453A"/>
    <w:rsid w:val="00131D90"/>
    <w:rsid w:val="00132AFF"/>
    <w:rsid w:val="00132FF8"/>
    <w:rsid w:val="0014270B"/>
    <w:rsid w:val="00143782"/>
    <w:rsid w:val="0014505B"/>
    <w:rsid w:val="00146D10"/>
    <w:rsid w:val="0015051D"/>
    <w:rsid w:val="00151314"/>
    <w:rsid w:val="001654E7"/>
    <w:rsid w:val="00165FAB"/>
    <w:rsid w:val="00167021"/>
    <w:rsid w:val="00167563"/>
    <w:rsid w:val="00171789"/>
    <w:rsid w:val="00172EA1"/>
    <w:rsid w:val="00172F82"/>
    <w:rsid w:val="001733B8"/>
    <w:rsid w:val="00173CBB"/>
    <w:rsid w:val="00180C26"/>
    <w:rsid w:val="00186D00"/>
    <w:rsid w:val="001918A2"/>
    <w:rsid w:val="00194CF9"/>
    <w:rsid w:val="00195EA6"/>
    <w:rsid w:val="00196D88"/>
    <w:rsid w:val="0019735C"/>
    <w:rsid w:val="001A1470"/>
    <w:rsid w:val="001A20D2"/>
    <w:rsid w:val="001A614A"/>
    <w:rsid w:val="001B0C70"/>
    <w:rsid w:val="001B27FC"/>
    <w:rsid w:val="001B4741"/>
    <w:rsid w:val="001B5F7C"/>
    <w:rsid w:val="001D21A3"/>
    <w:rsid w:val="001D36BC"/>
    <w:rsid w:val="001D3F6B"/>
    <w:rsid w:val="001D692B"/>
    <w:rsid w:val="001E318D"/>
    <w:rsid w:val="001F3F1F"/>
    <w:rsid w:val="001F42AA"/>
    <w:rsid w:val="001F526E"/>
    <w:rsid w:val="00202551"/>
    <w:rsid w:val="00207831"/>
    <w:rsid w:val="00210166"/>
    <w:rsid w:val="00212EE8"/>
    <w:rsid w:val="00213A77"/>
    <w:rsid w:val="0021660E"/>
    <w:rsid w:val="00222EF7"/>
    <w:rsid w:val="0022747C"/>
    <w:rsid w:val="00230E1D"/>
    <w:rsid w:val="0023251D"/>
    <w:rsid w:val="00240DD2"/>
    <w:rsid w:val="002417E2"/>
    <w:rsid w:val="002434A4"/>
    <w:rsid w:val="002435CE"/>
    <w:rsid w:val="00244DA8"/>
    <w:rsid w:val="00246F65"/>
    <w:rsid w:val="00263D13"/>
    <w:rsid w:val="002644AF"/>
    <w:rsid w:val="002666C3"/>
    <w:rsid w:val="00270CFE"/>
    <w:rsid w:val="00270DE2"/>
    <w:rsid w:val="0027472B"/>
    <w:rsid w:val="002752E4"/>
    <w:rsid w:val="00282B56"/>
    <w:rsid w:val="00282C42"/>
    <w:rsid w:val="00283269"/>
    <w:rsid w:val="002835F4"/>
    <w:rsid w:val="00287042"/>
    <w:rsid w:val="00287741"/>
    <w:rsid w:val="00287A37"/>
    <w:rsid w:val="00290C50"/>
    <w:rsid w:val="00294ECE"/>
    <w:rsid w:val="002A7FE2"/>
    <w:rsid w:val="002B1595"/>
    <w:rsid w:val="002B3902"/>
    <w:rsid w:val="002B42D6"/>
    <w:rsid w:val="002C00C5"/>
    <w:rsid w:val="002C0421"/>
    <w:rsid w:val="002C1A92"/>
    <w:rsid w:val="002D31A1"/>
    <w:rsid w:val="002D50CD"/>
    <w:rsid w:val="002D5719"/>
    <w:rsid w:val="002E5559"/>
    <w:rsid w:val="002F0837"/>
    <w:rsid w:val="002F172D"/>
    <w:rsid w:val="002F2107"/>
    <w:rsid w:val="00310294"/>
    <w:rsid w:val="00313019"/>
    <w:rsid w:val="00314DC3"/>
    <w:rsid w:val="00316CC6"/>
    <w:rsid w:val="00321FD5"/>
    <w:rsid w:val="0032301F"/>
    <w:rsid w:val="00327108"/>
    <w:rsid w:val="00330CBE"/>
    <w:rsid w:val="0033591E"/>
    <w:rsid w:val="00340F99"/>
    <w:rsid w:val="00342F9C"/>
    <w:rsid w:val="00342FCF"/>
    <w:rsid w:val="00345F80"/>
    <w:rsid w:val="00346F74"/>
    <w:rsid w:val="0035512D"/>
    <w:rsid w:val="00355233"/>
    <w:rsid w:val="00355E71"/>
    <w:rsid w:val="00356109"/>
    <w:rsid w:val="00361A4E"/>
    <w:rsid w:val="003720F0"/>
    <w:rsid w:val="003823B2"/>
    <w:rsid w:val="00382A19"/>
    <w:rsid w:val="00384C4E"/>
    <w:rsid w:val="003950E9"/>
    <w:rsid w:val="00395605"/>
    <w:rsid w:val="00397507"/>
    <w:rsid w:val="003A6714"/>
    <w:rsid w:val="003B0888"/>
    <w:rsid w:val="003B08A4"/>
    <w:rsid w:val="003B37F8"/>
    <w:rsid w:val="003B61E3"/>
    <w:rsid w:val="003C1B66"/>
    <w:rsid w:val="003C706A"/>
    <w:rsid w:val="003D1669"/>
    <w:rsid w:val="003D5F0E"/>
    <w:rsid w:val="003E0752"/>
    <w:rsid w:val="003E3C95"/>
    <w:rsid w:val="003E570C"/>
    <w:rsid w:val="003E6631"/>
    <w:rsid w:val="003E6D5A"/>
    <w:rsid w:val="003E70F9"/>
    <w:rsid w:val="003F089E"/>
    <w:rsid w:val="003F0AEB"/>
    <w:rsid w:val="003F0D3B"/>
    <w:rsid w:val="003F0F76"/>
    <w:rsid w:val="003F21AC"/>
    <w:rsid w:val="003F573E"/>
    <w:rsid w:val="003F5FD1"/>
    <w:rsid w:val="003F6A8A"/>
    <w:rsid w:val="0040089E"/>
    <w:rsid w:val="00400CDC"/>
    <w:rsid w:val="00402062"/>
    <w:rsid w:val="00402B94"/>
    <w:rsid w:val="0040360C"/>
    <w:rsid w:val="00410A03"/>
    <w:rsid w:val="00417142"/>
    <w:rsid w:val="00420EFB"/>
    <w:rsid w:val="00421D45"/>
    <w:rsid w:val="00423D75"/>
    <w:rsid w:val="00424C34"/>
    <w:rsid w:val="00425935"/>
    <w:rsid w:val="0042634C"/>
    <w:rsid w:val="0043208E"/>
    <w:rsid w:val="0043676E"/>
    <w:rsid w:val="004445F6"/>
    <w:rsid w:val="00445C2B"/>
    <w:rsid w:val="00445DA1"/>
    <w:rsid w:val="00446C39"/>
    <w:rsid w:val="00450302"/>
    <w:rsid w:val="00462FD6"/>
    <w:rsid w:val="0046330A"/>
    <w:rsid w:val="00463C05"/>
    <w:rsid w:val="00477879"/>
    <w:rsid w:val="00481C93"/>
    <w:rsid w:val="00497960"/>
    <w:rsid w:val="004A2F59"/>
    <w:rsid w:val="004A4E41"/>
    <w:rsid w:val="004B0244"/>
    <w:rsid w:val="004B0D7C"/>
    <w:rsid w:val="004B10C6"/>
    <w:rsid w:val="004B1EEC"/>
    <w:rsid w:val="004B4191"/>
    <w:rsid w:val="004C0E89"/>
    <w:rsid w:val="004C31BF"/>
    <w:rsid w:val="004C5855"/>
    <w:rsid w:val="004C7D89"/>
    <w:rsid w:val="004D06F3"/>
    <w:rsid w:val="004D118A"/>
    <w:rsid w:val="004D4AD6"/>
    <w:rsid w:val="004D5550"/>
    <w:rsid w:val="004D67A8"/>
    <w:rsid w:val="004E3137"/>
    <w:rsid w:val="004F11A9"/>
    <w:rsid w:val="004F43A1"/>
    <w:rsid w:val="004F5147"/>
    <w:rsid w:val="004F51B6"/>
    <w:rsid w:val="004F54E9"/>
    <w:rsid w:val="00501EA2"/>
    <w:rsid w:val="00513581"/>
    <w:rsid w:val="00524521"/>
    <w:rsid w:val="0052691C"/>
    <w:rsid w:val="00537E0B"/>
    <w:rsid w:val="00544F6B"/>
    <w:rsid w:val="005472BE"/>
    <w:rsid w:val="005505B8"/>
    <w:rsid w:val="0055135A"/>
    <w:rsid w:val="00556D55"/>
    <w:rsid w:val="00560467"/>
    <w:rsid w:val="005639F6"/>
    <w:rsid w:val="00565D26"/>
    <w:rsid w:val="00566CE6"/>
    <w:rsid w:val="00571EC1"/>
    <w:rsid w:val="0057269C"/>
    <w:rsid w:val="00584E9E"/>
    <w:rsid w:val="00586E42"/>
    <w:rsid w:val="00587628"/>
    <w:rsid w:val="00590C02"/>
    <w:rsid w:val="00594068"/>
    <w:rsid w:val="00597403"/>
    <w:rsid w:val="00597701"/>
    <w:rsid w:val="005A51B4"/>
    <w:rsid w:val="005B0A3B"/>
    <w:rsid w:val="005B0B5F"/>
    <w:rsid w:val="005B1CAB"/>
    <w:rsid w:val="005B4A0F"/>
    <w:rsid w:val="005B5C5F"/>
    <w:rsid w:val="005B6B39"/>
    <w:rsid w:val="005C09AF"/>
    <w:rsid w:val="005D0FA1"/>
    <w:rsid w:val="005E06C9"/>
    <w:rsid w:val="005E2599"/>
    <w:rsid w:val="005E37CA"/>
    <w:rsid w:val="005E429D"/>
    <w:rsid w:val="005E5198"/>
    <w:rsid w:val="005E51C1"/>
    <w:rsid w:val="005F319D"/>
    <w:rsid w:val="005F44FB"/>
    <w:rsid w:val="005F4FC0"/>
    <w:rsid w:val="005F5A10"/>
    <w:rsid w:val="005F74A6"/>
    <w:rsid w:val="0060591F"/>
    <w:rsid w:val="006115C6"/>
    <w:rsid w:val="006123F0"/>
    <w:rsid w:val="00614490"/>
    <w:rsid w:val="00615667"/>
    <w:rsid w:val="00616D00"/>
    <w:rsid w:val="00620BC3"/>
    <w:rsid w:val="00620D15"/>
    <w:rsid w:val="00621DE5"/>
    <w:rsid w:val="00622092"/>
    <w:rsid w:val="00623037"/>
    <w:rsid w:val="006242A6"/>
    <w:rsid w:val="00625ED1"/>
    <w:rsid w:val="00626CE9"/>
    <w:rsid w:val="00631E5D"/>
    <w:rsid w:val="00631F13"/>
    <w:rsid w:val="00632695"/>
    <w:rsid w:val="00637BEE"/>
    <w:rsid w:val="006436A7"/>
    <w:rsid w:val="006446E8"/>
    <w:rsid w:val="00650296"/>
    <w:rsid w:val="00651259"/>
    <w:rsid w:val="006528AA"/>
    <w:rsid w:val="00656263"/>
    <w:rsid w:val="00657A14"/>
    <w:rsid w:val="00660EB9"/>
    <w:rsid w:val="0066102D"/>
    <w:rsid w:val="00663002"/>
    <w:rsid w:val="00670880"/>
    <w:rsid w:val="00672B58"/>
    <w:rsid w:val="00680B2E"/>
    <w:rsid w:val="00691C65"/>
    <w:rsid w:val="00693480"/>
    <w:rsid w:val="006969B3"/>
    <w:rsid w:val="00697919"/>
    <w:rsid w:val="00697A18"/>
    <w:rsid w:val="006A13DA"/>
    <w:rsid w:val="006A13E3"/>
    <w:rsid w:val="006A250B"/>
    <w:rsid w:val="006A6A13"/>
    <w:rsid w:val="006A7761"/>
    <w:rsid w:val="006B4BFA"/>
    <w:rsid w:val="006B4F4E"/>
    <w:rsid w:val="006B7036"/>
    <w:rsid w:val="006C11BC"/>
    <w:rsid w:val="006C7520"/>
    <w:rsid w:val="006D162C"/>
    <w:rsid w:val="006D1E72"/>
    <w:rsid w:val="006D2039"/>
    <w:rsid w:val="006D469C"/>
    <w:rsid w:val="006D49E1"/>
    <w:rsid w:val="006D643D"/>
    <w:rsid w:val="006E1E58"/>
    <w:rsid w:val="006E5AC1"/>
    <w:rsid w:val="006E5BF3"/>
    <w:rsid w:val="00702AA8"/>
    <w:rsid w:val="007044C7"/>
    <w:rsid w:val="00707A0E"/>
    <w:rsid w:val="0071313C"/>
    <w:rsid w:val="007146B2"/>
    <w:rsid w:val="00716483"/>
    <w:rsid w:val="0071760B"/>
    <w:rsid w:val="00721B9D"/>
    <w:rsid w:val="00731525"/>
    <w:rsid w:val="00731AD6"/>
    <w:rsid w:val="00733ADE"/>
    <w:rsid w:val="0073611E"/>
    <w:rsid w:val="00742313"/>
    <w:rsid w:val="00743134"/>
    <w:rsid w:val="007468AA"/>
    <w:rsid w:val="007508B9"/>
    <w:rsid w:val="00750DFA"/>
    <w:rsid w:val="00753D5F"/>
    <w:rsid w:val="007547E5"/>
    <w:rsid w:val="007552DC"/>
    <w:rsid w:val="007629E8"/>
    <w:rsid w:val="007731B2"/>
    <w:rsid w:val="00774D31"/>
    <w:rsid w:val="00782D6E"/>
    <w:rsid w:val="0078317C"/>
    <w:rsid w:val="00792300"/>
    <w:rsid w:val="0079706B"/>
    <w:rsid w:val="00797A30"/>
    <w:rsid w:val="007A08E0"/>
    <w:rsid w:val="007A112B"/>
    <w:rsid w:val="007A1A1C"/>
    <w:rsid w:val="007A2427"/>
    <w:rsid w:val="007A28BD"/>
    <w:rsid w:val="007B07A9"/>
    <w:rsid w:val="007B1F01"/>
    <w:rsid w:val="007B7A12"/>
    <w:rsid w:val="007C4338"/>
    <w:rsid w:val="007E0C0D"/>
    <w:rsid w:val="007E1283"/>
    <w:rsid w:val="007E15E3"/>
    <w:rsid w:val="007E2B86"/>
    <w:rsid w:val="007E3555"/>
    <w:rsid w:val="007F2C61"/>
    <w:rsid w:val="007F315F"/>
    <w:rsid w:val="007F7BAC"/>
    <w:rsid w:val="00801912"/>
    <w:rsid w:val="0080744F"/>
    <w:rsid w:val="008135BA"/>
    <w:rsid w:val="008149DE"/>
    <w:rsid w:val="00814A2C"/>
    <w:rsid w:val="00814AC5"/>
    <w:rsid w:val="008150E7"/>
    <w:rsid w:val="0081580E"/>
    <w:rsid w:val="0082067E"/>
    <w:rsid w:val="00822954"/>
    <w:rsid w:val="00822D7E"/>
    <w:rsid w:val="0082431A"/>
    <w:rsid w:val="00825EF2"/>
    <w:rsid w:val="00826CF2"/>
    <w:rsid w:val="00830AB1"/>
    <w:rsid w:val="00831311"/>
    <w:rsid w:val="00835E9F"/>
    <w:rsid w:val="00842940"/>
    <w:rsid w:val="00843889"/>
    <w:rsid w:val="00847363"/>
    <w:rsid w:val="00847D17"/>
    <w:rsid w:val="0085275A"/>
    <w:rsid w:val="00854867"/>
    <w:rsid w:val="0086053C"/>
    <w:rsid w:val="00861073"/>
    <w:rsid w:val="00861FE9"/>
    <w:rsid w:val="00864344"/>
    <w:rsid w:val="00872057"/>
    <w:rsid w:val="00872DC1"/>
    <w:rsid w:val="008738C8"/>
    <w:rsid w:val="008745CB"/>
    <w:rsid w:val="008835A7"/>
    <w:rsid w:val="00883C8B"/>
    <w:rsid w:val="0088663E"/>
    <w:rsid w:val="00891EA7"/>
    <w:rsid w:val="0089220F"/>
    <w:rsid w:val="00893E9C"/>
    <w:rsid w:val="00894DC4"/>
    <w:rsid w:val="00896CB4"/>
    <w:rsid w:val="00897986"/>
    <w:rsid w:val="008A0B56"/>
    <w:rsid w:val="008B0F2F"/>
    <w:rsid w:val="008B1A00"/>
    <w:rsid w:val="008B1C1D"/>
    <w:rsid w:val="008B50DD"/>
    <w:rsid w:val="008B5516"/>
    <w:rsid w:val="008B68AE"/>
    <w:rsid w:val="008B7004"/>
    <w:rsid w:val="008C1CBD"/>
    <w:rsid w:val="008C752E"/>
    <w:rsid w:val="008C7C76"/>
    <w:rsid w:val="008D11BE"/>
    <w:rsid w:val="008D4BBC"/>
    <w:rsid w:val="008E3412"/>
    <w:rsid w:val="008E4513"/>
    <w:rsid w:val="008E4552"/>
    <w:rsid w:val="008E6836"/>
    <w:rsid w:val="008E7CA0"/>
    <w:rsid w:val="008F0C22"/>
    <w:rsid w:val="008F33BF"/>
    <w:rsid w:val="008F38CD"/>
    <w:rsid w:val="008F66FA"/>
    <w:rsid w:val="008F755B"/>
    <w:rsid w:val="008F7CE0"/>
    <w:rsid w:val="00903B06"/>
    <w:rsid w:val="00905108"/>
    <w:rsid w:val="00905585"/>
    <w:rsid w:val="00905663"/>
    <w:rsid w:val="00910B89"/>
    <w:rsid w:val="00915C2B"/>
    <w:rsid w:val="00925228"/>
    <w:rsid w:val="00925486"/>
    <w:rsid w:val="009265C5"/>
    <w:rsid w:val="00927447"/>
    <w:rsid w:val="00931DB4"/>
    <w:rsid w:val="00941342"/>
    <w:rsid w:val="00943B2C"/>
    <w:rsid w:val="00947F8B"/>
    <w:rsid w:val="00950129"/>
    <w:rsid w:val="00952D9D"/>
    <w:rsid w:val="009546DD"/>
    <w:rsid w:val="00954B30"/>
    <w:rsid w:val="00956D5D"/>
    <w:rsid w:val="009629B7"/>
    <w:rsid w:val="0097214C"/>
    <w:rsid w:val="009740F8"/>
    <w:rsid w:val="00975F47"/>
    <w:rsid w:val="00976513"/>
    <w:rsid w:val="009775DF"/>
    <w:rsid w:val="0098046D"/>
    <w:rsid w:val="00982129"/>
    <w:rsid w:val="0098257B"/>
    <w:rsid w:val="009848A4"/>
    <w:rsid w:val="00985E5E"/>
    <w:rsid w:val="00986786"/>
    <w:rsid w:val="00996323"/>
    <w:rsid w:val="009967B8"/>
    <w:rsid w:val="00996975"/>
    <w:rsid w:val="00997233"/>
    <w:rsid w:val="009B1E07"/>
    <w:rsid w:val="009B4A2E"/>
    <w:rsid w:val="009B57FF"/>
    <w:rsid w:val="009B7426"/>
    <w:rsid w:val="009C2929"/>
    <w:rsid w:val="009C5CDC"/>
    <w:rsid w:val="009C5F95"/>
    <w:rsid w:val="009C708A"/>
    <w:rsid w:val="009C7563"/>
    <w:rsid w:val="009D2439"/>
    <w:rsid w:val="009D7949"/>
    <w:rsid w:val="009E2F19"/>
    <w:rsid w:val="009F2CFE"/>
    <w:rsid w:val="00A000C6"/>
    <w:rsid w:val="00A00B0C"/>
    <w:rsid w:val="00A0278B"/>
    <w:rsid w:val="00A13754"/>
    <w:rsid w:val="00A14923"/>
    <w:rsid w:val="00A22EBE"/>
    <w:rsid w:val="00A241FE"/>
    <w:rsid w:val="00A24971"/>
    <w:rsid w:val="00A310F9"/>
    <w:rsid w:val="00A354A9"/>
    <w:rsid w:val="00A37BF0"/>
    <w:rsid w:val="00A40A99"/>
    <w:rsid w:val="00A43676"/>
    <w:rsid w:val="00A50437"/>
    <w:rsid w:val="00A553D1"/>
    <w:rsid w:val="00A614E4"/>
    <w:rsid w:val="00A63350"/>
    <w:rsid w:val="00A66676"/>
    <w:rsid w:val="00A702BF"/>
    <w:rsid w:val="00A71D48"/>
    <w:rsid w:val="00A770C8"/>
    <w:rsid w:val="00A7764B"/>
    <w:rsid w:val="00A840BC"/>
    <w:rsid w:val="00A8622F"/>
    <w:rsid w:val="00A87BE8"/>
    <w:rsid w:val="00AA0807"/>
    <w:rsid w:val="00AA498D"/>
    <w:rsid w:val="00AA4BD9"/>
    <w:rsid w:val="00AC332F"/>
    <w:rsid w:val="00AC5140"/>
    <w:rsid w:val="00AD42F3"/>
    <w:rsid w:val="00AD69AB"/>
    <w:rsid w:val="00AE1137"/>
    <w:rsid w:val="00AE5654"/>
    <w:rsid w:val="00AE5690"/>
    <w:rsid w:val="00AE6867"/>
    <w:rsid w:val="00AF563E"/>
    <w:rsid w:val="00AF5FDA"/>
    <w:rsid w:val="00AF7772"/>
    <w:rsid w:val="00B05032"/>
    <w:rsid w:val="00B05A70"/>
    <w:rsid w:val="00B07E48"/>
    <w:rsid w:val="00B1025D"/>
    <w:rsid w:val="00B108AF"/>
    <w:rsid w:val="00B10B16"/>
    <w:rsid w:val="00B12100"/>
    <w:rsid w:val="00B1570F"/>
    <w:rsid w:val="00B20D72"/>
    <w:rsid w:val="00B22D36"/>
    <w:rsid w:val="00B305EA"/>
    <w:rsid w:val="00B35168"/>
    <w:rsid w:val="00B35E2F"/>
    <w:rsid w:val="00B43AD2"/>
    <w:rsid w:val="00B5386C"/>
    <w:rsid w:val="00B5593F"/>
    <w:rsid w:val="00B5711C"/>
    <w:rsid w:val="00B5713C"/>
    <w:rsid w:val="00B61773"/>
    <w:rsid w:val="00B63C69"/>
    <w:rsid w:val="00B714B4"/>
    <w:rsid w:val="00B831EF"/>
    <w:rsid w:val="00B87F40"/>
    <w:rsid w:val="00B90625"/>
    <w:rsid w:val="00B91545"/>
    <w:rsid w:val="00B9223B"/>
    <w:rsid w:val="00B940AD"/>
    <w:rsid w:val="00BA2F37"/>
    <w:rsid w:val="00BA7315"/>
    <w:rsid w:val="00BB0008"/>
    <w:rsid w:val="00BB05BF"/>
    <w:rsid w:val="00BB2817"/>
    <w:rsid w:val="00BB4C72"/>
    <w:rsid w:val="00BC2035"/>
    <w:rsid w:val="00BC37A4"/>
    <w:rsid w:val="00BC387A"/>
    <w:rsid w:val="00BC529A"/>
    <w:rsid w:val="00BC56A9"/>
    <w:rsid w:val="00BC7512"/>
    <w:rsid w:val="00BD41F7"/>
    <w:rsid w:val="00BD4BFC"/>
    <w:rsid w:val="00BD5BEE"/>
    <w:rsid w:val="00BE0893"/>
    <w:rsid w:val="00BE60FA"/>
    <w:rsid w:val="00BE7763"/>
    <w:rsid w:val="00BE7E5C"/>
    <w:rsid w:val="00BF3665"/>
    <w:rsid w:val="00C009AB"/>
    <w:rsid w:val="00C02A7C"/>
    <w:rsid w:val="00C0304E"/>
    <w:rsid w:val="00C04EF6"/>
    <w:rsid w:val="00C06FF4"/>
    <w:rsid w:val="00C07F27"/>
    <w:rsid w:val="00C12174"/>
    <w:rsid w:val="00C142CA"/>
    <w:rsid w:val="00C16794"/>
    <w:rsid w:val="00C16E37"/>
    <w:rsid w:val="00C206B2"/>
    <w:rsid w:val="00C22AFF"/>
    <w:rsid w:val="00C26F28"/>
    <w:rsid w:val="00C355D4"/>
    <w:rsid w:val="00C41C79"/>
    <w:rsid w:val="00C4213D"/>
    <w:rsid w:val="00C45A34"/>
    <w:rsid w:val="00C5402F"/>
    <w:rsid w:val="00C540DE"/>
    <w:rsid w:val="00C54CF1"/>
    <w:rsid w:val="00C55F1F"/>
    <w:rsid w:val="00C5613F"/>
    <w:rsid w:val="00C56F4E"/>
    <w:rsid w:val="00C6117A"/>
    <w:rsid w:val="00C63ACF"/>
    <w:rsid w:val="00C66BCE"/>
    <w:rsid w:val="00C73F0D"/>
    <w:rsid w:val="00C75B3D"/>
    <w:rsid w:val="00C778EA"/>
    <w:rsid w:val="00C82452"/>
    <w:rsid w:val="00C853CD"/>
    <w:rsid w:val="00C9543D"/>
    <w:rsid w:val="00C964A8"/>
    <w:rsid w:val="00CA3D53"/>
    <w:rsid w:val="00CA7B33"/>
    <w:rsid w:val="00CC3ECF"/>
    <w:rsid w:val="00CC559B"/>
    <w:rsid w:val="00CC5A2E"/>
    <w:rsid w:val="00CC6AE2"/>
    <w:rsid w:val="00CD1702"/>
    <w:rsid w:val="00CD7919"/>
    <w:rsid w:val="00CE4AFD"/>
    <w:rsid w:val="00CF24B6"/>
    <w:rsid w:val="00CF399A"/>
    <w:rsid w:val="00CF7549"/>
    <w:rsid w:val="00D020C8"/>
    <w:rsid w:val="00D0658D"/>
    <w:rsid w:val="00D072F7"/>
    <w:rsid w:val="00D12B22"/>
    <w:rsid w:val="00D14CC6"/>
    <w:rsid w:val="00D23C58"/>
    <w:rsid w:val="00D23C97"/>
    <w:rsid w:val="00D25A63"/>
    <w:rsid w:val="00D27AF3"/>
    <w:rsid w:val="00D36BED"/>
    <w:rsid w:val="00D4429F"/>
    <w:rsid w:val="00D50CB3"/>
    <w:rsid w:val="00D51378"/>
    <w:rsid w:val="00D57D3F"/>
    <w:rsid w:val="00D6183A"/>
    <w:rsid w:val="00D619B4"/>
    <w:rsid w:val="00D61E78"/>
    <w:rsid w:val="00D6340B"/>
    <w:rsid w:val="00D706A6"/>
    <w:rsid w:val="00D70B9E"/>
    <w:rsid w:val="00D72C4F"/>
    <w:rsid w:val="00D73311"/>
    <w:rsid w:val="00D745C2"/>
    <w:rsid w:val="00D74FE5"/>
    <w:rsid w:val="00D913A6"/>
    <w:rsid w:val="00D91858"/>
    <w:rsid w:val="00D9400F"/>
    <w:rsid w:val="00D948D7"/>
    <w:rsid w:val="00D9667C"/>
    <w:rsid w:val="00DA4A9A"/>
    <w:rsid w:val="00DA57FC"/>
    <w:rsid w:val="00DB009B"/>
    <w:rsid w:val="00DB1235"/>
    <w:rsid w:val="00DB306F"/>
    <w:rsid w:val="00DB3711"/>
    <w:rsid w:val="00DB3953"/>
    <w:rsid w:val="00DB57EB"/>
    <w:rsid w:val="00DB6E40"/>
    <w:rsid w:val="00DB7D42"/>
    <w:rsid w:val="00DD3A85"/>
    <w:rsid w:val="00DE0C7A"/>
    <w:rsid w:val="00DE0CA0"/>
    <w:rsid w:val="00DE12CB"/>
    <w:rsid w:val="00DE4167"/>
    <w:rsid w:val="00DE75A3"/>
    <w:rsid w:val="00DF3BBD"/>
    <w:rsid w:val="00DF542F"/>
    <w:rsid w:val="00DF612D"/>
    <w:rsid w:val="00DF74BC"/>
    <w:rsid w:val="00E00FFE"/>
    <w:rsid w:val="00E03511"/>
    <w:rsid w:val="00E06336"/>
    <w:rsid w:val="00E075F6"/>
    <w:rsid w:val="00E102FA"/>
    <w:rsid w:val="00E1653A"/>
    <w:rsid w:val="00E2276C"/>
    <w:rsid w:val="00E2491E"/>
    <w:rsid w:val="00E25B24"/>
    <w:rsid w:val="00E3540C"/>
    <w:rsid w:val="00E42D51"/>
    <w:rsid w:val="00E46C18"/>
    <w:rsid w:val="00E522FB"/>
    <w:rsid w:val="00E528FB"/>
    <w:rsid w:val="00E53F29"/>
    <w:rsid w:val="00E551BF"/>
    <w:rsid w:val="00E55C4A"/>
    <w:rsid w:val="00E602F8"/>
    <w:rsid w:val="00E63675"/>
    <w:rsid w:val="00E66BF2"/>
    <w:rsid w:val="00E67F3E"/>
    <w:rsid w:val="00E70378"/>
    <w:rsid w:val="00E72E9E"/>
    <w:rsid w:val="00E73453"/>
    <w:rsid w:val="00E7501E"/>
    <w:rsid w:val="00E83A95"/>
    <w:rsid w:val="00E913CB"/>
    <w:rsid w:val="00E9213A"/>
    <w:rsid w:val="00E92C83"/>
    <w:rsid w:val="00E94E4D"/>
    <w:rsid w:val="00EA0838"/>
    <w:rsid w:val="00EA5E4B"/>
    <w:rsid w:val="00EB19D8"/>
    <w:rsid w:val="00EB495B"/>
    <w:rsid w:val="00EB5CA9"/>
    <w:rsid w:val="00EB5CD4"/>
    <w:rsid w:val="00EB5D74"/>
    <w:rsid w:val="00EB613F"/>
    <w:rsid w:val="00EB68BD"/>
    <w:rsid w:val="00EB7601"/>
    <w:rsid w:val="00EC0824"/>
    <w:rsid w:val="00EC12FB"/>
    <w:rsid w:val="00EC56E0"/>
    <w:rsid w:val="00ED63FC"/>
    <w:rsid w:val="00EE2046"/>
    <w:rsid w:val="00EE23EF"/>
    <w:rsid w:val="00EE3CC4"/>
    <w:rsid w:val="00EE5BEC"/>
    <w:rsid w:val="00EE73CC"/>
    <w:rsid w:val="00F01049"/>
    <w:rsid w:val="00F016F5"/>
    <w:rsid w:val="00F03DC0"/>
    <w:rsid w:val="00F10C25"/>
    <w:rsid w:val="00F12B8C"/>
    <w:rsid w:val="00F131A9"/>
    <w:rsid w:val="00F21199"/>
    <w:rsid w:val="00F22FEA"/>
    <w:rsid w:val="00F2436D"/>
    <w:rsid w:val="00F245DC"/>
    <w:rsid w:val="00F34722"/>
    <w:rsid w:val="00F401C0"/>
    <w:rsid w:val="00F407F5"/>
    <w:rsid w:val="00F440D5"/>
    <w:rsid w:val="00F45705"/>
    <w:rsid w:val="00F50A17"/>
    <w:rsid w:val="00F52FED"/>
    <w:rsid w:val="00F53851"/>
    <w:rsid w:val="00F56189"/>
    <w:rsid w:val="00F564B3"/>
    <w:rsid w:val="00F57F51"/>
    <w:rsid w:val="00F65796"/>
    <w:rsid w:val="00F715A0"/>
    <w:rsid w:val="00F7219F"/>
    <w:rsid w:val="00F722BD"/>
    <w:rsid w:val="00F724CE"/>
    <w:rsid w:val="00F73F3F"/>
    <w:rsid w:val="00F74BB5"/>
    <w:rsid w:val="00F80FBD"/>
    <w:rsid w:val="00F86562"/>
    <w:rsid w:val="00F87501"/>
    <w:rsid w:val="00F919CE"/>
    <w:rsid w:val="00F9235E"/>
    <w:rsid w:val="00F925A7"/>
    <w:rsid w:val="00F95535"/>
    <w:rsid w:val="00F96DD8"/>
    <w:rsid w:val="00F96EC8"/>
    <w:rsid w:val="00FA278B"/>
    <w:rsid w:val="00FA414E"/>
    <w:rsid w:val="00FB02A3"/>
    <w:rsid w:val="00FB25F3"/>
    <w:rsid w:val="00FB26ED"/>
    <w:rsid w:val="00FC7458"/>
    <w:rsid w:val="00FD2B03"/>
    <w:rsid w:val="00FD3688"/>
    <w:rsid w:val="00FD7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7.3mm,,0"/>
      <o:colormru v:ext="edit" colors="#080808"/>
    </o:shapedefaults>
    <o:shapelayout v:ext="edit">
      <o:idmap v:ext="edit" data="1"/>
    </o:shapelayout>
  </w:shapeDefaults>
  <w:decimalSymbol w:val="."/>
  <w:listSeparator w:val=","/>
  <w15:docId w15:val="{A2A3C3E2-5BBD-4CC1-A15B-8C05C20E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CE0"/>
    <w:pPr>
      <w:widowControl w:val="0"/>
      <w:wordWrap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8F7CE0"/>
    <w:pPr>
      <w:widowControl w:val="0"/>
      <w:wordWrap w:val="0"/>
      <w:autoSpaceDE w:val="0"/>
      <w:autoSpaceDN w:val="0"/>
      <w:adjustRightInd w:val="0"/>
      <w:spacing w:line="259" w:lineRule="auto"/>
      <w:jc w:val="both"/>
    </w:pPr>
    <w:rPr>
      <w:rFonts w:ascii="바탕체"/>
      <w:color w:val="000000"/>
    </w:rPr>
  </w:style>
  <w:style w:type="paragraph" w:styleId="a4">
    <w:name w:val="footer"/>
    <w:basedOn w:val="a"/>
    <w:rsid w:val="008F7CE0"/>
    <w:pPr>
      <w:tabs>
        <w:tab w:val="center" w:pos="4252"/>
        <w:tab w:val="right" w:pos="8504"/>
      </w:tabs>
      <w:snapToGrid w:val="0"/>
    </w:pPr>
  </w:style>
  <w:style w:type="character" w:styleId="a5">
    <w:name w:val="page number"/>
    <w:basedOn w:val="a0"/>
    <w:rsid w:val="008F7CE0"/>
  </w:style>
  <w:style w:type="paragraph" w:styleId="a6">
    <w:name w:val="header"/>
    <w:basedOn w:val="a"/>
    <w:rsid w:val="008F7CE0"/>
    <w:pPr>
      <w:tabs>
        <w:tab w:val="center" w:pos="4252"/>
        <w:tab w:val="right" w:pos="8504"/>
      </w:tabs>
      <w:snapToGrid w:val="0"/>
    </w:pPr>
  </w:style>
  <w:style w:type="paragraph" w:styleId="a7">
    <w:name w:val="Plain Text"/>
    <w:basedOn w:val="a"/>
    <w:rsid w:val="008F7CE0"/>
    <w:rPr>
      <w:rFonts w:ascii="바탕체" w:hAnsi="Courier New"/>
    </w:rPr>
  </w:style>
  <w:style w:type="paragraph" w:styleId="a8">
    <w:name w:val="Body Text"/>
    <w:basedOn w:val="a"/>
    <w:rsid w:val="008F7CE0"/>
    <w:pPr>
      <w:wordWrap/>
      <w:autoSpaceDE w:val="0"/>
      <w:autoSpaceDN w:val="0"/>
      <w:adjustRightInd w:val="0"/>
      <w:spacing w:line="307" w:lineRule="atLeast"/>
      <w:jc w:val="left"/>
    </w:pPr>
    <w:rPr>
      <w:rFonts w:ascii="바탕" w:eastAsia="바탕" w:hAnsi="바탕"/>
      <w:color w:val="000000"/>
      <w:kern w:val="0"/>
      <w:sz w:val="19"/>
      <w:szCs w:val="19"/>
    </w:rPr>
  </w:style>
  <w:style w:type="paragraph" w:customStyle="1" w:styleId="a9">
    <w:name w:val="대제목"/>
    <w:next w:val="a8"/>
    <w:rsid w:val="008F7CE0"/>
    <w:pPr>
      <w:widowControl w:val="0"/>
      <w:autoSpaceDE w:val="0"/>
      <w:autoSpaceDN w:val="0"/>
      <w:adjustRightInd w:val="0"/>
      <w:spacing w:line="460" w:lineRule="atLeast"/>
    </w:pPr>
    <w:rPr>
      <w:rFonts w:ascii="바탕" w:eastAsia="바탕" w:hAnsi="바탕"/>
      <w:color w:val="000000"/>
      <w:sz w:val="35"/>
      <w:szCs w:val="35"/>
    </w:rPr>
  </w:style>
  <w:style w:type="paragraph" w:customStyle="1" w:styleId="aa">
    <w:name w:val="중제목"/>
    <w:next w:val="a8"/>
    <w:rsid w:val="008F7CE0"/>
    <w:pPr>
      <w:widowControl w:val="0"/>
      <w:autoSpaceDE w:val="0"/>
      <w:autoSpaceDN w:val="0"/>
      <w:adjustRightInd w:val="0"/>
      <w:spacing w:line="383" w:lineRule="atLeast"/>
    </w:pPr>
    <w:rPr>
      <w:rFonts w:ascii="바탕" w:eastAsia="바탕" w:hAnsi="바탕"/>
      <w:color w:val="000000"/>
      <w:sz w:val="27"/>
      <w:szCs w:val="27"/>
    </w:rPr>
  </w:style>
  <w:style w:type="paragraph" w:customStyle="1" w:styleId="ab">
    <w:name w:val="소제목"/>
    <w:next w:val="a8"/>
    <w:rsid w:val="008F7CE0"/>
    <w:pPr>
      <w:widowControl w:val="0"/>
      <w:autoSpaceDE w:val="0"/>
      <w:autoSpaceDN w:val="0"/>
      <w:adjustRightInd w:val="0"/>
      <w:spacing w:line="345" w:lineRule="atLeast"/>
    </w:pPr>
    <w:rPr>
      <w:rFonts w:ascii="바탕" w:eastAsia="바탕" w:hAnsi="바탕"/>
      <w:color w:val="000000"/>
      <w:sz w:val="23"/>
      <w:szCs w:val="23"/>
    </w:rPr>
  </w:style>
  <w:style w:type="paragraph" w:customStyle="1" w:styleId="1">
    <w:name w:val="하이퍼헤딩1"/>
    <w:next w:val="a8"/>
    <w:rsid w:val="008F7CE0"/>
    <w:pPr>
      <w:widowControl w:val="0"/>
      <w:autoSpaceDE w:val="0"/>
      <w:autoSpaceDN w:val="0"/>
      <w:adjustRightInd w:val="0"/>
      <w:spacing w:line="806" w:lineRule="atLeast"/>
      <w:jc w:val="center"/>
    </w:pPr>
    <w:rPr>
      <w:rFonts w:ascii="바탕" w:eastAsia="바탕" w:hAnsi="바탕"/>
      <w:b/>
      <w:bCs/>
      <w:color w:val="000000"/>
      <w:sz w:val="69"/>
      <w:szCs w:val="69"/>
    </w:rPr>
  </w:style>
  <w:style w:type="paragraph" w:customStyle="1" w:styleId="2">
    <w:name w:val="하이퍼헤딩2"/>
    <w:next w:val="a8"/>
    <w:rsid w:val="008F7CE0"/>
    <w:pPr>
      <w:widowControl w:val="0"/>
      <w:autoSpaceDE w:val="0"/>
      <w:autoSpaceDN w:val="0"/>
      <w:adjustRightInd w:val="0"/>
      <w:spacing w:line="614" w:lineRule="atLeast"/>
    </w:pPr>
    <w:rPr>
      <w:rFonts w:ascii="바탕" w:eastAsia="바탕" w:hAnsi="바탕"/>
      <w:b/>
      <w:bCs/>
      <w:color w:val="000000"/>
      <w:sz w:val="50"/>
      <w:szCs w:val="50"/>
    </w:rPr>
  </w:style>
  <w:style w:type="paragraph" w:customStyle="1" w:styleId="3">
    <w:name w:val="하이퍼헤딩3"/>
    <w:next w:val="a8"/>
    <w:rsid w:val="008F7CE0"/>
    <w:pPr>
      <w:widowControl w:val="0"/>
      <w:autoSpaceDE w:val="0"/>
      <w:autoSpaceDN w:val="0"/>
      <w:adjustRightInd w:val="0"/>
      <w:spacing w:line="537" w:lineRule="atLeast"/>
      <w:ind w:left="288"/>
    </w:pPr>
    <w:rPr>
      <w:rFonts w:ascii="바탕" w:eastAsia="바탕" w:hAnsi="바탕"/>
      <w:i/>
      <w:iCs/>
      <w:color w:val="000000"/>
      <w:sz w:val="42"/>
      <w:szCs w:val="42"/>
    </w:rPr>
  </w:style>
  <w:style w:type="paragraph" w:customStyle="1" w:styleId="4">
    <w:name w:val="하이퍼헤딩4"/>
    <w:next w:val="a8"/>
    <w:rsid w:val="008F7CE0"/>
    <w:pPr>
      <w:widowControl w:val="0"/>
      <w:autoSpaceDE w:val="0"/>
      <w:autoSpaceDN w:val="0"/>
      <w:adjustRightInd w:val="0"/>
      <w:spacing w:line="460" w:lineRule="atLeast"/>
      <w:ind w:left="576"/>
    </w:pPr>
    <w:rPr>
      <w:rFonts w:ascii="바탕" w:eastAsia="바탕" w:hAnsi="바탕"/>
      <w:b/>
      <w:bCs/>
      <w:color w:val="000000"/>
      <w:sz w:val="35"/>
      <w:szCs w:val="35"/>
    </w:rPr>
  </w:style>
  <w:style w:type="paragraph" w:customStyle="1" w:styleId="5">
    <w:name w:val="하이퍼헤딩5"/>
    <w:next w:val="a8"/>
    <w:rsid w:val="008F7CE0"/>
    <w:pPr>
      <w:widowControl w:val="0"/>
      <w:autoSpaceDE w:val="0"/>
      <w:autoSpaceDN w:val="0"/>
      <w:adjustRightInd w:val="0"/>
      <w:spacing w:line="383" w:lineRule="atLeast"/>
      <w:ind w:left="576"/>
    </w:pPr>
    <w:rPr>
      <w:rFonts w:ascii="바탕" w:eastAsia="바탕" w:hAnsi="바탕"/>
      <w:i/>
      <w:iCs/>
      <w:color w:val="000000"/>
      <w:sz w:val="27"/>
      <w:szCs w:val="27"/>
    </w:rPr>
  </w:style>
  <w:style w:type="paragraph" w:customStyle="1" w:styleId="6">
    <w:name w:val="하이퍼헤딩6"/>
    <w:next w:val="a8"/>
    <w:rsid w:val="008F7CE0"/>
    <w:pPr>
      <w:widowControl w:val="0"/>
      <w:autoSpaceDE w:val="0"/>
      <w:autoSpaceDN w:val="0"/>
      <w:adjustRightInd w:val="0"/>
      <w:spacing w:line="345" w:lineRule="atLeast"/>
      <w:ind w:left="864"/>
    </w:pPr>
    <w:rPr>
      <w:rFonts w:ascii="바탕" w:eastAsia="바탕" w:hAnsi="바탕"/>
      <w:b/>
      <w:bCs/>
      <w:color w:val="000000"/>
      <w:sz w:val="23"/>
      <w:szCs w:val="23"/>
    </w:rPr>
  </w:style>
  <w:style w:type="paragraph" w:customStyle="1" w:styleId="ac">
    <w:name w:val="왼쪽머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d">
    <w:name w:val="가운데머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e">
    <w:name w:val="오른쪽머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af">
    <w:name w:val="왼쪽꼬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f0">
    <w:name w:val="가운데꼬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f1">
    <w:name w:val="오른쪽꼬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7">
    <w:name w:val="목차7"/>
    <w:next w:val="a8"/>
    <w:rsid w:val="008F7CE0"/>
    <w:pPr>
      <w:widowControl w:val="0"/>
      <w:autoSpaceDE w:val="0"/>
      <w:autoSpaceDN w:val="0"/>
      <w:adjustRightInd w:val="0"/>
      <w:spacing w:line="320" w:lineRule="atLeast"/>
      <w:ind w:firstLine="3600"/>
    </w:pPr>
    <w:rPr>
      <w:rFonts w:ascii="바탕" w:eastAsia="바탕" w:hAnsi="바탕"/>
      <w:color w:val="000000"/>
    </w:rPr>
  </w:style>
  <w:style w:type="paragraph" w:customStyle="1" w:styleId="8">
    <w:name w:val="목차8"/>
    <w:next w:val="a8"/>
    <w:rsid w:val="008F7CE0"/>
    <w:pPr>
      <w:widowControl w:val="0"/>
      <w:autoSpaceDE w:val="0"/>
      <w:autoSpaceDN w:val="0"/>
      <w:adjustRightInd w:val="0"/>
      <w:spacing w:line="320" w:lineRule="atLeast"/>
      <w:ind w:firstLine="4200"/>
    </w:pPr>
    <w:rPr>
      <w:rFonts w:ascii="바탕" w:eastAsia="바탕" w:hAnsi="바탕"/>
      <w:color w:val="000000"/>
    </w:rPr>
  </w:style>
  <w:style w:type="paragraph" w:customStyle="1" w:styleId="9">
    <w:name w:val="목차9"/>
    <w:next w:val="a8"/>
    <w:rsid w:val="008F7CE0"/>
    <w:pPr>
      <w:widowControl w:val="0"/>
      <w:autoSpaceDE w:val="0"/>
      <w:autoSpaceDN w:val="0"/>
      <w:adjustRightInd w:val="0"/>
      <w:spacing w:line="320" w:lineRule="atLeast"/>
      <w:ind w:firstLine="4800"/>
    </w:pPr>
    <w:rPr>
      <w:rFonts w:ascii="바탕" w:eastAsia="바탕" w:hAnsi="바탕"/>
      <w:color w:val="000000"/>
    </w:rPr>
  </w:style>
  <w:style w:type="paragraph" w:customStyle="1" w:styleId="af2">
    <w:name w:val="틀목차"/>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3">
    <w:name w:val="각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4">
    <w:name w:val="미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5">
    <w:name w:val="색인"/>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6">
    <w:name w:val="머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7">
    <w:name w:val="꼬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11">
    <w:name w:val="하이퍼헤딩11"/>
    <w:next w:val="a8"/>
    <w:rsid w:val="008F7CE0"/>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1">
    <w:name w:val="하이퍼헤딩21"/>
    <w:next w:val="a8"/>
    <w:rsid w:val="008F7CE0"/>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1">
    <w:name w:val="하이퍼헤딩31"/>
    <w:next w:val="a8"/>
    <w:rsid w:val="008F7CE0"/>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1">
    <w:name w:val="하이퍼헤딩41"/>
    <w:next w:val="a8"/>
    <w:rsid w:val="008F7CE0"/>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1">
    <w:name w:val="하이퍼헤딩51"/>
    <w:next w:val="a8"/>
    <w:rsid w:val="008F7CE0"/>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1">
    <w:name w:val="하이퍼헤딩61"/>
    <w:next w:val="a8"/>
    <w:rsid w:val="008F7CE0"/>
    <w:pPr>
      <w:widowControl w:val="0"/>
      <w:autoSpaceDE w:val="0"/>
      <w:autoSpaceDN w:val="0"/>
      <w:adjustRightInd w:val="0"/>
      <w:spacing w:line="360" w:lineRule="atLeast"/>
    </w:pPr>
    <w:rPr>
      <w:rFonts w:ascii="바탕" w:eastAsia="바탕" w:hAnsi="바탕"/>
      <w:b/>
      <w:bCs/>
      <w:color w:val="000000"/>
      <w:sz w:val="24"/>
      <w:szCs w:val="24"/>
    </w:rPr>
  </w:style>
  <w:style w:type="paragraph" w:customStyle="1" w:styleId="10">
    <w:name w:val="제목1"/>
    <w:next w:val="a8"/>
    <w:rsid w:val="008F7CE0"/>
    <w:pPr>
      <w:widowControl w:val="0"/>
      <w:autoSpaceDE w:val="0"/>
      <w:autoSpaceDN w:val="0"/>
      <w:adjustRightInd w:val="0"/>
      <w:spacing w:line="440" w:lineRule="atLeast"/>
    </w:pPr>
    <w:rPr>
      <w:rFonts w:ascii="바탕" w:eastAsia="바탕" w:hAnsi="바탕"/>
      <w:color w:val="000000"/>
      <w:sz w:val="32"/>
      <w:szCs w:val="32"/>
    </w:rPr>
  </w:style>
  <w:style w:type="paragraph" w:customStyle="1" w:styleId="20">
    <w:name w:val="제목2"/>
    <w:next w:val="a8"/>
    <w:rsid w:val="008F7CE0"/>
    <w:pPr>
      <w:widowControl w:val="0"/>
      <w:autoSpaceDE w:val="0"/>
      <w:autoSpaceDN w:val="0"/>
      <w:adjustRightInd w:val="0"/>
      <w:spacing w:line="400" w:lineRule="atLeast"/>
    </w:pPr>
    <w:rPr>
      <w:rFonts w:ascii="바탕" w:eastAsia="바탕" w:hAnsi="바탕"/>
      <w:color w:val="000000"/>
      <w:sz w:val="28"/>
      <w:szCs w:val="28"/>
    </w:rPr>
  </w:style>
  <w:style w:type="paragraph" w:customStyle="1" w:styleId="30">
    <w:name w:val="제목3"/>
    <w:next w:val="a8"/>
    <w:rsid w:val="008F7CE0"/>
    <w:pPr>
      <w:widowControl w:val="0"/>
      <w:autoSpaceDE w:val="0"/>
      <w:autoSpaceDN w:val="0"/>
      <w:adjustRightInd w:val="0"/>
      <w:spacing w:line="360" w:lineRule="atLeast"/>
      <w:ind w:firstLine="600"/>
    </w:pPr>
    <w:rPr>
      <w:rFonts w:ascii="바탕" w:eastAsia="바탕" w:hAnsi="바탕"/>
      <w:color w:val="000000"/>
      <w:sz w:val="24"/>
      <w:szCs w:val="24"/>
    </w:rPr>
  </w:style>
  <w:style w:type="paragraph" w:customStyle="1" w:styleId="40">
    <w:name w:val="제목4"/>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50">
    <w:name w:val="제목5"/>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60">
    <w:name w:val="제목6"/>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70">
    <w:name w:val="제목7"/>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80">
    <w:name w:val="제목8"/>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90">
    <w:name w:val="제목9"/>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12">
    <w:name w:val="목차1"/>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22">
    <w:name w:val="목차2"/>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32">
    <w:name w:val="목차3"/>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42">
    <w:name w:val="목차4"/>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52">
    <w:name w:val="목차5"/>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62">
    <w:name w:val="목차6"/>
    <w:next w:val="a8"/>
    <w:rsid w:val="008F7CE0"/>
    <w:pPr>
      <w:widowControl w:val="0"/>
      <w:autoSpaceDE w:val="0"/>
      <w:autoSpaceDN w:val="0"/>
      <w:adjustRightInd w:val="0"/>
      <w:spacing w:line="320" w:lineRule="atLeast"/>
      <w:ind w:firstLine="3000"/>
    </w:pPr>
    <w:rPr>
      <w:rFonts w:ascii="바탕" w:eastAsia="바탕" w:hAnsi="바탕"/>
      <w:color w:val="000000"/>
    </w:rPr>
  </w:style>
  <w:style w:type="table" w:styleId="af8">
    <w:name w:val="Table Grid"/>
    <w:basedOn w:val="a1"/>
    <w:rsid w:val="00356109"/>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rmal (Web)"/>
    <w:basedOn w:val="a"/>
    <w:rsid w:val="00D12B22"/>
    <w:pPr>
      <w:widowControl/>
      <w:wordWrap/>
      <w:spacing w:before="100" w:beforeAutospacing="1" w:after="100" w:afterAutospacing="1"/>
      <w:jc w:val="left"/>
    </w:pPr>
    <w:rPr>
      <w:rFonts w:ascii="굴림" w:eastAsia="굴림" w:hAnsi="굴림" w:cs="굴림"/>
      <w:kern w:val="0"/>
      <w:sz w:val="24"/>
      <w:szCs w:val="24"/>
    </w:rPr>
  </w:style>
  <w:style w:type="paragraph" w:styleId="afa">
    <w:name w:val="Balloon Text"/>
    <w:basedOn w:val="a"/>
    <w:link w:val="Char"/>
    <w:uiPriority w:val="99"/>
    <w:semiHidden/>
    <w:unhideWhenUsed/>
    <w:rsid w:val="00CC5A2E"/>
    <w:rPr>
      <w:rFonts w:asciiTheme="majorHAnsi" w:eastAsiaTheme="majorEastAsia" w:hAnsiTheme="majorHAnsi" w:cstheme="majorBidi"/>
      <w:sz w:val="18"/>
      <w:szCs w:val="18"/>
    </w:rPr>
  </w:style>
  <w:style w:type="character" w:customStyle="1" w:styleId="Char">
    <w:name w:val="批注框文本 Char"/>
    <w:basedOn w:val="a0"/>
    <w:link w:val="afa"/>
    <w:uiPriority w:val="99"/>
    <w:semiHidden/>
    <w:rsid w:val="00CC5A2E"/>
    <w:rPr>
      <w:rFonts w:asciiTheme="majorHAnsi" w:eastAsiaTheme="majorEastAsia" w:hAnsiTheme="majorHAnsi" w:cstheme="majorBidi"/>
      <w:kern w:val="2"/>
      <w:sz w:val="18"/>
      <w:szCs w:val="18"/>
    </w:rPr>
  </w:style>
  <w:style w:type="paragraph" w:styleId="afb">
    <w:name w:val="List Paragraph"/>
    <w:basedOn w:val="a"/>
    <w:uiPriority w:val="34"/>
    <w:qFormat/>
    <w:rsid w:val="00743134"/>
    <w:pPr>
      <w:autoSpaceDE w:val="0"/>
      <w:autoSpaceDN w:val="0"/>
      <w:spacing w:after="200" w:line="276" w:lineRule="auto"/>
      <w:ind w:leftChars="400" w:left="800"/>
    </w:pPr>
    <w:rPr>
      <w:rFonts w:asciiTheme="minorHAnsi" w:eastAsiaTheme="minorEastAsia" w:hAnsiTheme="minorHAnsi" w:cstheme="minorBidi"/>
      <w:szCs w:val="22"/>
    </w:rPr>
  </w:style>
  <w:style w:type="character" w:styleId="afc">
    <w:name w:val="Hyperlink"/>
    <w:basedOn w:val="a0"/>
    <w:uiPriority w:val="99"/>
    <w:unhideWhenUsed/>
    <w:rsid w:val="00E2491E"/>
    <w:rPr>
      <w:color w:val="0000FF" w:themeColor="hyperlink"/>
      <w:u w:val="single"/>
    </w:rPr>
  </w:style>
  <w:style w:type="character" w:styleId="afd">
    <w:name w:val="Placeholder Text"/>
    <w:basedOn w:val="a0"/>
    <w:uiPriority w:val="99"/>
    <w:semiHidden/>
    <w:rsid w:val="008D1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0721">
      <w:bodyDiv w:val="1"/>
      <w:marLeft w:val="0"/>
      <w:marRight w:val="0"/>
      <w:marTop w:val="0"/>
      <w:marBottom w:val="0"/>
      <w:divBdr>
        <w:top w:val="none" w:sz="0" w:space="0" w:color="auto"/>
        <w:left w:val="none" w:sz="0" w:space="0" w:color="auto"/>
        <w:bottom w:val="none" w:sz="0" w:space="0" w:color="auto"/>
        <w:right w:val="none" w:sz="0" w:space="0" w:color="auto"/>
      </w:divBdr>
    </w:div>
    <w:div w:id="552500672">
      <w:bodyDiv w:val="1"/>
      <w:marLeft w:val="0"/>
      <w:marRight w:val="0"/>
      <w:marTop w:val="0"/>
      <w:marBottom w:val="0"/>
      <w:divBdr>
        <w:top w:val="none" w:sz="0" w:space="0" w:color="auto"/>
        <w:left w:val="none" w:sz="0" w:space="0" w:color="auto"/>
        <w:bottom w:val="none" w:sz="0" w:space="0" w:color="auto"/>
        <w:right w:val="none" w:sz="0" w:space="0" w:color="auto"/>
      </w:divBdr>
    </w:div>
    <w:div w:id="586428181">
      <w:bodyDiv w:val="1"/>
      <w:marLeft w:val="0"/>
      <w:marRight w:val="0"/>
      <w:marTop w:val="0"/>
      <w:marBottom w:val="0"/>
      <w:divBdr>
        <w:top w:val="none" w:sz="0" w:space="0" w:color="auto"/>
        <w:left w:val="none" w:sz="0" w:space="0" w:color="auto"/>
        <w:bottom w:val="none" w:sz="0" w:space="0" w:color="auto"/>
        <w:right w:val="none" w:sz="0" w:space="0" w:color="auto"/>
      </w:divBdr>
    </w:div>
    <w:div w:id="916862625">
      <w:bodyDiv w:val="1"/>
      <w:marLeft w:val="0"/>
      <w:marRight w:val="0"/>
      <w:marTop w:val="0"/>
      <w:marBottom w:val="0"/>
      <w:divBdr>
        <w:top w:val="none" w:sz="0" w:space="0" w:color="auto"/>
        <w:left w:val="none" w:sz="0" w:space="0" w:color="auto"/>
        <w:bottom w:val="none" w:sz="0" w:space="0" w:color="auto"/>
        <w:right w:val="none" w:sz="0" w:space="0" w:color="auto"/>
      </w:divBdr>
    </w:div>
    <w:div w:id="1070613311">
      <w:bodyDiv w:val="1"/>
      <w:marLeft w:val="0"/>
      <w:marRight w:val="0"/>
      <w:marTop w:val="0"/>
      <w:marBottom w:val="0"/>
      <w:divBdr>
        <w:top w:val="none" w:sz="0" w:space="0" w:color="auto"/>
        <w:left w:val="none" w:sz="0" w:space="0" w:color="auto"/>
        <w:bottom w:val="none" w:sz="0" w:space="0" w:color="auto"/>
        <w:right w:val="none" w:sz="0" w:space="0" w:color="auto"/>
      </w:divBdr>
    </w:div>
    <w:div w:id="1149327602">
      <w:bodyDiv w:val="1"/>
      <w:marLeft w:val="0"/>
      <w:marRight w:val="0"/>
      <w:marTop w:val="0"/>
      <w:marBottom w:val="0"/>
      <w:divBdr>
        <w:top w:val="none" w:sz="0" w:space="0" w:color="auto"/>
        <w:left w:val="none" w:sz="0" w:space="0" w:color="auto"/>
        <w:bottom w:val="none" w:sz="0" w:space="0" w:color="auto"/>
        <w:right w:val="none" w:sz="0" w:space="0" w:color="auto"/>
      </w:divBdr>
    </w:div>
    <w:div w:id="1284536203">
      <w:bodyDiv w:val="1"/>
      <w:marLeft w:val="0"/>
      <w:marRight w:val="0"/>
      <w:marTop w:val="0"/>
      <w:marBottom w:val="0"/>
      <w:divBdr>
        <w:top w:val="none" w:sz="0" w:space="0" w:color="auto"/>
        <w:left w:val="none" w:sz="0" w:space="0" w:color="auto"/>
        <w:bottom w:val="none" w:sz="0" w:space="0" w:color="auto"/>
        <w:right w:val="none" w:sz="0" w:space="0" w:color="auto"/>
      </w:divBdr>
      <w:divsChild>
        <w:div w:id="983391794">
          <w:marLeft w:val="446"/>
          <w:marRight w:val="0"/>
          <w:marTop w:val="0"/>
          <w:marBottom w:val="0"/>
          <w:divBdr>
            <w:top w:val="none" w:sz="0" w:space="0" w:color="auto"/>
            <w:left w:val="none" w:sz="0" w:space="0" w:color="auto"/>
            <w:bottom w:val="none" w:sz="0" w:space="0" w:color="auto"/>
            <w:right w:val="none" w:sz="0" w:space="0" w:color="auto"/>
          </w:divBdr>
        </w:div>
        <w:div w:id="1317802688">
          <w:marLeft w:val="446"/>
          <w:marRight w:val="0"/>
          <w:marTop w:val="0"/>
          <w:marBottom w:val="0"/>
          <w:divBdr>
            <w:top w:val="none" w:sz="0" w:space="0" w:color="auto"/>
            <w:left w:val="none" w:sz="0" w:space="0" w:color="auto"/>
            <w:bottom w:val="none" w:sz="0" w:space="0" w:color="auto"/>
            <w:right w:val="none" w:sz="0" w:space="0" w:color="auto"/>
          </w:divBdr>
        </w:div>
      </w:divsChild>
    </w:div>
    <w:div w:id="1288700078">
      <w:bodyDiv w:val="1"/>
      <w:marLeft w:val="0"/>
      <w:marRight w:val="0"/>
      <w:marTop w:val="0"/>
      <w:marBottom w:val="0"/>
      <w:divBdr>
        <w:top w:val="none" w:sz="0" w:space="0" w:color="auto"/>
        <w:left w:val="none" w:sz="0" w:space="0" w:color="auto"/>
        <w:bottom w:val="none" w:sz="0" w:space="0" w:color="auto"/>
        <w:right w:val="none" w:sz="0" w:space="0" w:color="auto"/>
      </w:divBdr>
    </w:div>
    <w:div w:id="1292128379">
      <w:bodyDiv w:val="1"/>
      <w:marLeft w:val="0"/>
      <w:marRight w:val="0"/>
      <w:marTop w:val="0"/>
      <w:marBottom w:val="0"/>
      <w:divBdr>
        <w:top w:val="none" w:sz="0" w:space="0" w:color="auto"/>
        <w:left w:val="none" w:sz="0" w:space="0" w:color="auto"/>
        <w:bottom w:val="none" w:sz="0" w:space="0" w:color="auto"/>
        <w:right w:val="none" w:sz="0" w:space="0" w:color="auto"/>
      </w:divBdr>
    </w:div>
    <w:div w:id="1311859397">
      <w:bodyDiv w:val="1"/>
      <w:marLeft w:val="0"/>
      <w:marRight w:val="0"/>
      <w:marTop w:val="0"/>
      <w:marBottom w:val="0"/>
      <w:divBdr>
        <w:top w:val="none" w:sz="0" w:space="0" w:color="auto"/>
        <w:left w:val="none" w:sz="0" w:space="0" w:color="auto"/>
        <w:bottom w:val="none" w:sz="0" w:space="0" w:color="auto"/>
        <w:right w:val="none" w:sz="0" w:space="0" w:color="auto"/>
      </w:divBdr>
    </w:div>
    <w:div w:id="1360349154">
      <w:bodyDiv w:val="1"/>
      <w:marLeft w:val="0"/>
      <w:marRight w:val="0"/>
      <w:marTop w:val="0"/>
      <w:marBottom w:val="0"/>
      <w:divBdr>
        <w:top w:val="none" w:sz="0" w:space="0" w:color="auto"/>
        <w:left w:val="none" w:sz="0" w:space="0" w:color="auto"/>
        <w:bottom w:val="none" w:sz="0" w:space="0" w:color="auto"/>
        <w:right w:val="none" w:sz="0" w:space="0" w:color="auto"/>
      </w:divBdr>
    </w:div>
    <w:div w:id="1457024647">
      <w:bodyDiv w:val="1"/>
      <w:marLeft w:val="0"/>
      <w:marRight w:val="0"/>
      <w:marTop w:val="0"/>
      <w:marBottom w:val="0"/>
      <w:divBdr>
        <w:top w:val="none" w:sz="0" w:space="0" w:color="auto"/>
        <w:left w:val="none" w:sz="0" w:space="0" w:color="auto"/>
        <w:bottom w:val="none" w:sz="0" w:space="0" w:color="auto"/>
        <w:right w:val="none" w:sz="0" w:space="0" w:color="auto"/>
      </w:divBdr>
      <w:divsChild>
        <w:div w:id="2132437652">
          <w:marLeft w:val="706"/>
          <w:marRight w:val="0"/>
          <w:marTop w:val="65"/>
          <w:marBottom w:val="80"/>
          <w:divBdr>
            <w:top w:val="none" w:sz="0" w:space="0" w:color="auto"/>
            <w:left w:val="none" w:sz="0" w:space="0" w:color="auto"/>
            <w:bottom w:val="none" w:sz="0" w:space="0" w:color="auto"/>
            <w:right w:val="none" w:sz="0" w:space="0" w:color="auto"/>
          </w:divBdr>
        </w:div>
        <w:div w:id="1044401831">
          <w:marLeft w:val="706"/>
          <w:marRight w:val="0"/>
          <w:marTop w:val="65"/>
          <w:marBottom w:val="80"/>
          <w:divBdr>
            <w:top w:val="none" w:sz="0" w:space="0" w:color="auto"/>
            <w:left w:val="none" w:sz="0" w:space="0" w:color="auto"/>
            <w:bottom w:val="none" w:sz="0" w:space="0" w:color="auto"/>
            <w:right w:val="none" w:sz="0" w:space="0" w:color="auto"/>
          </w:divBdr>
        </w:div>
        <w:div w:id="1099646226">
          <w:marLeft w:val="706"/>
          <w:marRight w:val="0"/>
          <w:marTop w:val="65"/>
          <w:marBottom w:val="80"/>
          <w:divBdr>
            <w:top w:val="none" w:sz="0" w:space="0" w:color="auto"/>
            <w:left w:val="none" w:sz="0" w:space="0" w:color="auto"/>
            <w:bottom w:val="none" w:sz="0" w:space="0" w:color="auto"/>
            <w:right w:val="none" w:sz="0" w:space="0" w:color="auto"/>
          </w:divBdr>
        </w:div>
      </w:divsChild>
    </w:div>
    <w:div w:id="1472402446">
      <w:bodyDiv w:val="1"/>
      <w:marLeft w:val="0"/>
      <w:marRight w:val="0"/>
      <w:marTop w:val="0"/>
      <w:marBottom w:val="0"/>
      <w:divBdr>
        <w:top w:val="none" w:sz="0" w:space="0" w:color="auto"/>
        <w:left w:val="none" w:sz="0" w:space="0" w:color="auto"/>
        <w:bottom w:val="none" w:sz="0" w:space="0" w:color="auto"/>
        <w:right w:val="none" w:sz="0" w:space="0" w:color="auto"/>
      </w:divBdr>
    </w:div>
    <w:div w:id="1560049725">
      <w:bodyDiv w:val="1"/>
      <w:marLeft w:val="0"/>
      <w:marRight w:val="0"/>
      <w:marTop w:val="0"/>
      <w:marBottom w:val="0"/>
      <w:divBdr>
        <w:top w:val="none" w:sz="0" w:space="0" w:color="auto"/>
        <w:left w:val="none" w:sz="0" w:space="0" w:color="auto"/>
        <w:bottom w:val="none" w:sz="0" w:space="0" w:color="auto"/>
        <w:right w:val="none" w:sz="0" w:space="0" w:color="auto"/>
      </w:divBdr>
    </w:div>
    <w:div w:id="1561163247">
      <w:bodyDiv w:val="1"/>
      <w:marLeft w:val="0"/>
      <w:marRight w:val="0"/>
      <w:marTop w:val="0"/>
      <w:marBottom w:val="0"/>
      <w:divBdr>
        <w:top w:val="none" w:sz="0" w:space="0" w:color="auto"/>
        <w:left w:val="none" w:sz="0" w:space="0" w:color="auto"/>
        <w:bottom w:val="none" w:sz="0" w:space="0" w:color="auto"/>
        <w:right w:val="none" w:sz="0" w:space="0" w:color="auto"/>
      </w:divBdr>
    </w:div>
    <w:div w:id="1563711150">
      <w:bodyDiv w:val="1"/>
      <w:marLeft w:val="0"/>
      <w:marRight w:val="0"/>
      <w:marTop w:val="0"/>
      <w:marBottom w:val="0"/>
      <w:divBdr>
        <w:top w:val="none" w:sz="0" w:space="0" w:color="auto"/>
        <w:left w:val="none" w:sz="0" w:space="0" w:color="auto"/>
        <w:bottom w:val="none" w:sz="0" w:space="0" w:color="auto"/>
        <w:right w:val="none" w:sz="0" w:space="0" w:color="auto"/>
      </w:divBdr>
      <w:divsChild>
        <w:div w:id="1873957076">
          <w:marLeft w:val="446"/>
          <w:marRight w:val="0"/>
          <w:marTop w:val="0"/>
          <w:marBottom w:val="0"/>
          <w:divBdr>
            <w:top w:val="none" w:sz="0" w:space="0" w:color="auto"/>
            <w:left w:val="none" w:sz="0" w:space="0" w:color="auto"/>
            <w:bottom w:val="none" w:sz="0" w:space="0" w:color="auto"/>
            <w:right w:val="none" w:sz="0" w:space="0" w:color="auto"/>
          </w:divBdr>
        </w:div>
        <w:div w:id="1806894510">
          <w:marLeft w:val="446"/>
          <w:marRight w:val="0"/>
          <w:marTop w:val="0"/>
          <w:marBottom w:val="0"/>
          <w:divBdr>
            <w:top w:val="none" w:sz="0" w:space="0" w:color="auto"/>
            <w:left w:val="none" w:sz="0" w:space="0" w:color="auto"/>
            <w:bottom w:val="none" w:sz="0" w:space="0" w:color="auto"/>
            <w:right w:val="none" w:sz="0" w:space="0" w:color="auto"/>
          </w:divBdr>
        </w:div>
      </w:divsChild>
    </w:div>
    <w:div w:id="1618020473">
      <w:bodyDiv w:val="1"/>
      <w:marLeft w:val="0"/>
      <w:marRight w:val="0"/>
      <w:marTop w:val="0"/>
      <w:marBottom w:val="0"/>
      <w:divBdr>
        <w:top w:val="none" w:sz="0" w:space="0" w:color="auto"/>
        <w:left w:val="none" w:sz="0" w:space="0" w:color="auto"/>
        <w:bottom w:val="none" w:sz="0" w:space="0" w:color="auto"/>
        <w:right w:val="none" w:sz="0" w:space="0" w:color="auto"/>
      </w:divBdr>
      <w:divsChild>
        <w:div w:id="2142259501">
          <w:marLeft w:val="0"/>
          <w:marRight w:val="0"/>
          <w:marTop w:val="0"/>
          <w:marBottom w:val="0"/>
          <w:divBdr>
            <w:top w:val="none" w:sz="0" w:space="0" w:color="auto"/>
            <w:left w:val="none" w:sz="0" w:space="0" w:color="auto"/>
            <w:bottom w:val="none" w:sz="0" w:space="0" w:color="auto"/>
            <w:right w:val="none" w:sz="0" w:space="0" w:color="auto"/>
          </w:divBdr>
          <w:divsChild>
            <w:div w:id="5713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8360">
      <w:bodyDiv w:val="1"/>
      <w:marLeft w:val="0"/>
      <w:marRight w:val="0"/>
      <w:marTop w:val="0"/>
      <w:marBottom w:val="0"/>
      <w:divBdr>
        <w:top w:val="none" w:sz="0" w:space="0" w:color="auto"/>
        <w:left w:val="none" w:sz="0" w:space="0" w:color="auto"/>
        <w:bottom w:val="none" w:sz="0" w:space="0" w:color="auto"/>
        <w:right w:val="none" w:sz="0" w:space="0" w:color="auto"/>
      </w:divBdr>
    </w:div>
    <w:div w:id="19036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434</Words>
  <Characters>2476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vt:lpstr>
    </vt:vector>
  </TitlesOfParts>
  <Company>Korea United Pharm., Inc.</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Andy</dc:creator>
  <cp:lastModifiedBy>Andy Kong</cp:lastModifiedBy>
  <cp:revision>4</cp:revision>
  <cp:lastPrinted>2013-04-03T01:01:00Z</cp:lastPrinted>
  <dcterms:created xsi:type="dcterms:W3CDTF">2021-12-21T08:12:00Z</dcterms:created>
  <dcterms:modified xsi:type="dcterms:W3CDTF">2021-12-21T08:32:00Z</dcterms:modified>
</cp:coreProperties>
</file>