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ASSIGNMENT ON INTRODUCTION TO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Q1.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Create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3022600"/>
            <wp:effectExtent b="0" l="0" r="0" t="0"/>
            <wp:wrapNone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Q2.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Design Schema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943600" cy="5118100"/>
            <wp:effectExtent b="0" l="0" r="0" t="0"/>
            <wp:wrapNone/>
            <wp:docPr id="10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Q3.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Create tables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-357187</wp:posOffset>
            </wp:positionH>
            <wp:positionV relativeFrom="paragraph">
              <wp:posOffset>200025</wp:posOffset>
            </wp:positionV>
            <wp:extent cx="6319838" cy="2428875"/>
            <wp:effectExtent b="0" l="0" r="0" t="0"/>
            <wp:wrapNone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Q4.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Insert sample data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245773</wp:posOffset>
            </wp:positionV>
            <wp:extent cx="5895975" cy="5305425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305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24813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5664200"/>
            <wp:effectExtent b="0" l="0" r="0" t="0"/>
            <wp:wrapNone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Q5.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Find the sales person have multiple orders.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245773</wp:posOffset>
            </wp:positionV>
            <wp:extent cx="6205538" cy="1847850"/>
            <wp:effectExtent b="0" l="0" r="0" t="0"/>
            <wp:wrapNone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847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Q6.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Find the all sales person details along with order details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245773</wp:posOffset>
            </wp:positionV>
            <wp:extent cx="6310313" cy="3019425"/>
            <wp:effectExtent b="0" l="0" r="0" t="0"/>
            <wp:wrapNone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019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Q7.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Create index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245773</wp:posOffset>
            </wp:positionV>
            <wp:extent cx="5943600" cy="673100"/>
            <wp:effectExtent b="0" l="0" r="0" t="0"/>
            <wp:wrapNone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Q8.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How to show index on a table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245773</wp:posOffset>
            </wp:positionV>
            <wp:extent cx="5943600" cy="1362128"/>
            <wp:effectExtent b="0" l="0" r="0" t="0"/>
            <wp:wrapNone/>
            <wp:docPr id="1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999999"/>
          <w:sz w:val="27"/>
          <w:szCs w:val="27"/>
        </w:rPr>
      </w:pPr>
      <w:r w:rsidDel="00000000" w:rsidR="00000000" w:rsidRPr="00000000">
        <w:rPr>
          <w:rtl w:val="0"/>
        </w:rPr>
        <w:t xml:space="preserve">Q9. </w:t>
      </w:r>
      <w:r w:rsidDel="00000000" w:rsidR="00000000" w:rsidRPr="00000000">
        <w:rPr>
          <w:color w:val="999999"/>
          <w:sz w:val="27"/>
          <w:szCs w:val="27"/>
          <w:rtl w:val="0"/>
        </w:rPr>
        <w:t xml:space="preserve">Find the order number, sale person name, along with the customer to whom that order belongs to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472497</wp:posOffset>
            </wp:positionV>
            <wp:extent cx="6415088" cy="1924050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5088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13" Type="http://schemas.openxmlformats.org/officeDocument/2006/relationships/image" Target="media/image9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7.jpg"/><Relationship Id="rId14" Type="http://schemas.openxmlformats.org/officeDocument/2006/relationships/image" Target="media/image1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0.jpg"/><Relationship Id="rId7" Type="http://schemas.openxmlformats.org/officeDocument/2006/relationships/image" Target="media/image11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