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Auditoria dos oito documentos das revisões sobre humor no handebol</w:t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Quatro corpora divergentes, o que confere em cada documento, o que não confere e o que decidir antes de submeter</w:t>
      </w:r>
    </w:p>
    <w:p>
      <w:pPr>
        <w:pStyle w:val="Heading1"/>
      </w:pPr>
      <w:r>
        <w:t>1 O QUE FOI LIDO E A RESPOSTA CURTA</w:t>
      </w:r>
    </w:p>
    <w:p>
      <w:pPr>
        <w:spacing w:line="240" w:lineRule="auto" w:after="8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Foram lidos oito arquivos: dois painéis em HTML, com os dados estruturados embutidos, dois manuscritos da revisão sistemática, em português e em inglês, a versão em Word do manuscrito em inglês, e três documentos sobre o mesmo tema em formato de revisão de escopo, bibliometria e mineração analítica. Os painéis foram abertos pelo objeto de dados que carregam, e não pelo texto renderizado, de modo que todos os números desta auditoria vêm da fonte e não da leitura de tela.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resposta curta tem duas partes. A primeira é que a revisão sistemática é internamente sólida: o fluxo PRISMA fecha, a soma dos estudos por desfecho do GRADE fecha, a metanálise exploratória está corretamente rotulada como exploratória, e as limitações estão declaradas com franqueza pouco comum, inclusive o uso de inteligência artificial na triagem. A segunda é que existem quatro contagens diferentes da literatura de humor no handebol nos oito documentos, e que dois deles reivindicam, cada um a seu modo, ser a primeira síntese do tema. Essa é a questão a decidir, e ela é editorial antes de ser estatística.</w:t>
      </w:r>
    </w:p>
    <w:p>
      <w:pPr>
        <w:pStyle w:val="Heading1"/>
      </w:pPr>
      <w:r>
        <w:t>2 QUATRO CORPORA PARA A MESMA PERGUNTA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1 - Os quatro conjuntos de estudos de humor no handebol, com a regra que define cada 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Conjunto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n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Anos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Como o conjunto é formado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Base de partida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sistemática do humor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2010 a 2026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Busca própria de duas linhas, handebol e humor, em cinco bases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107 registros nas bases, 85 triados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Biblioteca, subvariável Humor e Afeto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2010 a 2026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Marcação de subvariável sobre o acervo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2445 artigos no acervo desta cópia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de escopo e bibliometria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1968 a 2026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Marcação de subvariável sobre o acervo, em versão posterior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12083 artigos no acervo declarado pela mapping review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Mapping review, provável inclusão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249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1976 a 2026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Oito estratégias e 40 consultas, todas as variáveis psicológicas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5136 registros, 955 distintos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os quatro números descrevem a mesma literatura e não coincidem. A diferença entre 32 e 60 tem explicação conhecida: a cópia do acervo neste repositório tem 2445 artigos e é de 27 de agosto, ao passo que a mapping review declara 12083 artigos em 11 de setembro. O acervo quintuplicou no intervalo, e a contagem de humor acompanhou. Isso não é erro, é versão, mas exige que todo documento declare a data e o tamanho do acervo que usou.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diferença entre 32 e 60 tem explicação e não é erro. A cópia do acervo neste repositório é de 27 de agosto e tem 2445 artigos; a mapping review declara 12083 artigos em 11 de setembro. O acervo cresceu cerca de cinco vezes em duas semanas, e a marcação de humor acompanhou. O que a diferença exige é procedimento: todo documento precisa declarar a data e o tamanho do acervo sobre o qual foi construído, sob pena de dois textos do mesmo grupo apresentarem números incompatíveis sem explicação visível ao leitor.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diferença entre a revisão sistemática e a marcação de humor da biblioteca é de outra natureza, e é a que preocupa.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2 - Sobreposição entre a revisão sistemática e a marcação de humor da biblioteca, por DOI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Conjunto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Estudos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Com DOI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Em comum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Exclusivos do conjunto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sistemática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11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Biblioteca, subvariável Humor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13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União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40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40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16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24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a comparação é feita por DOI normalizado e ignora os três estudos da revisão sem DOI. O índice de Jaccard, que é a razão entre a interseção e a união, vale 40,0%. Em outras palavras, os dois conjuntos que deveriam descrever a mesma literatura concordam em pouco mais de um terço dos estudos. Parte da diferença é de versão do acervo; parte é de critério, e essa parte precisa ser resolvida.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Os dois conjuntos compartilham 16 estudos e somam 40 distintos: o índice de Jaccard é de 40,0%. Uma busca dedicada e uma marcação de acervo sobre a mesma pergunta deveriam convergir muito mais que isso. As duas listas de estudos exclusivos mostram por quê.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3 - Estudos que a revisão sistemática inclui e que a marcação de humor da biblioteca não 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Ano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Estudo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Instrumento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Papel do humor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RS016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Aspectos psicosomáticos implicados en las lesiones deportivas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POMS ou BRUMS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Preditor ou exposição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RS019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Effect of a Training program by Using Self –Regulation strategies of Mood for Handball p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POMS ou BRUMS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Desfecho principal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RS027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Effects of Warming Up With Music on Moods and Training Motivation among Athletes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Outros instrumentos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Desfecho principal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RS035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Analysis of psychological state of qualified female handball players depending on the ph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Outros instrumentos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Desfecho principal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RS036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Physiological and affective responses of 30s‒30s intermittent small-sided game in elite 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Escalas de valência afetiva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Desfecho secundário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RS057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Time-of-day effects in physical performances and psychological responses in young elite 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POMS ou BRUMS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Desfecho principal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RS059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Influence of health status and loneliness on satisfaction with life, emotional dimension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PANAS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Desfecho principal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RS064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difference in well-being between handball players and ones not physically active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PANAS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Desfecho principal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RS077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Mayor validez ecológica del Game-Based Performance Test en comparación con el Yo-Yo IR1 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POMS ou BRUMS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Desfecho secundário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RS078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Psycho-emotional Regulation of Female Handball Players During Training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SAN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Desfecho principal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RS086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2026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Youth Players Basic Need Satisfaction, Enjoyment and Pleasure within daily team sport tr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informado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Desfecho principal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onze estudos. A leitura de cada linha decide se a busca própria da revisão foi mais sensível que a marcação do acervo, caso em que a marcação precisa ser corrigida, ou se a revisão incluiu estudo que não mede humor por instrumento, caso em que a inclusão precisa ser revista. Os dois casos aparecem na lista.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4 - Estudos marcados como humor na biblioteca e ausentes da revisão sistemática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Ano</w:t>
            </w:r>
          </w:p>
        </w:tc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Estudo</w:t>
            </w:r>
          </w:p>
        </w:tc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Motivo provável da ausência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The tale of hearts and reason: the influence of mood on decision making.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conferir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structural Model of Self-efficacy in Handball Referees.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Fora do critério: população de árbitros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Sports and Functional Training Improve a Subset of Obesity-Related Health Parameters in Adolesce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conferir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Investigation of Body Awareness Level and Performance Emotional Status of Athletes in Different 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conferir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The Referee as an Educator: Assessment of the Quality of Referee-Players Interactions in Competi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Fora do critério: população de árbitros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No Evidence of Systematic Change of Physical Activity Patterns Before and During the Covid-19 Pa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conferir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Effects of competitive sports on temporomandibular dysfunction: a literature review.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Fora do critério: revisão de literatura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Predicting adolescents' continuation in club sports: A prospective cohort study of the importanc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conferir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Athlete monitoring in handball (ATHMON HB): a survey of current practice in professional women's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conferir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The effectiveness of small sided games in improving the physical performance and psychophysiolog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Fora do critério: revisão de literatura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Risk profiles for self-medication with analgesics among elite German handball players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conferir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2026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The impact of sport engagement on life satisfaction, mental and psychological well-being among a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conferir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2026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Influence of diurnal variations on cognitive coordination and misunderstanding in elite male han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conferir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treze estudos. Ao menos três sairiam pelos próprios critérios da revisão sistemática, dois por população de árbitros, que é a exclusão E1, e um por ser revisão de literatura, que é a exclusão E3. Os demais precisam de conferência: se medem humor por instrumento em jogadores, a busca da revisão os perdeu, e a estratégia precisa ser ampliada antes da submissão.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leitura conjunta das duas tabelas dá o diagnóstico. A marcação da biblioteca é mais larga que o critério da revisão: ela inclui árbitros e ao menos uma revisão de literatura, que sairiam pelas exclusões E1 e E3 do próprio protocolo. A busca da revisão, por sua vez, encontrou onze estudos que a marcação não tem, o que indica que a marcação também é incompleta. Os dois instrumentos precisam ser reconciliados, e o mais econômico é usar a lista da revisão sistemática como referência e corrigir a marcação do acervo contra ela, e não o inverso.</w:t>
      </w:r>
    </w:p>
    <w:p>
      <w:pPr>
        <w:pStyle w:val="Heading1"/>
      </w:pPr>
      <w:r>
        <w:t>3 O QUE CONFERE E O QUE NÃO CONFERE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5 - Conferência aritmética dos números declarados em cada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Documento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Afirmação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Valor declarado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Valor conferido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Situação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sistemática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Fluxo PRISMA, registros triados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51 da busca mais 35 de outras fontes, menos 1 relato duplicado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Confere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sistemática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Estudos incluídos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85 menos 39 da triagem, 13 não recuperados e 3 do texto completo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Confere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sistemática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Soma dos k do GRADE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Confere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sistemática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Participantes somados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2243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2243 no GRADE e 2259 na soma dos estudos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Diverge em 16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de escopo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Associação significativa entre instrumento e abordagem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χ² = 8,29; p = 0,081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 acima de 0,05 e célula esperada abaixo de 5 nos quatro cruzamentos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confere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de escopo e bibliometria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Ensaios randomizados entre os 60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 no artigo e 1 na bibliometria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Os dois documentos descrevem o mesmo conjunto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Diverge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de escopo e bibliometria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Estudos com humor isolado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46 no texto e 47 na tabela de agrupamento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Os dois valores estão no mesmo par de documentos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Diverge em 1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Bibliometria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Citações totais do conjunto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370 para 60 estudos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média de 8,41 vezes 44 estudos com dado de citação dá 370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Denominador trocado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de escopo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Primeiro registro do conjunto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1968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cópia da biblioteca não tem registro de humor antes de 2010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conferir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Mapping review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Fluxo de triagem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5136 identificados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955 distintos, 953 triados, 249 de provável inclusão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Confere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cada valor conferido foi recalculado dos arquivos de origem por scripts/auditoria_rs/dados_rs.py. As linhas marcadas em negrito exigem decisão antes de submeter. Nenhuma delas invalida as revisões; todas alteram números que aparecem no resumo ou nos resultados.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Quatro pontos merecem comentário. O primeiro é a diferença de 16 participantes entre a soma dos estudos e o total do GRADE. É pequena e provavelmente decorre de um estudo contado em dois desfechos ou de um n corrigido depois da montagem do GRADE, mas o resumo publica 2243 e a soma dá 2259, e um revisor que somar vai encontrar a diferença.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segundo é o único que compromete uma afirmação. A revisão de escopo diz que a única associação estatisticamente significativa foi a de instrumento por abordagem, com p de 0,081. Esse valor está acima de 0,05 e a afirmação de significância não se sustenta. Some-se que os quatro cruzamentos da tabela têm célula esperada abaixo de cinco, o que invalida a aproximação do qui-quadrado em todos eles. A correção é simples: trocar a afirmação por uma descrição da magnitude, que é o V de Cramér, e declarar que nenhum teste atende ao pressuposto.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terceiro é a contradição entre os dois documentos que descrevem o mesmo conjunto de 60 estudos: a bibliometria conta 1 ensaio randomizado e o artigo conta 5. A tabela de tipos de estudo da bibliometria também mistura dimensões, porque estudo original empírico e artigo de periódico não são categorias excludentes. O quarto é o denominador das citações: a média de 8,41 corresponde aos 44 estudos com dado de citação, e não aos 60 do conjunto, mas a tabela apresenta o total como se fosse do conjunto inteiro.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Há ainda uma frase que se contradiz sozinha e vale corrigir por ser de leitura imediata. A revisão de escopo abre um parágrafo com a afirmação de que o humor foi investigado majoritariamente de forma combinada e, na mesma frase, informa que 46 estudos, ou 76,7%, o tratam isoladamente. Os números dizem o contrário da abertura. O mesmo acontece na mineração analítica, cujo tópico conclui que o humor se comporta como marcador integrado a partir de 23,3% de estudos combinados.</w:t>
      </w:r>
    </w:p>
    <w:p>
      <w:pPr>
        <w:pStyle w:val="Heading1"/>
      </w:pPr>
      <w:r>
        <w:t>4 QUALIDADE DO REGISTRO DA REVISÃO SISTEMÁTICA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6 - Qualidade do registro dos 30 estudos da revisão sistemática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Item</w:t>
            </w:r>
          </w:p>
        </w:tc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Valor</w:t>
            </w:r>
          </w:p>
        </w:tc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Observação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Estudos sem DOI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 de 30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RS010, RS018, RS029: impede a checagem por identificador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Preprints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 de 30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RS086: entra na síntese sem revisão por pares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Relatos não recuperados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13 de 46 buscados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28% do que foi procurado; é a limitação mais séria da revisão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País não informado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 de 30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 resumo declara 14 países sobre 24 estudos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Nível competitivo não informado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 de 30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Limita a leitura por nível de prática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Só humor global, sem as seis dimensões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16 de 30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É a razão pela qual a metanálise fica restrita a três ensaios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Revisor 2 e revisor 3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Assistidos por inteligência artificial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Declarado no método; os índices de concordância são provisórios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os itens vêm do próprio arquivo da revisão. O uso de inteligência artificial na triagem está declarado, o que é correto, e a confirmação humana pendente é a condição para que os índices deixem de ser provisórios.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item mais sério não é nenhum dos erros acima, e sim a taxa de recuperação. Dos 46 relatos procurados, 13 não foram recuperados, o que é 28%. Uma revisão que perde mais de um quarto do que procurou tem o conjunto incluído em aberto, e a própria seção de limitações reconhece isso. Antes da submissão, vale esgotar as vias de recuperação: pedido direto aos autores, empréstimo entre bibliotecas e consulta às bases sem interface automática, que são justamente as duas de psicologia do esporte que ficaram de fora.</w:t>
      </w:r>
    </w:p>
    <w:p>
      <w:pPr>
        <w:pStyle w:val="Heading1"/>
      </w:pPr>
      <w:r>
        <w:t>5 A DECISÃO EDITORIAL</w:t>
      </w:r>
    </w:p>
    <w:p>
      <w:pPr>
        <w:spacing w:line="240" w:lineRule="auto" w:after="8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Dois dos oito documentos reivindicam primazia sobre o mesmo tema. A revisão sistemática conclui que é a primeira síntese dedicada ao humor no handebol. A revisão de escopo mapeia 60 estudos do mesmo tema, com a mesma biblioteca de origem e conclusões que se sobrepõem. Se os dois forem submetidos separadamente, o segundo a sair encontra o primeiro na literatura, e o par tem aparência de fatiamento de um único trabalho.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Há três saídas, e a escolha entre elas é do orientador. A primeira é publicar apenas a revisão sistemática e usar a bibliometria como seção dela, o que é comum e resolve a sobreposição de uma vez. A segunda é separar por pergunta: a revisão sistemática responde como o humor responde a treino, competição e intervenção, e a revisão de escopo responde como o campo se organiza, com bibliometria, redes e agrupamento, sem repetir a síntese de efeito. A terceira é ampliar a revisão de escopo para todas as variáveis psicológicas, que é o recorte da mapping review, e deixar o humor apenas para a revisão sistemática. A terceira é a que menos desperdiça trabalho já feito, porque a mapping review já tem 955 registros distintos triados e 249 candidatos de inclusão.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Qualquer que seja a escolha, três providências valem para todas. Declarar em cada documento a data e o tamanho do acervo usado. Reconciliar a marcação de humor da biblioteca contra a lista da revisão sistemática. E registrar no PROSPERO antes da extração definitiva, o que o próprio protocolo recomenda e ainda está pendente.</w:t>
      </w:r>
    </w:p>
    <w:p>
      <w:pPr>
        <w:pStyle w:val="Heading1"/>
      </w:pPr>
      <w:r>
        <w:t>6 O QUE CORRIGIR, POR PRIORIDADE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Corrigir a afirmação de significância do qui-quadrado na revisão de escopo, e declarar que os quatro cruzamentos têm célula esperada abaixo de cinco.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Reconciliar a contagem de ensaios randomizados entre a revisão de escopo e a bibliometria, que hoje diverge, e refazer a tabela de tipos de estudo com categorias excludentes.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Explicar a diferença de 16 participantes entre a soma dos estudos e o total do GRADE, e publicar um só valor.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Corrigir o denominador das citações na bibliometria, que é o número de estudos com dado de citação e não os 60 do conjunto.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Reescrever as duas frases que se contradizem sobre humor isolado e combinado.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Conferir o primeiro ano do conjunto, declarado como 1968, que a cópia da biblioteca não reproduz.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Esgotar a recuperação dos treze relatos pendentes antes de fechar o conjunto incluído.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Decidir o recorte entre a revisão sistemática e a revisão de escopo, antes de submeter qualquer uma das duas.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Fazer a confirmação humana da triagem, que hoje é assistida por inteligência artificial no revisor 2 e no terceiro revisor.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Registrar o protocolo no PROSPERO.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