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55D" w:rsidRPr="000A4298" w:rsidRDefault="00F8355D" w:rsidP="00F8355D">
      <w:pPr>
        <w:pStyle w:val="NoSpacing"/>
        <w:rPr>
          <w:b/>
          <w:sz w:val="32"/>
          <w:szCs w:val="32"/>
        </w:rPr>
      </w:pPr>
      <w:bookmarkStart w:id="0" w:name="_GoBack"/>
      <w:bookmarkEnd w:id="0"/>
      <w:r w:rsidRPr="000A4298">
        <w:rPr>
          <w:b/>
          <w:sz w:val="32"/>
          <w:szCs w:val="32"/>
        </w:rPr>
        <w:t>Md Mosaraf</w:t>
      </w:r>
    </w:p>
    <w:p w:rsidR="00F8355D" w:rsidRPr="000A4298" w:rsidRDefault="0088310F" w:rsidP="00F8355D">
      <w:pPr>
        <w:pStyle w:val="NoSpacing"/>
        <w:rPr>
          <w:rFonts w:asciiTheme="majorHAnsi" w:hAnsiTheme="majorHAnsi"/>
          <w:sz w:val="20"/>
          <w:szCs w:val="20"/>
        </w:rPr>
      </w:pPr>
      <w:r w:rsidRPr="00A43401">
        <w:rPr>
          <w:rFonts w:asciiTheme="majorHAnsi" w:hAnsiTheme="majorHAnsi"/>
          <w:b/>
          <w:sz w:val="20"/>
          <w:szCs w:val="20"/>
        </w:rPr>
        <w:t>Mobile No.:</w:t>
      </w:r>
      <w:r w:rsidRPr="000A4298">
        <w:rPr>
          <w:rFonts w:asciiTheme="majorHAnsi" w:hAnsiTheme="majorHAnsi"/>
          <w:sz w:val="20"/>
          <w:szCs w:val="20"/>
        </w:rPr>
        <w:t xml:space="preserve"> +91-7044202257</w:t>
      </w:r>
    </w:p>
    <w:p w:rsidR="0088310F" w:rsidRPr="000A4298" w:rsidRDefault="0088310F" w:rsidP="00F8355D">
      <w:pPr>
        <w:pStyle w:val="NoSpacing"/>
        <w:rPr>
          <w:rFonts w:asciiTheme="majorHAnsi" w:hAnsiTheme="majorHAnsi"/>
          <w:sz w:val="20"/>
          <w:szCs w:val="20"/>
        </w:rPr>
      </w:pPr>
      <w:r w:rsidRPr="00A43401">
        <w:rPr>
          <w:rFonts w:asciiTheme="majorHAnsi" w:hAnsiTheme="majorHAnsi"/>
          <w:b/>
          <w:sz w:val="20"/>
          <w:szCs w:val="20"/>
        </w:rPr>
        <w:t>E-Mail:</w:t>
      </w:r>
      <w:r w:rsidRPr="000A4298">
        <w:rPr>
          <w:rFonts w:asciiTheme="majorHAnsi" w:hAnsiTheme="majorHAnsi"/>
          <w:sz w:val="20"/>
          <w:szCs w:val="20"/>
        </w:rPr>
        <w:t xml:space="preserve"> </w:t>
      </w:r>
      <w:hyperlink r:id="rId5" w:history="1">
        <w:r w:rsidRPr="000A4298">
          <w:rPr>
            <w:rStyle w:val="Hyperlink"/>
            <w:rFonts w:asciiTheme="majorHAnsi" w:hAnsiTheme="majorHAnsi"/>
            <w:sz w:val="20"/>
            <w:szCs w:val="20"/>
          </w:rPr>
          <w:t>mohammad.mosaraf@gmail.com</w:t>
        </w:r>
      </w:hyperlink>
    </w:p>
    <w:p w:rsidR="0088310F" w:rsidRPr="000A4298" w:rsidRDefault="0088310F" w:rsidP="00F8355D">
      <w:pPr>
        <w:pStyle w:val="NoSpacing"/>
        <w:rPr>
          <w:rFonts w:asciiTheme="majorHAnsi" w:hAnsiTheme="majorHAnsi"/>
          <w:sz w:val="20"/>
          <w:szCs w:val="20"/>
        </w:rPr>
      </w:pPr>
      <w:r w:rsidRPr="00A43401">
        <w:rPr>
          <w:rFonts w:asciiTheme="majorHAnsi" w:hAnsiTheme="majorHAnsi"/>
          <w:b/>
          <w:sz w:val="20"/>
          <w:szCs w:val="20"/>
        </w:rPr>
        <w:t>Current Address:</w:t>
      </w:r>
      <w:r w:rsidRPr="000A4298">
        <w:rPr>
          <w:rFonts w:asciiTheme="majorHAnsi" w:hAnsiTheme="majorHAnsi"/>
          <w:sz w:val="20"/>
          <w:szCs w:val="20"/>
        </w:rPr>
        <w:t xml:space="preserve"> 746</w:t>
      </w:r>
      <w:r w:rsidR="00A43401">
        <w:rPr>
          <w:rFonts w:asciiTheme="majorHAnsi" w:hAnsiTheme="majorHAnsi"/>
          <w:sz w:val="20"/>
          <w:szCs w:val="20"/>
        </w:rPr>
        <w:t>, Flat-101, 2</w:t>
      </w:r>
      <w:r w:rsidR="00A43401" w:rsidRPr="00A43401">
        <w:rPr>
          <w:rFonts w:asciiTheme="majorHAnsi" w:hAnsiTheme="majorHAnsi"/>
          <w:sz w:val="20"/>
          <w:szCs w:val="20"/>
          <w:vertAlign w:val="superscript"/>
        </w:rPr>
        <w:t>nd</w:t>
      </w:r>
      <w:r w:rsidR="00A43401">
        <w:rPr>
          <w:rFonts w:asciiTheme="majorHAnsi" w:hAnsiTheme="majorHAnsi"/>
          <w:sz w:val="20"/>
          <w:szCs w:val="20"/>
        </w:rPr>
        <w:t xml:space="preserve"> Floor</w:t>
      </w:r>
      <w:r w:rsidRPr="000A4298">
        <w:rPr>
          <w:rFonts w:asciiTheme="majorHAnsi" w:hAnsiTheme="majorHAnsi"/>
          <w:sz w:val="20"/>
          <w:szCs w:val="20"/>
        </w:rPr>
        <w:t>, Padmashiri Nivas, OU Colony, Shaikpet, Hyderabad-500008</w:t>
      </w:r>
    </w:p>
    <w:p w:rsidR="0088310F" w:rsidRPr="000A4298" w:rsidRDefault="0088310F" w:rsidP="0088310F">
      <w:pPr>
        <w:pStyle w:val="NoSpacing"/>
        <w:rPr>
          <w:rFonts w:asciiTheme="majorHAnsi" w:hAnsiTheme="majorHAnsi"/>
          <w:sz w:val="20"/>
          <w:szCs w:val="20"/>
        </w:rPr>
      </w:pPr>
      <w:r w:rsidRPr="00A43401">
        <w:rPr>
          <w:rFonts w:asciiTheme="majorHAnsi" w:hAnsiTheme="majorHAnsi"/>
          <w:b/>
          <w:sz w:val="20"/>
          <w:szCs w:val="20"/>
        </w:rPr>
        <w:t>Permanent Address:</w:t>
      </w:r>
      <w:r w:rsidRPr="000A4298">
        <w:rPr>
          <w:rFonts w:asciiTheme="majorHAnsi" w:hAnsiTheme="majorHAnsi"/>
          <w:sz w:val="20"/>
          <w:szCs w:val="20"/>
        </w:rPr>
        <w:t xml:space="preserve"> 8/3/A Ehsanul Haque Manzil, Ahiripukur, 1st Lane, Beckbagan, Kolkata-700019</w:t>
      </w:r>
    </w:p>
    <w:p w:rsidR="00264E3B" w:rsidRDefault="00264E3B" w:rsidP="0088310F">
      <w:pPr>
        <w:pStyle w:val="NoSpacing"/>
        <w:rPr>
          <w:rFonts w:asciiTheme="majorHAnsi" w:hAnsiTheme="majorHAnsi"/>
        </w:rPr>
      </w:pPr>
      <w:r w:rsidRPr="000A4298">
        <w:rPr>
          <w:rFonts w:asciiTheme="majorHAnsi" w:hAnsiTheme="majorHAnsi" w:cs="Calibri"/>
          <w:noProof/>
        </w:rPr>
        <w:drawing>
          <wp:inline distT="0" distB="0" distL="0" distR="0" wp14:anchorId="3E1F4FC3" wp14:editId="5243C17B">
            <wp:extent cx="5943600" cy="11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5570"/>
                    </a:xfrm>
                    <a:prstGeom prst="rect">
                      <a:avLst/>
                    </a:prstGeom>
                    <a:noFill/>
                    <a:ln w="9525">
                      <a:noFill/>
                      <a:miter lim="800000"/>
                      <a:headEnd/>
                      <a:tailEnd/>
                    </a:ln>
                  </pic:spPr>
                </pic:pic>
              </a:graphicData>
            </a:graphic>
          </wp:inline>
        </w:drawing>
      </w:r>
    </w:p>
    <w:p w:rsidR="00253350" w:rsidRPr="000A4298" w:rsidRDefault="00253350" w:rsidP="00253350">
      <w:pPr>
        <w:pStyle w:val="NoSpacing"/>
        <w:rPr>
          <w:b/>
          <w:sz w:val="32"/>
          <w:szCs w:val="32"/>
        </w:rPr>
      </w:pPr>
      <w:r w:rsidRPr="000A4298">
        <w:rPr>
          <w:b/>
          <w:sz w:val="32"/>
          <w:szCs w:val="32"/>
        </w:rPr>
        <w:t>PROFESSIONAL SUMMARY</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2</w:t>
      </w:r>
      <w:r w:rsidR="001D4CF1">
        <w:rPr>
          <w:rFonts w:asciiTheme="majorHAnsi" w:hAnsiTheme="majorHAnsi"/>
          <w:sz w:val="20"/>
          <w:szCs w:val="20"/>
        </w:rPr>
        <w:t>.5</w:t>
      </w:r>
      <w:r w:rsidRPr="008761AF">
        <w:rPr>
          <w:rFonts w:asciiTheme="majorHAnsi" w:hAnsiTheme="majorHAnsi"/>
          <w:sz w:val="20"/>
          <w:szCs w:val="20"/>
        </w:rPr>
        <w:t xml:space="preserve"> years of experience in Splunk.</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Familiar with Splunk Architecture (Master Node, Indexer, Search Heads, Deployment Server)</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Worked on Splunk Feed On-Boarding, Feed Testing, Use Cases, Use Case Testing.</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Creation of Splunk Apps, Dashboards, Alerts and Reports.</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Familiar with all phases of Software Development Life Cycle and Software Test Life Cycle.</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Understanding, Analyzing and Streamlining Test Requirements.</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Knowledge on different Levels of Testing (Unit Testing, Integration Testing, System Testing and Acceptance Testing).</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Familiar with Functional and Non-functional Testing.</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Well versed with Test Documentation (Test Scenario, Test Case, Test Data, Defect Report, and Test Metrics).</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Expertise in Bug Reporting &amp; Tracking Process, Bug Reporting and Tracking using Bug tracking tools like JIRA and requirement gathering tools like Confluence.</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Familiar with Programming Fundamentals (Structured Programming and Object Oriented Programming).</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Knowledge on Test Automation Tools like UFT/QTP.</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Excellent Communication, Interpersonal Skills. Quick Learner, versatile, adaptable and process -oriented with high customer orientation.</w:t>
      </w:r>
    </w:p>
    <w:p w:rsidR="008761AF" w:rsidRPr="008761AF" w:rsidRDefault="008761AF" w:rsidP="008761AF">
      <w:pPr>
        <w:pStyle w:val="NoSpacing"/>
        <w:rPr>
          <w:rFonts w:asciiTheme="majorHAnsi" w:hAnsiTheme="majorHAnsi"/>
          <w:sz w:val="20"/>
          <w:szCs w:val="20"/>
        </w:rPr>
      </w:pPr>
      <w:r w:rsidRPr="008761AF">
        <w:rPr>
          <w:rFonts w:asciiTheme="majorHAnsi" w:hAnsiTheme="majorHAnsi"/>
          <w:sz w:val="20"/>
          <w:szCs w:val="20"/>
        </w:rPr>
        <w:t>• Excellent code reviews and code debugging skills.</w:t>
      </w:r>
    </w:p>
    <w:p w:rsidR="00BF74E4" w:rsidRPr="000A4298" w:rsidRDefault="008761AF" w:rsidP="008761AF">
      <w:pPr>
        <w:pStyle w:val="NoSpacing"/>
        <w:rPr>
          <w:rFonts w:asciiTheme="majorHAnsi" w:hAnsiTheme="majorHAnsi"/>
          <w:b/>
          <w:sz w:val="32"/>
          <w:szCs w:val="32"/>
        </w:rPr>
      </w:pPr>
      <w:r w:rsidRPr="008761AF">
        <w:rPr>
          <w:rFonts w:asciiTheme="majorHAnsi" w:hAnsiTheme="majorHAnsi"/>
          <w:sz w:val="20"/>
          <w:szCs w:val="20"/>
        </w:rPr>
        <w:t>• Possess good verbal and written communication skills.</w:t>
      </w:r>
      <w:r w:rsidR="00BF74E4" w:rsidRPr="000A4298">
        <w:rPr>
          <w:rFonts w:asciiTheme="majorHAnsi" w:hAnsiTheme="majorHAnsi" w:cs="Calibri"/>
          <w:noProof/>
        </w:rPr>
        <w:drawing>
          <wp:inline distT="0" distB="0" distL="0" distR="0" wp14:anchorId="08462228" wp14:editId="0599178D">
            <wp:extent cx="5943600" cy="11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5570"/>
                    </a:xfrm>
                    <a:prstGeom prst="rect">
                      <a:avLst/>
                    </a:prstGeom>
                    <a:noFill/>
                    <a:ln w="9525">
                      <a:noFill/>
                      <a:miter lim="800000"/>
                      <a:headEnd/>
                      <a:tailEnd/>
                    </a:ln>
                  </pic:spPr>
                </pic:pic>
              </a:graphicData>
            </a:graphic>
          </wp:inline>
        </w:drawing>
      </w:r>
    </w:p>
    <w:p w:rsidR="00BF74E4" w:rsidRPr="000A4298" w:rsidRDefault="00BF74E4" w:rsidP="00BF74E4">
      <w:pPr>
        <w:pStyle w:val="NoSpacing"/>
        <w:rPr>
          <w:b/>
          <w:sz w:val="32"/>
          <w:szCs w:val="32"/>
        </w:rPr>
      </w:pPr>
      <w:r w:rsidRPr="000A4298">
        <w:rPr>
          <w:b/>
          <w:sz w:val="32"/>
          <w:szCs w:val="32"/>
        </w:rPr>
        <w:t>SKILLS SET</w:t>
      </w:r>
    </w:p>
    <w:p w:rsidR="00BF74E4" w:rsidRDefault="00BF74E4" w:rsidP="00BF74E4">
      <w:pPr>
        <w:pStyle w:val="NoSpacing"/>
        <w:ind w:left="720"/>
        <w:rPr>
          <w:rFonts w:asciiTheme="majorHAnsi" w:hAnsiTheme="majorHAnsi"/>
          <w:iCs/>
          <w:color w:val="000000"/>
          <w:sz w:val="20"/>
          <w:szCs w:val="20"/>
        </w:rPr>
      </w:pPr>
      <w:r w:rsidRPr="000A4298">
        <w:rPr>
          <w:rFonts w:asciiTheme="majorHAnsi" w:hAnsiTheme="majorHAnsi"/>
          <w:sz w:val="20"/>
          <w:szCs w:val="20"/>
        </w:rPr>
        <w:t>Operating Systems: Windows, and UNIX</w:t>
      </w:r>
      <w:r w:rsidRPr="000A4298">
        <w:rPr>
          <w:rFonts w:asciiTheme="majorHAnsi" w:hAnsiTheme="majorHAnsi"/>
          <w:sz w:val="20"/>
          <w:szCs w:val="20"/>
        </w:rPr>
        <w:br/>
        <w:t>Programming: C, C++ and Java</w:t>
      </w:r>
      <w:r w:rsidRPr="000A4298">
        <w:rPr>
          <w:rFonts w:asciiTheme="majorHAnsi" w:hAnsiTheme="majorHAnsi"/>
          <w:sz w:val="20"/>
          <w:szCs w:val="20"/>
        </w:rPr>
        <w:br/>
        <w:t>Documentation: MS Office, MS Excel, MS PowerPoint</w:t>
      </w:r>
      <w:r w:rsidRPr="000A4298">
        <w:rPr>
          <w:rFonts w:asciiTheme="majorHAnsi" w:hAnsiTheme="majorHAnsi"/>
          <w:sz w:val="20"/>
          <w:szCs w:val="20"/>
        </w:rPr>
        <w:br/>
        <w:t>Databases: SQL Server, Oracle 11g</w:t>
      </w:r>
      <w:r w:rsidRPr="000A4298">
        <w:rPr>
          <w:rFonts w:asciiTheme="majorHAnsi" w:hAnsiTheme="majorHAnsi"/>
          <w:sz w:val="20"/>
          <w:szCs w:val="20"/>
        </w:rPr>
        <w:br/>
        <w:t>Testing Too</w:t>
      </w:r>
      <w:r>
        <w:rPr>
          <w:rFonts w:asciiTheme="majorHAnsi" w:hAnsiTheme="majorHAnsi"/>
          <w:sz w:val="20"/>
          <w:szCs w:val="20"/>
        </w:rPr>
        <w:t>ls: UFT (formerly QTP)</w:t>
      </w:r>
      <w:r w:rsidRPr="000A4298">
        <w:rPr>
          <w:rFonts w:asciiTheme="majorHAnsi" w:hAnsiTheme="majorHAnsi"/>
          <w:sz w:val="20"/>
          <w:szCs w:val="20"/>
        </w:rPr>
        <w:br/>
        <w:t xml:space="preserve">Web Technologies: HTML, XML, JavaScript and </w:t>
      </w:r>
      <w:r w:rsidRPr="000A4298">
        <w:rPr>
          <w:rFonts w:asciiTheme="majorHAnsi" w:hAnsiTheme="majorHAnsi"/>
          <w:iCs/>
          <w:color w:val="000000"/>
          <w:sz w:val="20"/>
          <w:szCs w:val="20"/>
        </w:rPr>
        <w:t>ASP.Net Using Microsoft Visual Studio(C#)</w:t>
      </w:r>
    </w:p>
    <w:p w:rsidR="00BF74E4" w:rsidRPr="000A4298" w:rsidRDefault="00BF74E4" w:rsidP="00BF74E4">
      <w:pPr>
        <w:pStyle w:val="NoSpacing"/>
        <w:ind w:left="720"/>
        <w:rPr>
          <w:rFonts w:asciiTheme="majorHAnsi" w:hAnsiTheme="majorHAnsi"/>
          <w:sz w:val="20"/>
          <w:szCs w:val="20"/>
        </w:rPr>
      </w:pPr>
      <w:r>
        <w:rPr>
          <w:rFonts w:asciiTheme="majorHAnsi" w:hAnsiTheme="majorHAnsi"/>
          <w:iCs/>
          <w:color w:val="000000"/>
          <w:sz w:val="20"/>
          <w:szCs w:val="20"/>
        </w:rPr>
        <w:t>DevOps Technologies: Ant, Maven, Jenkins, GIT, SVN</w:t>
      </w:r>
    </w:p>
    <w:p w:rsidR="00253350" w:rsidRPr="000A4298" w:rsidRDefault="00253350" w:rsidP="00253350">
      <w:pPr>
        <w:pStyle w:val="NoSpacing"/>
        <w:rPr>
          <w:rFonts w:asciiTheme="majorHAnsi" w:hAnsiTheme="majorHAnsi"/>
          <w:sz w:val="20"/>
          <w:szCs w:val="20"/>
        </w:rPr>
      </w:pPr>
      <w:r w:rsidRPr="000A4298">
        <w:rPr>
          <w:rFonts w:asciiTheme="majorHAnsi" w:hAnsiTheme="majorHAnsi" w:cs="Calibri"/>
          <w:noProof/>
        </w:rPr>
        <w:drawing>
          <wp:inline distT="0" distB="0" distL="0" distR="0" wp14:anchorId="37F8699B" wp14:editId="4FF82FDB">
            <wp:extent cx="5943600" cy="115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5570"/>
                    </a:xfrm>
                    <a:prstGeom prst="rect">
                      <a:avLst/>
                    </a:prstGeom>
                    <a:noFill/>
                    <a:ln w="9525">
                      <a:noFill/>
                      <a:miter lim="800000"/>
                      <a:headEnd/>
                      <a:tailEnd/>
                    </a:ln>
                  </pic:spPr>
                </pic:pic>
              </a:graphicData>
            </a:graphic>
          </wp:inline>
        </w:drawing>
      </w:r>
    </w:p>
    <w:p w:rsidR="00253350" w:rsidRPr="000A4298" w:rsidRDefault="00253350" w:rsidP="00253350">
      <w:pPr>
        <w:pStyle w:val="NoSpacing"/>
        <w:rPr>
          <w:b/>
          <w:sz w:val="32"/>
          <w:szCs w:val="32"/>
        </w:rPr>
      </w:pPr>
      <w:r w:rsidRPr="000A4298">
        <w:rPr>
          <w:b/>
          <w:sz w:val="32"/>
          <w:szCs w:val="32"/>
        </w:rPr>
        <w:t>WORK EXPERIENCE</w:t>
      </w:r>
    </w:p>
    <w:p w:rsidR="00253350" w:rsidRPr="000A4298" w:rsidRDefault="00253350" w:rsidP="00253350">
      <w:pPr>
        <w:pStyle w:val="NoSpacing"/>
        <w:rPr>
          <w:rFonts w:asciiTheme="majorHAnsi" w:hAnsiTheme="majorHAnsi"/>
          <w:sz w:val="20"/>
          <w:szCs w:val="20"/>
        </w:rPr>
      </w:pPr>
      <w:r w:rsidRPr="000A4298">
        <w:rPr>
          <w:rFonts w:asciiTheme="majorHAnsi" w:hAnsiTheme="majorHAnsi"/>
          <w:sz w:val="20"/>
          <w:szCs w:val="20"/>
        </w:rPr>
        <w:t>Working at Cognizant Technology Solutions Pvt. Ltd. As Senior Systems Engineer (June, 2016 – Till date)</w:t>
      </w:r>
    </w:p>
    <w:p w:rsidR="00253350" w:rsidRDefault="00253350" w:rsidP="00253350">
      <w:pPr>
        <w:pStyle w:val="NoSpacing"/>
        <w:rPr>
          <w:rFonts w:asciiTheme="majorHAnsi" w:hAnsiTheme="majorHAnsi"/>
          <w:sz w:val="20"/>
          <w:szCs w:val="20"/>
        </w:rPr>
      </w:pPr>
      <w:r w:rsidRPr="000A4298">
        <w:rPr>
          <w:rFonts w:asciiTheme="majorHAnsi" w:hAnsiTheme="majorHAnsi"/>
          <w:b/>
          <w:sz w:val="20"/>
          <w:szCs w:val="20"/>
        </w:rPr>
        <w:t>Job Profile:</w:t>
      </w:r>
      <w:r w:rsidRPr="000A4298">
        <w:rPr>
          <w:rFonts w:asciiTheme="majorHAnsi" w:hAnsiTheme="majorHAnsi"/>
          <w:sz w:val="20"/>
          <w:szCs w:val="20"/>
        </w:rPr>
        <w:t xml:space="preserve"> Currently working as Splunk Tester. Engaged in Feed Onboarding in Splunk, Splunk Apps and Dashboards Testing.</w:t>
      </w:r>
      <w:r w:rsidR="00BF74E4">
        <w:rPr>
          <w:rFonts w:asciiTheme="majorHAnsi" w:hAnsiTheme="majorHAnsi"/>
          <w:sz w:val="20"/>
          <w:szCs w:val="20"/>
        </w:rPr>
        <w:t xml:space="preserve"> Good knowledge on Splunk Development.</w:t>
      </w:r>
    </w:p>
    <w:p w:rsidR="00D274CE" w:rsidRPr="000A4298" w:rsidRDefault="00D274CE" w:rsidP="00D274CE">
      <w:pPr>
        <w:widowControl/>
        <w:wordWrap/>
        <w:spacing w:after="240" w:line="276" w:lineRule="auto"/>
        <w:rPr>
          <w:rFonts w:asciiTheme="majorHAnsi" w:hAnsiTheme="majorHAnsi"/>
        </w:rPr>
      </w:pPr>
      <w:r w:rsidRPr="00D274CE">
        <w:rPr>
          <w:rFonts w:asciiTheme="majorHAnsi" w:hAnsiTheme="majorHAnsi"/>
        </w:rPr>
        <w:t xml:space="preserve">In addition to the above, I </w:t>
      </w:r>
      <w:r w:rsidRPr="00D274CE">
        <w:rPr>
          <w:rFonts w:asciiTheme="majorHAnsi" w:eastAsiaTheme="minorHAnsi" w:hAnsiTheme="majorHAnsi" w:cstheme="minorBidi"/>
          <w:kern w:val="0"/>
        </w:rPr>
        <w:t>had 4 months hand</w:t>
      </w:r>
      <w:r>
        <w:rPr>
          <w:rFonts w:asciiTheme="majorHAnsi" w:eastAsiaTheme="minorHAnsi" w:hAnsiTheme="majorHAnsi" w:cstheme="minorBidi"/>
          <w:kern w:val="0"/>
        </w:rPr>
        <w:t xml:space="preserve">s-on experience in </w:t>
      </w:r>
      <w:r w:rsidRPr="00D274CE">
        <w:rPr>
          <w:rFonts w:asciiTheme="majorHAnsi" w:eastAsiaTheme="minorHAnsi" w:hAnsiTheme="majorHAnsi" w:cstheme="minorBidi"/>
          <w:kern w:val="0"/>
        </w:rPr>
        <w:t xml:space="preserve">Microsoft BizTalk Server </w:t>
      </w:r>
      <w:r w:rsidR="00BF74E4">
        <w:rPr>
          <w:rFonts w:asciiTheme="majorHAnsi" w:eastAsiaTheme="minorHAnsi" w:hAnsiTheme="majorHAnsi" w:cstheme="minorBidi"/>
          <w:kern w:val="0"/>
        </w:rPr>
        <w:t xml:space="preserve">and Splunk Enterprise </w:t>
      </w:r>
      <w:r w:rsidRPr="00D274CE">
        <w:rPr>
          <w:rFonts w:asciiTheme="majorHAnsi" w:eastAsiaTheme="minorHAnsi" w:hAnsiTheme="majorHAnsi" w:cstheme="minorBidi"/>
          <w:kern w:val="0"/>
        </w:rPr>
        <w:t>as a L2 support engineer at Wipro Technologies as a Wipro BPO employee</w:t>
      </w:r>
      <w:r w:rsidRPr="00D274CE">
        <w:rPr>
          <w:rFonts w:cs="Calibri"/>
        </w:rPr>
        <w:t>.</w:t>
      </w:r>
    </w:p>
    <w:p w:rsidR="00253350" w:rsidRPr="000A4298" w:rsidRDefault="00253350" w:rsidP="00253350">
      <w:pPr>
        <w:pStyle w:val="NoSpacing"/>
        <w:rPr>
          <w:rFonts w:asciiTheme="majorHAnsi" w:hAnsiTheme="majorHAnsi"/>
          <w:b/>
          <w:sz w:val="32"/>
          <w:szCs w:val="32"/>
        </w:rPr>
      </w:pPr>
      <w:r w:rsidRPr="000A4298">
        <w:rPr>
          <w:rFonts w:asciiTheme="majorHAnsi" w:hAnsiTheme="majorHAnsi" w:cs="Calibri"/>
          <w:noProof/>
        </w:rPr>
        <w:drawing>
          <wp:inline distT="0" distB="0" distL="0" distR="0" wp14:anchorId="080B9B1B" wp14:editId="404A090A">
            <wp:extent cx="5943600" cy="11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5570"/>
                    </a:xfrm>
                    <a:prstGeom prst="rect">
                      <a:avLst/>
                    </a:prstGeom>
                    <a:noFill/>
                    <a:ln w="9525">
                      <a:noFill/>
                      <a:miter lim="800000"/>
                      <a:headEnd/>
                      <a:tailEnd/>
                    </a:ln>
                  </pic:spPr>
                </pic:pic>
              </a:graphicData>
            </a:graphic>
          </wp:inline>
        </w:drawing>
      </w:r>
    </w:p>
    <w:p w:rsidR="00253350" w:rsidRPr="000A4298" w:rsidRDefault="00253350" w:rsidP="00253350">
      <w:pPr>
        <w:pStyle w:val="NoSpacing"/>
        <w:rPr>
          <w:b/>
          <w:sz w:val="32"/>
          <w:szCs w:val="32"/>
        </w:rPr>
      </w:pPr>
      <w:r w:rsidRPr="000A4298">
        <w:rPr>
          <w:b/>
          <w:sz w:val="32"/>
          <w:szCs w:val="32"/>
        </w:rPr>
        <w:t>PROJECTS</w:t>
      </w:r>
    </w:p>
    <w:p w:rsidR="00253350" w:rsidRPr="000A4298" w:rsidRDefault="00253350" w:rsidP="00253350">
      <w:pPr>
        <w:pStyle w:val="NoSpacing"/>
        <w:rPr>
          <w:rFonts w:asciiTheme="majorHAnsi" w:eastAsia="Verdana" w:hAnsiTheme="majorHAnsi" w:cs="Verdana"/>
          <w:sz w:val="20"/>
          <w:szCs w:val="20"/>
        </w:rPr>
      </w:pPr>
      <w:r w:rsidRPr="000A4298">
        <w:rPr>
          <w:rFonts w:asciiTheme="majorHAnsi" w:hAnsiTheme="majorHAnsi"/>
          <w:b/>
          <w:sz w:val="20"/>
          <w:szCs w:val="20"/>
        </w:rPr>
        <w:t>Title:</w:t>
      </w:r>
      <w:r w:rsidRPr="000A4298">
        <w:rPr>
          <w:rFonts w:asciiTheme="majorHAnsi" w:hAnsiTheme="majorHAnsi"/>
          <w:b/>
          <w:sz w:val="20"/>
          <w:szCs w:val="20"/>
        </w:rPr>
        <w:tab/>
        <w:t xml:space="preserve"> </w:t>
      </w:r>
      <w:r w:rsidRPr="000A4298">
        <w:rPr>
          <w:rFonts w:asciiTheme="majorHAnsi" w:hAnsiTheme="majorHAnsi"/>
          <w:sz w:val="20"/>
          <w:szCs w:val="20"/>
        </w:rPr>
        <w:t xml:space="preserve">               Enterprise log management</w:t>
      </w:r>
    </w:p>
    <w:p w:rsidR="00253350" w:rsidRPr="000A4298" w:rsidRDefault="00253350" w:rsidP="00253350">
      <w:pPr>
        <w:pStyle w:val="NoSpacing"/>
        <w:rPr>
          <w:rFonts w:asciiTheme="majorHAnsi" w:hAnsiTheme="majorHAnsi"/>
          <w:b/>
          <w:sz w:val="20"/>
          <w:szCs w:val="20"/>
        </w:rPr>
      </w:pPr>
      <w:r w:rsidRPr="000A4298">
        <w:rPr>
          <w:rFonts w:asciiTheme="majorHAnsi" w:hAnsiTheme="majorHAnsi"/>
          <w:b/>
          <w:sz w:val="20"/>
          <w:szCs w:val="20"/>
        </w:rPr>
        <w:t>Client:</w:t>
      </w:r>
      <w:r w:rsidRPr="000A4298">
        <w:rPr>
          <w:rFonts w:asciiTheme="majorHAnsi" w:hAnsiTheme="majorHAnsi"/>
          <w:b/>
          <w:sz w:val="20"/>
          <w:szCs w:val="20"/>
        </w:rPr>
        <w:tab/>
        <w:t xml:space="preserve">                </w:t>
      </w:r>
      <w:r w:rsidRPr="000A4298">
        <w:rPr>
          <w:rFonts w:asciiTheme="majorHAnsi" w:hAnsiTheme="majorHAnsi"/>
          <w:sz w:val="20"/>
          <w:szCs w:val="20"/>
        </w:rPr>
        <w:t>UBS</w:t>
      </w:r>
    </w:p>
    <w:p w:rsidR="00253350" w:rsidRPr="000A4298" w:rsidRDefault="00253350" w:rsidP="00253350">
      <w:pPr>
        <w:pStyle w:val="NoSpacing"/>
        <w:rPr>
          <w:rFonts w:asciiTheme="majorHAnsi" w:hAnsiTheme="majorHAnsi"/>
          <w:b/>
          <w:sz w:val="20"/>
          <w:szCs w:val="20"/>
        </w:rPr>
      </w:pPr>
      <w:r w:rsidRPr="000A4298">
        <w:rPr>
          <w:rFonts w:asciiTheme="majorHAnsi" w:hAnsiTheme="majorHAnsi"/>
          <w:b/>
          <w:sz w:val="20"/>
          <w:szCs w:val="20"/>
        </w:rPr>
        <w:t>Duration:</w:t>
      </w:r>
      <w:r w:rsidRPr="000A4298">
        <w:rPr>
          <w:rFonts w:asciiTheme="majorHAnsi" w:hAnsiTheme="majorHAnsi"/>
          <w:b/>
          <w:sz w:val="20"/>
          <w:szCs w:val="20"/>
        </w:rPr>
        <w:tab/>
        <w:t xml:space="preserve"> </w:t>
      </w:r>
      <w:r w:rsidRPr="000A4298">
        <w:rPr>
          <w:rFonts w:asciiTheme="majorHAnsi" w:hAnsiTheme="majorHAnsi"/>
          <w:sz w:val="20"/>
          <w:szCs w:val="20"/>
        </w:rPr>
        <w:t>July, 2016 to Till Date</w:t>
      </w:r>
    </w:p>
    <w:p w:rsidR="00253350" w:rsidRPr="000A4298" w:rsidRDefault="00253350" w:rsidP="00253350">
      <w:pPr>
        <w:pStyle w:val="NoSpacing"/>
        <w:rPr>
          <w:rFonts w:asciiTheme="majorHAnsi" w:hAnsiTheme="majorHAnsi"/>
          <w:sz w:val="20"/>
          <w:szCs w:val="20"/>
        </w:rPr>
      </w:pPr>
      <w:r w:rsidRPr="000A4298">
        <w:rPr>
          <w:rFonts w:asciiTheme="majorHAnsi" w:hAnsiTheme="majorHAnsi"/>
          <w:b/>
          <w:sz w:val="20"/>
          <w:szCs w:val="20"/>
        </w:rPr>
        <w:t>Team Size:</w:t>
      </w:r>
      <w:r w:rsidRPr="000A4298">
        <w:rPr>
          <w:rFonts w:asciiTheme="majorHAnsi" w:hAnsiTheme="majorHAnsi"/>
          <w:b/>
          <w:sz w:val="20"/>
          <w:szCs w:val="20"/>
        </w:rPr>
        <w:tab/>
        <w:t xml:space="preserve"> </w:t>
      </w:r>
      <w:r w:rsidRPr="000A4298">
        <w:rPr>
          <w:rFonts w:asciiTheme="majorHAnsi" w:hAnsiTheme="majorHAnsi"/>
          <w:sz w:val="20"/>
          <w:szCs w:val="20"/>
        </w:rPr>
        <w:t>5</w:t>
      </w:r>
    </w:p>
    <w:p w:rsidR="00253350" w:rsidRPr="000A4298" w:rsidRDefault="00253350" w:rsidP="00253350">
      <w:pPr>
        <w:pStyle w:val="NoSpacing"/>
        <w:rPr>
          <w:rFonts w:asciiTheme="majorHAnsi" w:hAnsiTheme="majorHAnsi"/>
          <w:b/>
          <w:sz w:val="20"/>
          <w:szCs w:val="20"/>
        </w:rPr>
      </w:pPr>
      <w:r w:rsidRPr="000A4298">
        <w:rPr>
          <w:rFonts w:asciiTheme="majorHAnsi" w:hAnsiTheme="majorHAnsi"/>
          <w:b/>
          <w:sz w:val="20"/>
          <w:szCs w:val="20"/>
        </w:rPr>
        <w:t>Technologies:</w:t>
      </w:r>
      <w:r w:rsidRPr="000A4298">
        <w:rPr>
          <w:rFonts w:asciiTheme="majorHAnsi" w:hAnsiTheme="majorHAnsi"/>
          <w:b/>
          <w:sz w:val="20"/>
          <w:szCs w:val="20"/>
        </w:rPr>
        <w:tab/>
        <w:t xml:space="preserve"> </w:t>
      </w:r>
      <w:r w:rsidRPr="000A4298">
        <w:rPr>
          <w:rFonts w:asciiTheme="majorHAnsi" w:hAnsiTheme="majorHAnsi"/>
          <w:sz w:val="20"/>
          <w:szCs w:val="20"/>
        </w:rPr>
        <w:t>Cloud Technology</w:t>
      </w:r>
    </w:p>
    <w:p w:rsidR="00253350" w:rsidRPr="000A4298" w:rsidRDefault="00253350" w:rsidP="00253350">
      <w:pPr>
        <w:pStyle w:val="NoSpacing"/>
        <w:rPr>
          <w:rFonts w:asciiTheme="majorHAnsi" w:hAnsiTheme="majorHAnsi"/>
          <w:b/>
          <w:sz w:val="20"/>
          <w:szCs w:val="20"/>
        </w:rPr>
      </w:pPr>
    </w:p>
    <w:p w:rsidR="00253350" w:rsidRPr="000A4298" w:rsidRDefault="00253350" w:rsidP="00253350">
      <w:pPr>
        <w:pStyle w:val="NoSpacing"/>
        <w:rPr>
          <w:rFonts w:asciiTheme="majorHAnsi" w:hAnsiTheme="majorHAnsi"/>
          <w:sz w:val="20"/>
          <w:szCs w:val="20"/>
        </w:rPr>
      </w:pPr>
      <w:r w:rsidRPr="000A4298">
        <w:rPr>
          <w:rFonts w:asciiTheme="majorHAnsi" w:hAnsiTheme="majorHAnsi"/>
          <w:b/>
          <w:sz w:val="20"/>
          <w:szCs w:val="20"/>
        </w:rPr>
        <w:t xml:space="preserve">Description:      </w:t>
      </w:r>
      <w:r w:rsidRPr="000A4298">
        <w:rPr>
          <w:rFonts w:asciiTheme="majorHAnsi" w:hAnsiTheme="majorHAnsi"/>
          <w:sz w:val="20"/>
          <w:szCs w:val="20"/>
        </w:rPr>
        <w:t>Enterprise log management (Splunk). This tool is used for searching, monitoring, and analyzing machine-generated big data, via a web-style interface. Machine data contains a definitive record of all the activity and behavior of your customers, users, transactions, applications, servers, networks and mobile devices. And it's more than just logs. It includes configurations, data from APIs, message queues, change events, the output of diagnostic commands, call detail records and sensor data from industrial systems and more. Splunk offers the leading platform for Operational Intelligence. Splunk (as a product) captures indexes and correlates real-time data in a searchable repository from which it can generate graphs, reports, alerts, dashboards and visualizations.</w:t>
      </w:r>
    </w:p>
    <w:p w:rsidR="00253350" w:rsidRPr="000A4298" w:rsidRDefault="00253350" w:rsidP="00253350">
      <w:pPr>
        <w:pStyle w:val="NoSpacing"/>
        <w:rPr>
          <w:rFonts w:asciiTheme="majorHAnsi" w:hAnsiTheme="majorHAnsi"/>
          <w:sz w:val="20"/>
          <w:szCs w:val="20"/>
        </w:rPr>
      </w:pPr>
    </w:p>
    <w:p w:rsidR="00253350" w:rsidRPr="000A4298" w:rsidRDefault="00253350" w:rsidP="00253350">
      <w:pPr>
        <w:pStyle w:val="NoSpacing"/>
        <w:rPr>
          <w:rFonts w:asciiTheme="majorHAnsi" w:hAnsiTheme="majorHAnsi"/>
          <w:b/>
          <w:sz w:val="20"/>
          <w:szCs w:val="20"/>
        </w:rPr>
      </w:pPr>
      <w:r w:rsidRPr="000A4298">
        <w:rPr>
          <w:rFonts w:asciiTheme="majorHAnsi" w:hAnsiTheme="majorHAnsi"/>
          <w:b/>
          <w:sz w:val="20"/>
          <w:szCs w:val="20"/>
        </w:rPr>
        <w:t>Roles and Responsibilities:</w:t>
      </w:r>
    </w:p>
    <w:p w:rsidR="00253350" w:rsidRPr="000A4298" w:rsidRDefault="00253350" w:rsidP="00253350">
      <w:pPr>
        <w:pStyle w:val="NoSpacing"/>
        <w:numPr>
          <w:ilvl w:val="0"/>
          <w:numId w:val="10"/>
        </w:numPr>
        <w:rPr>
          <w:rFonts w:asciiTheme="majorHAnsi" w:hAnsiTheme="majorHAnsi"/>
          <w:sz w:val="20"/>
          <w:szCs w:val="20"/>
        </w:rPr>
      </w:pPr>
      <w:r w:rsidRPr="000A4298">
        <w:rPr>
          <w:rFonts w:asciiTheme="majorHAnsi" w:hAnsiTheme="majorHAnsi"/>
          <w:sz w:val="20"/>
          <w:szCs w:val="20"/>
        </w:rPr>
        <w:t>Project Monitoring</w:t>
      </w:r>
    </w:p>
    <w:p w:rsidR="00253350" w:rsidRPr="000A4298" w:rsidRDefault="00253350" w:rsidP="00253350">
      <w:pPr>
        <w:pStyle w:val="NoSpacing"/>
        <w:numPr>
          <w:ilvl w:val="0"/>
          <w:numId w:val="10"/>
        </w:numPr>
        <w:rPr>
          <w:rFonts w:asciiTheme="majorHAnsi" w:hAnsiTheme="majorHAnsi"/>
          <w:sz w:val="20"/>
          <w:szCs w:val="20"/>
        </w:rPr>
      </w:pPr>
      <w:r w:rsidRPr="000A4298">
        <w:rPr>
          <w:rFonts w:asciiTheme="majorHAnsi" w:hAnsiTheme="majorHAnsi"/>
          <w:sz w:val="20"/>
          <w:szCs w:val="20"/>
        </w:rPr>
        <w:t>Understand end-to-end application functionality and devise / build test strategies depending on the projects needs along with coordinating all testing activities.</w:t>
      </w:r>
    </w:p>
    <w:p w:rsidR="00253350" w:rsidRPr="000A4298" w:rsidRDefault="00253350" w:rsidP="00253350">
      <w:pPr>
        <w:pStyle w:val="NoSpacing"/>
        <w:numPr>
          <w:ilvl w:val="0"/>
          <w:numId w:val="10"/>
        </w:numPr>
        <w:rPr>
          <w:rFonts w:asciiTheme="majorHAnsi" w:hAnsiTheme="majorHAnsi"/>
          <w:sz w:val="20"/>
          <w:szCs w:val="20"/>
        </w:rPr>
      </w:pPr>
      <w:r w:rsidRPr="000A4298">
        <w:rPr>
          <w:rFonts w:asciiTheme="majorHAnsi" w:hAnsiTheme="majorHAnsi"/>
          <w:sz w:val="20"/>
          <w:szCs w:val="20"/>
        </w:rPr>
        <w:t>Understand business requirements and technical specifications of the applications and establish / maintain test standards ensuring strict adherence to the same.</w:t>
      </w:r>
    </w:p>
    <w:p w:rsidR="00253350" w:rsidRPr="000A4298" w:rsidRDefault="00253350" w:rsidP="00253350">
      <w:pPr>
        <w:pStyle w:val="NoSpacing"/>
        <w:numPr>
          <w:ilvl w:val="0"/>
          <w:numId w:val="10"/>
        </w:numPr>
        <w:rPr>
          <w:rFonts w:asciiTheme="majorHAnsi" w:hAnsiTheme="majorHAnsi"/>
          <w:sz w:val="20"/>
          <w:szCs w:val="20"/>
        </w:rPr>
      </w:pPr>
      <w:r w:rsidRPr="000A4298">
        <w:rPr>
          <w:rFonts w:asciiTheme="majorHAnsi" w:hAnsiTheme="majorHAnsi"/>
          <w:sz w:val="20"/>
          <w:szCs w:val="20"/>
        </w:rPr>
        <w:t>Preparing Quarterly/Monthly/Weekly status reports</w:t>
      </w:r>
    </w:p>
    <w:p w:rsidR="00253350" w:rsidRPr="000A4298" w:rsidRDefault="00253350" w:rsidP="00253350">
      <w:pPr>
        <w:pStyle w:val="NoSpacing"/>
        <w:numPr>
          <w:ilvl w:val="0"/>
          <w:numId w:val="10"/>
        </w:numPr>
        <w:rPr>
          <w:rFonts w:asciiTheme="majorHAnsi" w:hAnsiTheme="majorHAnsi"/>
          <w:sz w:val="20"/>
          <w:szCs w:val="20"/>
        </w:rPr>
      </w:pPr>
      <w:r w:rsidRPr="000A4298">
        <w:rPr>
          <w:rFonts w:asciiTheme="majorHAnsi" w:hAnsiTheme="majorHAnsi"/>
          <w:sz w:val="20"/>
          <w:szCs w:val="20"/>
        </w:rPr>
        <w:t>Onsite co-ordination.</w:t>
      </w:r>
    </w:p>
    <w:p w:rsidR="00253350" w:rsidRPr="000A4298" w:rsidRDefault="00253350" w:rsidP="00253350">
      <w:pPr>
        <w:pStyle w:val="NoSpacing"/>
        <w:numPr>
          <w:ilvl w:val="0"/>
          <w:numId w:val="10"/>
        </w:numPr>
        <w:rPr>
          <w:rFonts w:asciiTheme="majorHAnsi" w:hAnsiTheme="majorHAnsi"/>
          <w:sz w:val="20"/>
          <w:szCs w:val="20"/>
        </w:rPr>
      </w:pPr>
      <w:r w:rsidRPr="000A4298">
        <w:rPr>
          <w:rFonts w:asciiTheme="majorHAnsi" w:hAnsiTheme="majorHAnsi"/>
          <w:sz w:val="20"/>
          <w:szCs w:val="20"/>
        </w:rPr>
        <w:t>Conducting defect triage calls with BA, QA &amp; Development team to discuss and close open issues.</w:t>
      </w:r>
    </w:p>
    <w:p w:rsidR="00253350" w:rsidRDefault="00253350" w:rsidP="00253350">
      <w:pPr>
        <w:pStyle w:val="NoSpacing"/>
        <w:numPr>
          <w:ilvl w:val="0"/>
          <w:numId w:val="10"/>
        </w:numPr>
        <w:rPr>
          <w:rFonts w:asciiTheme="majorHAnsi" w:hAnsiTheme="majorHAnsi"/>
          <w:sz w:val="20"/>
          <w:szCs w:val="20"/>
        </w:rPr>
      </w:pPr>
      <w:r w:rsidRPr="000A4298">
        <w:rPr>
          <w:rFonts w:asciiTheme="majorHAnsi" w:hAnsiTheme="majorHAnsi"/>
          <w:sz w:val="20"/>
          <w:szCs w:val="20"/>
        </w:rPr>
        <w:t>Defect Tracking in JIRA.</w:t>
      </w:r>
    </w:p>
    <w:p w:rsidR="007A6EB3" w:rsidRDefault="007A6EB3" w:rsidP="00C45B15">
      <w:pPr>
        <w:pStyle w:val="NoSpacing"/>
        <w:rPr>
          <w:rFonts w:asciiTheme="majorHAnsi" w:hAnsiTheme="majorHAnsi"/>
          <w:sz w:val="20"/>
          <w:szCs w:val="20"/>
        </w:rPr>
      </w:pPr>
    </w:p>
    <w:p w:rsidR="00C45B15" w:rsidRDefault="00C45B15" w:rsidP="00C45B15">
      <w:pPr>
        <w:pStyle w:val="NoSpacing"/>
        <w:rPr>
          <w:rFonts w:asciiTheme="majorHAnsi" w:hAnsiTheme="majorHAnsi"/>
          <w:sz w:val="20"/>
          <w:szCs w:val="20"/>
        </w:rPr>
      </w:pPr>
      <w:r>
        <w:rPr>
          <w:rFonts w:asciiTheme="majorHAnsi" w:hAnsiTheme="majorHAnsi"/>
          <w:sz w:val="20"/>
          <w:szCs w:val="20"/>
        </w:rPr>
        <w:t>Developed Apps</w:t>
      </w:r>
      <w:r w:rsidR="007A6EB3">
        <w:rPr>
          <w:rFonts w:asciiTheme="majorHAnsi" w:hAnsiTheme="majorHAnsi"/>
          <w:sz w:val="20"/>
          <w:szCs w:val="20"/>
        </w:rPr>
        <w:t>, Dashboards and Alert</w:t>
      </w:r>
      <w:r>
        <w:rPr>
          <w:rFonts w:asciiTheme="majorHAnsi" w:hAnsiTheme="majorHAnsi"/>
          <w:sz w:val="20"/>
          <w:szCs w:val="20"/>
        </w:rPr>
        <w:t xml:space="preserve"> in splunk for customer as CSI in splunk Test Environment:-</w:t>
      </w:r>
    </w:p>
    <w:p w:rsidR="00C45B15" w:rsidRDefault="00C45B15" w:rsidP="00C45B15">
      <w:pPr>
        <w:pStyle w:val="NoSpacing"/>
        <w:numPr>
          <w:ilvl w:val="0"/>
          <w:numId w:val="20"/>
        </w:numPr>
        <w:rPr>
          <w:rFonts w:asciiTheme="majorHAnsi" w:hAnsiTheme="majorHAnsi"/>
          <w:sz w:val="20"/>
          <w:szCs w:val="20"/>
        </w:rPr>
      </w:pPr>
      <w:r>
        <w:rPr>
          <w:rFonts w:asciiTheme="majorHAnsi" w:hAnsiTheme="majorHAnsi"/>
          <w:sz w:val="20"/>
          <w:szCs w:val="20"/>
        </w:rPr>
        <w:t>Created an app in splunk to track all the relevant Splunk internal Log level ERROR.</w:t>
      </w:r>
    </w:p>
    <w:p w:rsidR="00C45B15" w:rsidRDefault="00C45B15" w:rsidP="00C45B15">
      <w:pPr>
        <w:pStyle w:val="NoSpacing"/>
        <w:numPr>
          <w:ilvl w:val="0"/>
          <w:numId w:val="20"/>
        </w:numPr>
        <w:rPr>
          <w:rFonts w:asciiTheme="majorHAnsi" w:hAnsiTheme="majorHAnsi"/>
          <w:sz w:val="20"/>
          <w:szCs w:val="20"/>
        </w:rPr>
      </w:pPr>
      <w:r>
        <w:rPr>
          <w:rFonts w:asciiTheme="majorHAnsi" w:hAnsiTheme="majorHAnsi"/>
          <w:sz w:val="20"/>
          <w:szCs w:val="20"/>
        </w:rPr>
        <w:t>Developed an app in splunk which a Tester or a BA can use for End-2-End Testing by j</w:t>
      </w:r>
      <w:r w:rsidR="007A6EB3">
        <w:rPr>
          <w:rFonts w:asciiTheme="majorHAnsi" w:hAnsiTheme="majorHAnsi"/>
          <w:sz w:val="20"/>
          <w:szCs w:val="20"/>
        </w:rPr>
        <w:t>ust providing the index name of</w:t>
      </w:r>
      <w:r>
        <w:rPr>
          <w:rFonts w:asciiTheme="majorHAnsi" w:hAnsiTheme="majorHAnsi"/>
          <w:sz w:val="20"/>
          <w:szCs w:val="20"/>
        </w:rPr>
        <w:t xml:space="preserve"> a Feed.</w:t>
      </w:r>
    </w:p>
    <w:p w:rsidR="00C45B15" w:rsidRPr="000A4298" w:rsidRDefault="00EA7E60" w:rsidP="00C45B15">
      <w:pPr>
        <w:pStyle w:val="NoSpacing"/>
        <w:numPr>
          <w:ilvl w:val="0"/>
          <w:numId w:val="20"/>
        </w:numPr>
        <w:rPr>
          <w:rFonts w:asciiTheme="majorHAnsi" w:hAnsiTheme="majorHAnsi"/>
          <w:sz w:val="20"/>
          <w:szCs w:val="20"/>
        </w:rPr>
      </w:pPr>
      <w:r>
        <w:rPr>
          <w:rFonts w:asciiTheme="majorHAnsi" w:hAnsiTheme="majorHAnsi"/>
          <w:sz w:val="20"/>
          <w:szCs w:val="20"/>
        </w:rPr>
        <w:t>Built</w:t>
      </w:r>
      <w:r w:rsidR="00C45B15">
        <w:rPr>
          <w:rFonts w:asciiTheme="majorHAnsi" w:hAnsiTheme="majorHAnsi"/>
          <w:sz w:val="20"/>
          <w:szCs w:val="20"/>
        </w:rPr>
        <w:t xml:space="preserve"> a real-time alert using splunk audit logs to notify everyone</w:t>
      </w:r>
      <w:r>
        <w:rPr>
          <w:rFonts w:asciiTheme="majorHAnsi" w:hAnsiTheme="majorHAnsi"/>
          <w:sz w:val="20"/>
          <w:szCs w:val="20"/>
        </w:rPr>
        <w:t xml:space="preserve"> via mail</w:t>
      </w:r>
      <w:r w:rsidR="00C45B15">
        <w:rPr>
          <w:rFonts w:asciiTheme="majorHAnsi" w:hAnsiTheme="majorHAnsi"/>
          <w:sz w:val="20"/>
          <w:szCs w:val="20"/>
        </w:rPr>
        <w:t xml:space="preserve"> when</w:t>
      </w:r>
      <w:r>
        <w:rPr>
          <w:rFonts w:asciiTheme="majorHAnsi" w:hAnsiTheme="majorHAnsi"/>
          <w:sz w:val="20"/>
          <w:szCs w:val="20"/>
        </w:rPr>
        <w:t>ever</w:t>
      </w:r>
      <w:r w:rsidR="00C45B15">
        <w:rPr>
          <w:rFonts w:asciiTheme="majorHAnsi" w:hAnsiTheme="majorHAnsi"/>
          <w:sz w:val="20"/>
          <w:szCs w:val="20"/>
        </w:rPr>
        <w:t xml:space="preserve"> a package of code in installed on Splunk Test Environment.</w:t>
      </w:r>
    </w:p>
    <w:p w:rsidR="00253350" w:rsidRPr="000A4298" w:rsidRDefault="00253350" w:rsidP="00253350">
      <w:pPr>
        <w:pStyle w:val="NoSpacing"/>
        <w:rPr>
          <w:rFonts w:asciiTheme="majorHAnsi" w:hAnsiTheme="majorHAnsi"/>
          <w:b/>
          <w:sz w:val="32"/>
          <w:szCs w:val="32"/>
        </w:rPr>
      </w:pPr>
      <w:r w:rsidRPr="000A4298">
        <w:rPr>
          <w:rFonts w:asciiTheme="majorHAnsi" w:hAnsiTheme="majorHAnsi" w:cs="Calibri"/>
          <w:noProof/>
        </w:rPr>
        <w:drawing>
          <wp:inline distT="0" distB="0" distL="0" distR="0" wp14:anchorId="7349A13E" wp14:editId="6ABBB4D7">
            <wp:extent cx="5943600" cy="115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5570"/>
                    </a:xfrm>
                    <a:prstGeom prst="rect">
                      <a:avLst/>
                    </a:prstGeom>
                    <a:noFill/>
                    <a:ln w="9525">
                      <a:noFill/>
                      <a:miter lim="800000"/>
                      <a:headEnd/>
                      <a:tailEnd/>
                    </a:ln>
                  </pic:spPr>
                </pic:pic>
              </a:graphicData>
            </a:graphic>
          </wp:inline>
        </w:drawing>
      </w:r>
    </w:p>
    <w:p w:rsidR="00253350" w:rsidRPr="000A4298" w:rsidRDefault="00253350" w:rsidP="00253350">
      <w:pPr>
        <w:pStyle w:val="NoSpacing"/>
        <w:rPr>
          <w:rFonts w:cs="Calibri"/>
          <w:b/>
          <w:noProof/>
          <w:sz w:val="32"/>
          <w:szCs w:val="32"/>
        </w:rPr>
      </w:pPr>
      <w:r w:rsidRPr="000A4298">
        <w:rPr>
          <w:rFonts w:cs="Calibri"/>
          <w:b/>
          <w:noProof/>
          <w:sz w:val="32"/>
          <w:szCs w:val="32"/>
        </w:rPr>
        <w:t>AREAS OF EXPERTISE</w:t>
      </w:r>
    </w:p>
    <w:p w:rsidR="00253350" w:rsidRPr="000A4298" w:rsidRDefault="00253350" w:rsidP="00253350">
      <w:pPr>
        <w:pStyle w:val="NoSpacing"/>
        <w:numPr>
          <w:ilvl w:val="0"/>
          <w:numId w:val="12"/>
        </w:numPr>
        <w:rPr>
          <w:rFonts w:asciiTheme="majorHAnsi" w:hAnsiTheme="majorHAnsi"/>
          <w:sz w:val="20"/>
          <w:szCs w:val="20"/>
        </w:rPr>
      </w:pPr>
      <w:r w:rsidRPr="000A4298">
        <w:rPr>
          <w:rFonts w:asciiTheme="majorHAnsi" w:hAnsiTheme="majorHAnsi"/>
          <w:sz w:val="20"/>
          <w:szCs w:val="20"/>
        </w:rPr>
        <w:t>Ability to solve problems quickly and completely.</w:t>
      </w:r>
    </w:p>
    <w:p w:rsidR="00253350" w:rsidRPr="000A4298" w:rsidRDefault="00253350" w:rsidP="00253350">
      <w:pPr>
        <w:pStyle w:val="NoSpacing"/>
        <w:numPr>
          <w:ilvl w:val="0"/>
          <w:numId w:val="12"/>
        </w:numPr>
        <w:rPr>
          <w:rFonts w:asciiTheme="majorHAnsi" w:hAnsiTheme="majorHAnsi"/>
          <w:sz w:val="20"/>
          <w:szCs w:val="20"/>
        </w:rPr>
      </w:pPr>
      <w:r w:rsidRPr="000A4298">
        <w:rPr>
          <w:rFonts w:asciiTheme="majorHAnsi" w:hAnsiTheme="majorHAnsi"/>
          <w:sz w:val="20"/>
          <w:szCs w:val="20"/>
        </w:rPr>
        <w:t>Ability to multi-task and stay organized in a dynamic work environment.</w:t>
      </w:r>
    </w:p>
    <w:p w:rsidR="00253350" w:rsidRPr="000A4298" w:rsidRDefault="00253350" w:rsidP="00253350">
      <w:pPr>
        <w:pStyle w:val="NoSpacing"/>
        <w:numPr>
          <w:ilvl w:val="0"/>
          <w:numId w:val="12"/>
        </w:numPr>
        <w:rPr>
          <w:rFonts w:asciiTheme="majorHAnsi" w:hAnsiTheme="majorHAnsi"/>
          <w:sz w:val="20"/>
          <w:szCs w:val="20"/>
        </w:rPr>
      </w:pPr>
      <w:r w:rsidRPr="000A4298">
        <w:rPr>
          <w:rFonts w:asciiTheme="majorHAnsi" w:hAnsiTheme="majorHAnsi"/>
          <w:sz w:val="20"/>
          <w:szCs w:val="20"/>
        </w:rPr>
        <w:t>Possess a positive attitude, Ability to "think outside the box".</w:t>
      </w:r>
    </w:p>
    <w:p w:rsidR="00253350" w:rsidRPr="000A4298" w:rsidRDefault="00253350" w:rsidP="00253350">
      <w:pPr>
        <w:pStyle w:val="NoSpacing"/>
        <w:numPr>
          <w:ilvl w:val="0"/>
          <w:numId w:val="12"/>
        </w:numPr>
        <w:rPr>
          <w:rFonts w:asciiTheme="majorHAnsi" w:hAnsiTheme="majorHAnsi"/>
          <w:sz w:val="20"/>
          <w:szCs w:val="20"/>
        </w:rPr>
      </w:pPr>
      <w:r w:rsidRPr="000A4298">
        <w:rPr>
          <w:rFonts w:asciiTheme="majorHAnsi" w:hAnsiTheme="majorHAnsi"/>
          <w:sz w:val="20"/>
          <w:szCs w:val="20"/>
        </w:rPr>
        <w:t>Working closely with management team in evaluating current systems and making decisions on future development.</w:t>
      </w:r>
    </w:p>
    <w:p w:rsidR="00253350" w:rsidRPr="000A4298" w:rsidRDefault="00253350" w:rsidP="00253350">
      <w:pPr>
        <w:pStyle w:val="NoSpacing"/>
        <w:numPr>
          <w:ilvl w:val="0"/>
          <w:numId w:val="12"/>
        </w:numPr>
        <w:rPr>
          <w:rFonts w:asciiTheme="majorHAnsi" w:hAnsiTheme="majorHAnsi"/>
          <w:sz w:val="20"/>
          <w:szCs w:val="20"/>
        </w:rPr>
      </w:pPr>
      <w:r w:rsidRPr="000A4298">
        <w:rPr>
          <w:rFonts w:asciiTheme="majorHAnsi" w:hAnsiTheme="majorHAnsi"/>
          <w:sz w:val="20"/>
          <w:szCs w:val="20"/>
        </w:rPr>
        <w:t>Possess extremely advanced technical skills, Quick to pick up on technically difficult topics</w:t>
      </w:r>
    </w:p>
    <w:p w:rsidR="00253350" w:rsidRPr="000A4298" w:rsidRDefault="00253350" w:rsidP="00253350">
      <w:pPr>
        <w:pStyle w:val="NoSpacing"/>
        <w:numPr>
          <w:ilvl w:val="0"/>
          <w:numId w:val="12"/>
        </w:numPr>
        <w:rPr>
          <w:rFonts w:asciiTheme="majorHAnsi" w:hAnsiTheme="majorHAnsi"/>
          <w:sz w:val="20"/>
          <w:szCs w:val="20"/>
        </w:rPr>
      </w:pPr>
      <w:r w:rsidRPr="000A4298">
        <w:rPr>
          <w:rFonts w:asciiTheme="majorHAnsi" w:hAnsiTheme="majorHAnsi"/>
          <w:sz w:val="20"/>
          <w:szCs w:val="20"/>
        </w:rPr>
        <w:t>Skilled in a broad range of technical and managerial competencies</w:t>
      </w:r>
    </w:p>
    <w:p w:rsidR="00253350" w:rsidRPr="000A4298" w:rsidRDefault="00253350" w:rsidP="00253350">
      <w:pPr>
        <w:pStyle w:val="NoSpacing"/>
        <w:numPr>
          <w:ilvl w:val="0"/>
          <w:numId w:val="12"/>
        </w:numPr>
        <w:rPr>
          <w:rFonts w:asciiTheme="majorHAnsi" w:hAnsiTheme="majorHAnsi"/>
          <w:sz w:val="20"/>
          <w:szCs w:val="20"/>
        </w:rPr>
      </w:pPr>
      <w:r w:rsidRPr="000A4298">
        <w:rPr>
          <w:rFonts w:asciiTheme="majorHAnsi" w:hAnsiTheme="majorHAnsi"/>
          <w:sz w:val="20"/>
          <w:szCs w:val="20"/>
        </w:rPr>
        <w:t>Hard-working, dedicated to the business and committed to meeting the business objectives</w:t>
      </w:r>
    </w:p>
    <w:p w:rsidR="00253350" w:rsidRPr="000A4298" w:rsidRDefault="00253350" w:rsidP="00253350">
      <w:pPr>
        <w:pStyle w:val="NoSpacing"/>
        <w:rPr>
          <w:rFonts w:asciiTheme="majorHAnsi" w:hAnsiTheme="majorHAnsi" w:cs="Calibri"/>
          <w:noProof/>
        </w:rPr>
      </w:pPr>
      <w:r w:rsidRPr="000A4298">
        <w:rPr>
          <w:rFonts w:asciiTheme="majorHAnsi" w:hAnsiTheme="majorHAnsi" w:cs="Calibri"/>
          <w:noProof/>
        </w:rPr>
        <w:drawing>
          <wp:inline distT="0" distB="0" distL="0" distR="0" wp14:anchorId="6F014924" wp14:editId="1F5FD6CD">
            <wp:extent cx="5943600" cy="11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5570"/>
                    </a:xfrm>
                    <a:prstGeom prst="rect">
                      <a:avLst/>
                    </a:prstGeom>
                    <a:noFill/>
                    <a:ln w="9525">
                      <a:noFill/>
                      <a:miter lim="800000"/>
                      <a:headEnd/>
                      <a:tailEnd/>
                    </a:ln>
                  </pic:spPr>
                </pic:pic>
              </a:graphicData>
            </a:graphic>
          </wp:inline>
        </w:drawing>
      </w:r>
    </w:p>
    <w:p w:rsidR="00253350" w:rsidRPr="000A4298" w:rsidRDefault="00253350" w:rsidP="00253350">
      <w:pPr>
        <w:pStyle w:val="NoSpacing"/>
        <w:rPr>
          <w:rFonts w:cs="Calibri"/>
          <w:b/>
          <w:noProof/>
          <w:sz w:val="32"/>
          <w:szCs w:val="32"/>
        </w:rPr>
      </w:pPr>
      <w:r w:rsidRPr="000A4298">
        <w:rPr>
          <w:rFonts w:cs="Calibri"/>
          <w:b/>
          <w:noProof/>
          <w:sz w:val="32"/>
          <w:szCs w:val="32"/>
        </w:rPr>
        <w:t>ACHIEVEMENTS</w:t>
      </w:r>
    </w:p>
    <w:p w:rsidR="00253350" w:rsidRPr="000A4298" w:rsidRDefault="00253350" w:rsidP="00253350">
      <w:pPr>
        <w:pStyle w:val="NoSpacing"/>
        <w:rPr>
          <w:rFonts w:asciiTheme="majorHAnsi" w:hAnsiTheme="majorHAnsi" w:cs="Calibri"/>
          <w:b/>
          <w:noProof/>
        </w:rPr>
      </w:pPr>
      <w:r w:rsidRPr="000A4298">
        <w:rPr>
          <w:rFonts w:asciiTheme="majorHAnsi" w:hAnsiTheme="majorHAnsi" w:cs="Calibri"/>
          <w:b/>
          <w:noProof/>
        </w:rPr>
        <w:t>Professional:</w:t>
      </w:r>
    </w:p>
    <w:p w:rsidR="00253350" w:rsidRPr="000A4298" w:rsidRDefault="00253350" w:rsidP="00253350">
      <w:pPr>
        <w:pStyle w:val="NoSpacing"/>
        <w:numPr>
          <w:ilvl w:val="0"/>
          <w:numId w:val="17"/>
        </w:numPr>
        <w:rPr>
          <w:rFonts w:asciiTheme="majorHAnsi" w:hAnsiTheme="majorHAnsi"/>
          <w:sz w:val="20"/>
          <w:szCs w:val="20"/>
        </w:rPr>
      </w:pPr>
      <w:r w:rsidRPr="000A4298">
        <w:rPr>
          <w:rFonts w:asciiTheme="majorHAnsi" w:hAnsiTheme="majorHAnsi"/>
          <w:sz w:val="20"/>
          <w:szCs w:val="20"/>
        </w:rPr>
        <w:t>Received “Above &amp; Beyond" award for the efforts given for the Project – May - 2017</w:t>
      </w:r>
    </w:p>
    <w:p w:rsidR="00253350" w:rsidRDefault="00253350" w:rsidP="00253350">
      <w:pPr>
        <w:pStyle w:val="NoSpacing"/>
        <w:numPr>
          <w:ilvl w:val="0"/>
          <w:numId w:val="17"/>
        </w:numPr>
        <w:rPr>
          <w:rFonts w:asciiTheme="majorHAnsi" w:hAnsiTheme="majorHAnsi"/>
          <w:sz w:val="20"/>
          <w:szCs w:val="20"/>
        </w:rPr>
      </w:pPr>
      <w:r w:rsidRPr="000A4298">
        <w:rPr>
          <w:rFonts w:asciiTheme="majorHAnsi" w:hAnsiTheme="majorHAnsi"/>
          <w:sz w:val="20"/>
          <w:szCs w:val="20"/>
        </w:rPr>
        <w:t>Client Appreciation was given in several areas for different applications for successful rollouts.</w:t>
      </w:r>
    </w:p>
    <w:p w:rsidR="00253350" w:rsidRPr="000A4298" w:rsidRDefault="00253350" w:rsidP="00253350">
      <w:pPr>
        <w:pStyle w:val="NoSpacing"/>
        <w:numPr>
          <w:ilvl w:val="0"/>
          <w:numId w:val="17"/>
        </w:numPr>
        <w:rPr>
          <w:rFonts w:asciiTheme="majorHAnsi" w:hAnsiTheme="majorHAnsi"/>
          <w:sz w:val="20"/>
          <w:szCs w:val="20"/>
        </w:rPr>
      </w:pPr>
      <w:r>
        <w:rPr>
          <w:rFonts w:asciiTheme="majorHAnsi" w:hAnsiTheme="majorHAnsi"/>
          <w:sz w:val="20"/>
          <w:szCs w:val="20"/>
        </w:rPr>
        <w:t>Best Fresher in Project for the year 2016.</w:t>
      </w:r>
    </w:p>
    <w:p w:rsidR="00253350" w:rsidRPr="000A4298" w:rsidRDefault="00253350" w:rsidP="00253350">
      <w:pPr>
        <w:widowControl/>
        <w:wordWrap/>
        <w:spacing w:line="276" w:lineRule="auto"/>
        <w:jc w:val="left"/>
        <w:rPr>
          <w:rFonts w:asciiTheme="majorHAnsi" w:eastAsia="Verdana" w:hAnsiTheme="majorHAnsi" w:cs="Verdana"/>
          <w:b/>
          <w:sz w:val="22"/>
          <w:szCs w:val="22"/>
        </w:rPr>
      </w:pPr>
      <w:r w:rsidRPr="000A4298">
        <w:rPr>
          <w:rFonts w:asciiTheme="majorHAnsi" w:eastAsia="Verdana" w:hAnsiTheme="majorHAnsi" w:cs="Verdana"/>
          <w:b/>
          <w:sz w:val="22"/>
          <w:szCs w:val="22"/>
        </w:rPr>
        <w:t>Others:</w:t>
      </w:r>
    </w:p>
    <w:p w:rsidR="00253350" w:rsidRPr="000A4298" w:rsidRDefault="00253350" w:rsidP="00253350">
      <w:pPr>
        <w:pStyle w:val="NoSpacing"/>
        <w:numPr>
          <w:ilvl w:val="0"/>
          <w:numId w:val="16"/>
        </w:numPr>
        <w:rPr>
          <w:rFonts w:asciiTheme="majorHAnsi" w:hAnsiTheme="majorHAnsi"/>
          <w:sz w:val="20"/>
          <w:szCs w:val="20"/>
        </w:rPr>
      </w:pPr>
      <w:r w:rsidRPr="000A4298">
        <w:rPr>
          <w:rFonts w:asciiTheme="majorHAnsi" w:hAnsiTheme="majorHAnsi"/>
          <w:b/>
          <w:sz w:val="20"/>
          <w:szCs w:val="20"/>
        </w:rPr>
        <w:t>Certificate of Excellence</w:t>
      </w:r>
      <w:r w:rsidRPr="000A4298">
        <w:rPr>
          <w:rFonts w:asciiTheme="majorHAnsi" w:hAnsiTheme="majorHAnsi"/>
          <w:sz w:val="20"/>
          <w:szCs w:val="20"/>
        </w:rPr>
        <w:t xml:space="preserve"> for listed among the </w:t>
      </w:r>
      <w:r w:rsidRPr="000A4298">
        <w:rPr>
          <w:rFonts w:asciiTheme="majorHAnsi" w:hAnsiTheme="majorHAnsi"/>
          <w:b/>
          <w:sz w:val="20"/>
          <w:szCs w:val="20"/>
        </w:rPr>
        <w:t>TOP FIVE PROJECTS</w:t>
      </w:r>
      <w:r w:rsidRPr="000A4298">
        <w:rPr>
          <w:rFonts w:asciiTheme="majorHAnsi" w:hAnsiTheme="majorHAnsi"/>
          <w:sz w:val="20"/>
          <w:szCs w:val="20"/>
        </w:rPr>
        <w:t xml:space="preserve"> of the department in the year 2015.</w:t>
      </w:r>
    </w:p>
    <w:p w:rsidR="00253350" w:rsidRPr="000A4298" w:rsidRDefault="00253350" w:rsidP="00253350">
      <w:pPr>
        <w:pStyle w:val="NoSpacing"/>
        <w:numPr>
          <w:ilvl w:val="0"/>
          <w:numId w:val="16"/>
        </w:numPr>
        <w:rPr>
          <w:rFonts w:asciiTheme="majorHAnsi" w:hAnsiTheme="majorHAnsi"/>
          <w:sz w:val="20"/>
          <w:szCs w:val="20"/>
        </w:rPr>
      </w:pPr>
      <w:r w:rsidRPr="000A4298">
        <w:rPr>
          <w:rFonts w:asciiTheme="majorHAnsi" w:hAnsiTheme="majorHAnsi"/>
          <w:sz w:val="20"/>
          <w:szCs w:val="20"/>
        </w:rPr>
        <w:t xml:space="preserve">Participated in </w:t>
      </w:r>
      <w:r w:rsidRPr="000A4298">
        <w:rPr>
          <w:rFonts w:asciiTheme="majorHAnsi" w:hAnsiTheme="majorHAnsi"/>
          <w:b/>
          <w:sz w:val="20"/>
          <w:szCs w:val="20"/>
        </w:rPr>
        <w:t>PARAKRAM</w:t>
      </w:r>
      <w:r w:rsidRPr="000A4298">
        <w:rPr>
          <w:rFonts w:asciiTheme="majorHAnsi" w:hAnsiTheme="majorHAnsi"/>
          <w:sz w:val="20"/>
          <w:szCs w:val="20"/>
        </w:rPr>
        <w:t xml:space="preserve"> – Annual Inter College Sport Festival at INDIAN SCHOOL OF MINES, DHANBAD.</w:t>
      </w:r>
    </w:p>
    <w:p w:rsidR="00253350" w:rsidRPr="000A4298" w:rsidRDefault="00253350" w:rsidP="00253350">
      <w:pPr>
        <w:pStyle w:val="NoSpacing"/>
        <w:numPr>
          <w:ilvl w:val="0"/>
          <w:numId w:val="16"/>
        </w:numPr>
        <w:rPr>
          <w:rFonts w:asciiTheme="majorHAnsi" w:hAnsiTheme="majorHAnsi"/>
          <w:sz w:val="20"/>
          <w:szCs w:val="20"/>
        </w:rPr>
      </w:pPr>
      <w:r w:rsidRPr="000A4298">
        <w:rPr>
          <w:rFonts w:asciiTheme="majorHAnsi" w:hAnsiTheme="majorHAnsi"/>
          <w:sz w:val="20"/>
          <w:szCs w:val="20"/>
        </w:rPr>
        <w:t xml:space="preserve">Certificate of Participation of </w:t>
      </w:r>
      <w:r w:rsidRPr="000A4298">
        <w:rPr>
          <w:rFonts w:asciiTheme="majorHAnsi" w:hAnsiTheme="majorHAnsi"/>
          <w:b/>
          <w:sz w:val="20"/>
          <w:szCs w:val="20"/>
        </w:rPr>
        <w:t>ROBOJAGRAN’12</w:t>
      </w:r>
      <w:r w:rsidRPr="000A4298">
        <w:rPr>
          <w:rFonts w:asciiTheme="majorHAnsi" w:hAnsiTheme="majorHAnsi"/>
          <w:sz w:val="20"/>
          <w:szCs w:val="20"/>
        </w:rPr>
        <w:t xml:space="preserve"> held at Bengal College of Engineering and Technology, Durgapur.</w:t>
      </w:r>
    </w:p>
    <w:p w:rsidR="00253350" w:rsidRPr="000A4298" w:rsidRDefault="00253350" w:rsidP="00253350">
      <w:pPr>
        <w:pStyle w:val="NoSpacing"/>
        <w:numPr>
          <w:ilvl w:val="0"/>
          <w:numId w:val="16"/>
        </w:numPr>
        <w:rPr>
          <w:rFonts w:asciiTheme="majorHAnsi" w:hAnsiTheme="majorHAnsi"/>
          <w:sz w:val="20"/>
          <w:szCs w:val="20"/>
        </w:rPr>
      </w:pPr>
      <w:r w:rsidRPr="000A4298">
        <w:rPr>
          <w:rFonts w:asciiTheme="majorHAnsi" w:hAnsiTheme="majorHAnsi"/>
          <w:sz w:val="20"/>
          <w:szCs w:val="20"/>
        </w:rPr>
        <w:t xml:space="preserve">Participated in </w:t>
      </w:r>
      <w:r w:rsidRPr="000A4298">
        <w:rPr>
          <w:rFonts w:asciiTheme="majorHAnsi" w:hAnsiTheme="majorHAnsi"/>
          <w:b/>
          <w:sz w:val="20"/>
          <w:szCs w:val="20"/>
        </w:rPr>
        <w:t>Inter Army School Competition – Cluster Level Football Tournament</w:t>
      </w:r>
      <w:r w:rsidRPr="000A4298">
        <w:rPr>
          <w:rFonts w:asciiTheme="majorHAnsi" w:hAnsiTheme="majorHAnsi"/>
          <w:sz w:val="20"/>
          <w:szCs w:val="20"/>
        </w:rPr>
        <w:t xml:space="preserve"> and guided my School Football Team as a Captain.</w:t>
      </w:r>
    </w:p>
    <w:p w:rsidR="00E761B3" w:rsidRDefault="00E761B3" w:rsidP="00BF74E4">
      <w:pPr>
        <w:pStyle w:val="NoSpacing"/>
        <w:rPr>
          <w:rFonts w:asciiTheme="majorHAnsi" w:hAnsiTheme="majorHAnsi"/>
          <w:b/>
          <w:sz w:val="32"/>
          <w:szCs w:val="32"/>
        </w:rPr>
      </w:pPr>
    </w:p>
    <w:p w:rsidR="00BF74E4" w:rsidRPr="000A4298" w:rsidRDefault="00BF74E4" w:rsidP="00BF74E4">
      <w:pPr>
        <w:pStyle w:val="NoSpacing"/>
        <w:rPr>
          <w:rFonts w:asciiTheme="majorHAnsi" w:hAnsiTheme="majorHAnsi"/>
          <w:b/>
          <w:sz w:val="32"/>
          <w:szCs w:val="32"/>
        </w:rPr>
      </w:pPr>
      <w:r w:rsidRPr="000A4298">
        <w:rPr>
          <w:rFonts w:asciiTheme="majorHAnsi" w:hAnsiTheme="majorHAnsi" w:cs="Calibri"/>
          <w:noProof/>
        </w:rPr>
        <w:drawing>
          <wp:inline distT="0" distB="0" distL="0" distR="0" wp14:anchorId="74DA286F" wp14:editId="704E3144">
            <wp:extent cx="5943600" cy="11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5570"/>
                    </a:xfrm>
                    <a:prstGeom prst="rect">
                      <a:avLst/>
                    </a:prstGeom>
                    <a:noFill/>
                    <a:ln w="9525">
                      <a:noFill/>
                      <a:miter lim="800000"/>
                      <a:headEnd/>
                      <a:tailEnd/>
                    </a:ln>
                  </pic:spPr>
                </pic:pic>
              </a:graphicData>
            </a:graphic>
          </wp:inline>
        </w:drawing>
      </w:r>
    </w:p>
    <w:p w:rsidR="00BF74E4" w:rsidRPr="000A4298" w:rsidRDefault="00BF74E4" w:rsidP="00BF74E4">
      <w:pPr>
        <w:pStyle w:val="NoSpacing"/>
        <w:rPr>
          <w:b/>
          <w:sz w:val="32"/>
          <w:szCs w:val="32"/>
        </w:rPr>
      </w:pPr>
      <w:r w:rsidRPr="000A4298">
        <w:rPr>
          <w:b/>
          <w:sz w:val="32"/>
          <w:szCs w:val="32"/>
        </w:rPr>
        <w:t>TRAININGS &amp; CERTIFICATIONS</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5"/>
        <w:gridCol w:w="4063"/>
        <w:gridCol w:w="1929"/>
      </w:tblGrid>
      <w:tr w:rsidR="00BF74E4" w:rsidRPr="000A4298" w:rsidTr="003D4DDB">
        <w:trPr>
          <w:trHeight w:val="701"/>
        </w:trPr>
        <w:tc>
          <w:tcPr>
            <w:tcW w:w="3255" w:type="dxa"/>
            <w:tcBorders>
              <w:top w:val="single" w:sz="4" w:space="0" w:color="auto"/>
              <w:left w:val="single" w:sz="4" w:space="0" w:color="auto"/>
              <w:bottom w:val="single" w:sz="4" w:space="0" w:color="auto"/>
              <w:right w:val="single" w:sz="4" w:space="0" w:color="auto"/>
            </w:tcBorders>
            <w:shd w:val="clear" w:color="auto" w:fill="C0C0C0"/>
          </w:tcPr>
          <w:p w:rsidR="00BF74E4" w:rsidRPr="000A4298" w:rsidRDefault="00BF74E4" w:rsidP="003D4DDB">
            <w:pPr>
              <w:jc w:val="center"/>
              <w:rPr>
                <w:rFonts w:asciiTheme="majorHAnsi" w:hAnsiTheme="majorHAnsi"/>
                <w:b/>
              </w:rPr>
            </w:pPr>
            <w:r w:rsidRPr="000A4298">
              <w:rPr>
                <w:rFonts w:asciiTheme="majorHAnsi" w:hAnsiTheme="majorHAnsi"/>
                <w:b/>
              </w:rPr>
              <w:t xml:space="preserve">Name of Institute / </w:t>
            </w:r>
            <w:r w:rsidRPr="000A4298">
              <w:rPr>
                <w:rFonts w:asciiTheme="majorHAnsi" w:hAnsiTheme="majorHAnsi"/>
                <w:b/>
                <w:color w:val="000000"/>
              </w:rPr>
              <w:t>Organization</w:t>
            </w:r>
          </w:p>
        </w:tc>
        <w:tc>
          <w:tcPr>
            <w:tcW w:w="4063" w:type="dxa"/>
            <w:tcBorders>
              <w:top w:val="single" w:sz="4" w:space="0" w:color="auto"/>
              <w:left w:val="single" w:sz="4" w:space="0" w:color="auto"/>
              <w:bottom w:val="single" w:sz="4" w:space="0" w:color="auto"/>
              <w:right w:val="single" w:sz="4" w:space="0" w:color="auto"/>
            </w:tcBorders>
            <w:shd w:val="clear" w:color="auto" w:fill="C0C0C0"/>
          </w:tcPr>
          <w:p w:rsidR="00BF74E4" w:rsidRPr="000A4298" w:rsidRDefault="00BF74E4" w:rsidP="003D4DDB">
            <w:pPr>
              <w:jc w:val="center"/>
              <w:rPr>
                <w:rFonts w:asciiTheme="majorHAnsi" w:hAnsiTheme="majorHAnsi"/>
                <w:b/>
              </w:rPr>
            </w:pPr>
            <w:r w:rsidRPr="000A4298">
              <w:rPr>
                <w:rFonts w:asciiTheme="majorHAnsi" w:hAnsiTheme="majorHAnsi"/>
                <w:b/>
              </w:rPr>
              <w:t>Project Title</w:t>
            </w:r>
          </w:p>
        </w:tc>
        <w:tc>
          <w:tcPr>
            <w:tcW w:w="1929" w:type="dxa"/>
            <w:tcBorders>
              <w:top w:val="single" w:sz="4" w:space="0" w:color="auto"/>
              <w:left w:val="single" w:sz="4" w:space="0" w:color="auto"/>
              <w:bottom w:val="single" w:sz="4" w:space="0" w:color="auto"/>
              <w:right w:val="single" w:sz="4" w:space="0" w:color="auto"/>
            </w:tcBorders>
            <w:shd w:val="clear" w:color="auto" w:fill="C0C0C0"/>
          </w:tcPr>
          <w:p w:rsidR="00BF74E4" w:rsidRPr="000A4298" w:rsidRDefault="00BF74E4" w:rsidP="003D4DDB">
            <w:pPr>
              <w:jc w:val="center"/>
              <w:rPr>
                <w:rFonts w:asciiTheme="majorHAnsi" w:hAnsiTheme="majorHAnsi"/>
                <w:b/>
              </w:rPr>
            </w:pPr>
            <w:r w:rsidRPr="000A4298">
              <w:rPr>
                <w:rFonts w:asciiTheme="majorHAnsi" w:hAnsiTheme="majorHAnsi"/>
                <w:b/>
              </w:rPr>
              <w:t>Duration</w:t>
            </w:r>
          </w:p>
        </w:tc>
      </w:tr>
      <w:tr w:rsidR="00BF74E4" w:rsidRPr="000A4298" w:rsidTr="003D4DDB">
        <w:trPr>
          <w:trHeight w:val="489"/>
        </w:trPr>
        <w:tc>
          <w:tcPr>
            <w:tcW w:w="3255"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rPr>
                <w:rFonts w:asciiTheme="majorHAnsi" w:hAnsiTheme="majorHAnsi"/>
                <w:b/>
              </w:rPr>
            </w:pPr>
            <w:r w:rsidRPr="000A4298">
              <w:rPr>
                <w:rFonts w:asciiTheme="majorHAnsi" w:hAnsiTheme="majorHAnsi"/>
                <w:b/>
              </w:rPr>
              <w:t>Computer Society of India,</w:t>
            </w:r>
          </w:p>
          <w:p w:rsidR="00BF74E4" w:rsidRPr="000A4298" w:rsidRDefault="00BF74E4" w:rsidP="003D4DDB">
            <w:pPr>
              <w:jc w:val="center"/>
              <w:rPr>
                <w:rFonts w:asciiTheme="majorHAnsi" w:hAnsiTheme="majorHAnsi"/>
                <w:b/>
              </w:rPr>
            </w:pPr>
            <w:r w:rsidRPr="000A4298">
              <w:rPr>
                <w:rFonts w:asciiTheme="majorHAnsi" w:hAnsiTheme="majorHAnsi"/>
                <w:b/>
              </w:rPr>
              <w:t>Kolkata</w:t>
            </w:r>
          </w:p>
        </w:tc>
        <w:tc>
          <w:tcPr>
            <w:tcW w:w="4063"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jc w:val="center"/>
              <w:rPr>
                <w:rFonts w:asciiTheme="majorHAnsi" w:hAnsiTheme="majorHAnsi"/>
              </w:rPr>
            </w:pPr>
            <w:r w:rsidRPr="000A4298">
              <w:rPr>
                <w:rFonts w:asciiTheme="majorHAnsi" w:hAnsiTheme="majorHAnsi"/>
              </w:rPr>
              <w:t>Vote Management System using Java</w:t>
            </w:r>
          </w:p>
        </w:tc>
        <w:tc>
          <w:tcPr>
            <w:tcW w:w="1929"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jc w:val="center"/>
              <w:rPr>
                <w:rFonts w:asciiTheme="majorHAnsi" w:hAnsiTheme="majorHAnsi"/>
              </w:rPr>
            </w:pPr>
            <w:r w:rsidRPr="000A4298">
              <w:rPr>
                <w:rFonts w:asciiTheme="majorHAnsi" w:hAnsiTheme="majorHAnsi"/>
              </w:rPr>
              <w:t>4 weeks</w:t>
            </w:r>
          </w:p>
        </w:tc>
      </w:tr>
      <w:tr w:rsidR="00BF74E4" w:rsidRPr="000A4298" w:rsidTr="003D4DDB">
        <w:trPr>
          <w:trHeight w:val="345"/>
        </w:trPr>
        <w:tc>
          <w:tcPr>
            <w:tcW w:w="3255"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jc w:val="center"/>
              <w:rPr>
                <w:rFonts w:asciiTheme="majorHAnsi" w:hAnsiTheme="majorHAnsi"/>
                <w:b/>
              </w:rPr>
            </w:pPr>
            <w:r w:rsidRPr="000A4298">
              <w:rPr>
                <w:rFonts w:asciiTheme="majorHAnsi" w:hAnsiTheme="majorHAnsi"/>
                <w:b/>
              </w:rPr>
              <w:t>Globsyn skills, Kolkata</w:t>
            </w:r>
          </w:p>
        </w:tc>
        <w:tc>
          <w:tcPr>
            <w:tcW w:w="4063"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jc w:val="center"/>
              <w:rPr>
                <w:rFonts w:asciiTheme="majorHAnsi" w:hAnsiTheme="majorHAnsi"/>
              </w:rPr>
            </w:pPr>
            <w:r w:rsidRPr="000A4298">
              <w:rPr>
                <w:rFonts w:asciiTheme="majorHAnsi" w:hAnsiTheme="majorHAnsi"/>
              </w:rPr>
              <w:t>Online Multiplex Ticket Booking Website Using C# in .Net</w:t>
            </w:r>
          </w:p>
        </w:tc>
        <w:tc>
          <w:tcPr>
            <w:tcW w:w="1929"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jc w:val="center"/>
              <w:rPr>
                <w:rFonts w:asciiTheme="majorHAnsi" w:hAnsiTheme="majorHAnsi"/>
              </w:rPr>
            </w:pPr>
            <w:r w:rsidRPr="000A4298">
              <w:rPr>
                <w:rFonts w:asciiTheme="majorHAnsi" w:hAnsiTheme="majorHAnsi"/>
              </w:rPr>
              <w:t>4 weeks</w:t>
            </w:r>
          </w:p>
        </w:tc>
      </w:tr>
      <w:tr w:rsidR="00BF74E4" w:rsidRPr="000A4298" w:rsidTr="003D4DDB">
        <w:trPr>
          <w:trHeight w:val="345"/>
        </w:trPr>
        <w:tc>
          <w:tcPr>
            <w:tcW w:w="3255"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jc w:val="center"/>
              <w:rPr>
                <w:rFonts w:asciiTheme="majorHAnsi" w:hAnsiTheme="majorHAnsi"/>
                <w:b/>
              </w:rPr>
            </w:pPr>
            <w:r w:rsidRPr="000A4298">
              <w:rPr>
                <w:rFonts w:asciiTheme="majorHAnsi" w:hAnsiTheme="majorHAnsi"/>
                <w:b/>
              </w:rPr>
              <w:t>MCAPL, Kolkata</w:t>
            </w:r>
          </w:p>
        </w:tc>
        <w:tc>
          <w:tcPr>
            <w:tcW w:w="4063"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jc w:val="center"/>
              <w:rPr>
                <w:rFonts w:asciiTheme="majorHAnsi" w:hAnsiTheme="majorHAnsi"/>
              </w:rPr>
            </w:pPr>
            <w:r w:rsidRPr="000A4298">
              <w:rPr>
                <w:rFonts w:asciiTheme="majorHAnsi" w:hAnsiTheme="majorHAnsi"/>
              </w:rPr>
              <w:t>Mobile application design, development and testing for Android based devices</w:t>
            </w:r>
          </w:p>
        </w:tc>
        <w:tc>
          <w:tcPr>
            <w:tcW w:w="1929"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jc w:val="center"/>
              <w:rPr>
                <w:rFonts w:asciiTheme="majorHAnsi" w:hAnsiTheme="majorHAnsi"/>
              </w:rPr>
            </w:pPr>
            <w:r w:rsidRPr="000A4298">
              <w:rPr>
                <w:rFonts w:asciiTheme="majorHAnsi" w:hAnsiTheme="majorHAnsi"/>
              </w:rPr>
              <w:t>4 weeks</w:t>
            </w:r>
          </w:p>
        </w:tc>
      </w:tr>
      <w:tr w:rsidR="00BF74E4" w:rsidRPr="000A4298" w:rsidTr="003D4DDB">
        <w:trPr>
          <w:trHeight w:val="345"/>
        </w:trPr>
        <w:tc>
          <w:tcPr>
            <w:tcW w:w="3255"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jc w:val="center"/>
              <w:rPr>
                <w:rFonts w:asciiTheme="majorHAnsi" w:hAnsiTheme="majorHAnsi"/>
                <w:b/>
              </w:rPr>
            </w:pPr>
            <w:r w:rsidRPr="000A4298">
              <w:rPr>
                <w:rFonts w:asciiTheme="majorHAnsi" w:hAnsiTheme="majorHAnsi"/>
                <w:b/>
              </w:rPr>
              <w:t>Micro Pro Pvt. Ltd, Kolkata</w:t>
            </w:r>
          </w:p>
        </w:tc>
        <w:tc>
          <w:tcPr>
            <w:tcW w:w="4063"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jc w:val="center"/>
              <w:rPr>
                <w:rFonts w:asciiTheme="majorHAnsi" w:hAnsiTheme="majorHAnsi"/>
              </w:rPr>
            </w:pPr>
            <w:r w:rsidRPr="000A4298">
              <w:rPr>
                <w:rFonts w:asciiTheme="majorHAnsi" w:hAnsiTheme="majorHAnsi"/>
              </w:rPr>
              <w:t>Oracle Database Administration</w:t>
            </w:r>
          </w:p>
        </w:tc>
        <w:tc>
          <w:tcPr>
            <w:tcW w:w="1929" w:type="dxa"/>
            <w:tcBorders>
              <w:top w:val="single" w:sz="4" w:space="0" w:color="auto"/>
              <w:left w:val="single" w:sz="4" w:space="0" w:color="auto"/>
              <w:bottom w:val="single" w:sz="4" w:space="0" w:color="auto"/>
              <w:right w:val="single" w:sz="4" w:space="0" w:color="auto"/>
            </w:tcBorders>
          </w:tcPr>
          <w:p w:rsidR="00BF74E4" w:rsidRPr="000A4298" w:rsidRDefault="00BF74E4" w:rsidP="003D4DDB">
            <w:pPr>
              <w:jc w:val="center"/>
              <w:rPr>
                <w:rFonts w:asciiTheme="majorHAnsi" w:hAnsiTheme="majorHAnsi"/>
              </w:rPr>
            </w:pPr>
            <w:r w:rsidRPr="000A4298">
              <w:rPr>
                <w:rFonts w:asciiTheme="majorHAnsi" w:hAnsiTheme="majorHAnsi"/>
              </w:rPr>
              <w:t>4 weeks</w:t>
            </w:r>
          </w:p>
        </w:tc>
      </w:tr>
    </w:tbl>
    <w:p w:rsidR="00BF74E4" w:rsidRPr="000A4298" w:rsidRDefault="00BF74E4" w:rsidP="00BF74E4">
      <w:pPr>
        <w:pStyle w:val="NoSpacing"/>
        <w:ind w:left="720"/>
        <w:rPr>
          <w:rFonts w:asciiTheme="majorHAnsi" w:hAnsiTheme="majorHAnsi"/>
          <w:b/>
        </w:rPr>
      </w:pPr>
    </w:p>
    <w:p w:rsidR="00BF74E4" w:rsidRPr="000A4298" w:rsidRDefault="00BF74E4" w:rsidP="00BF74E4">
      <w:pPr>
        <w:widowControl/>
        <w:numPr>
          <w:ilvl w:val="0"/>
          <w:numId w:val="6"/>
        </w:numPr>
        <w:wordWrap/>
        <w:jc w:val="left"/>
        <w:rPr>
          <w:rFonts w:asciiTheme="majorHAnsi" w:hAnsiTheme="majorHAnsi"/>
          <w:bCs/>
          <w:iCs/>
        </w:rPr>
      </w:pPr>
      <w:r w:rsidRPr="000A4298">
        <w:rPr>
          <w:rFonts w:asciiTheme="majorHAnsi" w:hAnsiTheme="majorHAnsi"/>
          <w:bCs/>
          <w:iCs/>
        </w:rPr>
        <w:t>ITIL V3 certified Professional.</w:t>
      </w:r>
    </w:p>
    <w:p w:rsidR="00BF74E4" w:rsidRPr="000A4298" w:rsidRDefault="00BF74E4" w:rsidP="00BF74E4">
      <w:pPr>
        <w:widowControl/>
        <w:numPr>
          <w:ilvl w:val="0"/>
          <w:numId w:val="6"/>
        </w:numPr>
        <w:wordWrap/>
        <w:jc w:val="left"/>
        <w:rPr>
          <w:rFonts w:asciiTheme="majorHAnsi" w:hAnsiTheme="majorHAnsi"/>
          <w:bCs/>
          <w:iCs/>
        </w:rPr>
      </w:pPr>
      <w:r w:rsidRPr="000A4298">
        <w:rPr>
          <w:rFonts w:asciiTheme="majorHAnsi" w:hAnsiTheme="majorHAnsi"/>
          <w:bCs/>
          <w:iCs/>
        </w:rPr>
        <w:t>Six Sigma Yellow belt certified.</w:t>
      </w:r>
    </w:p>
    <w:p w:rsidR="00BF74E4" w:rsidRPr="000A4298" w:rsidRDefault="00BF74E4" w:rsidP="00BF74E4">
      <w:pPr>
        <w:widowControl/>
        <w:numPr>
          <w:ilvl w:val="0"/>
          <w:numId w:val="6"/>
        </w:numPr>
        <w:wordWrap/>
        <w:jc w:val="left"/>
        <w:rPr>
          <w:rFonts w:asciiTheme="majorHAnsi" w:hAnsiTheme="majorHAnsi"/>
          <w:bCs/>
          <w:iCs/>
        </w:rPr>
      </w:pPr>
      <w:r>
        <w:rPr>
          <w:rFonts w:asciiTheme="majorHAnsi" w:hAnsiTheme="majorHAnsi"/>
          <w:bCs/>
          <w:iCs/>
        </w:rPr>
        <w:t xml:space="preserve">Splunk </w:t>
      </w:r>
      <w:r w:rsidRPr="000A4298">
        <w:rPr>
          <w:rFonts w:asciiTheme="majorHAnsi" w:hAnsiTheme="majorHAnsi"/>
          <w:bCs/>
          <w:iCs/>
        </w:rPr>
        <w:t>Certified</w:t>
      </w:r>
      <w:r>
        <w:rPr>
          <w:rFonts w:asciiTheme="majorHAnsi" w:hAnsiTheme="majorHAnsi"/>
          <w:bCs/>
          <w:iCs/>
        </w:rPr>
        <w:t xml:space="preserve"> (License No. 198174)</w:t>
      </w:r>
      <w:r w:rsidRPr="000A4298">
        <w:rPr>
          <w:rFonts w:asciiTheme="majorHAnsi" w:hAnsiTheme="majorHAnsi"/>
          <w:bCs/>
          <w:iCs/>
        </w:rPr>
        <w:t>.</w:t>
      </w:r>
    </w:p>
    <w:p w:rsidR="00BF74E4" w:rsidRPr="00253350" w:rsidRDefault="00BF74E4" w:rsidP="00BF74E4">
      <w:pPr>
        <w:pStyle w:val="NoSpacing"/>
        <w:numPr>
          <w:ilvl w:val="0"/>
          <w:numId w:val="6"/>
        </w:numPr>
        <w:rPr>
          <w:rFonts w:asciiTheme="majorHAnsi" w:hAnsiTheme="majorHAnsi"/>
          <w:b/>
          <w:sz w:val="20"/>
          <w:szCs w:val="20"/>
        </w:rPr>
      </w:pPr>
      <w:r w:rsidRPr="00253350">
        <w:rPr>
          <w:rFonts w:asciiTheme="majorHAnsi" w:hAnsiTheme="majorHAnsi"/>
          <w:sz w:val="20"/>
          <w:szCs w:val="20"/>
        </w:rPr>
        <w:t xml:space="preserve">Splunk Certified Power User (License No. </w:t>
      </w:r>
      <w:r w:rsidRPr="00253350">
        <w:rPr>
          <w:rFonts w:asciiTheme="majorHAnsi" w:hAnsiTheme="majorHAnsi" w:cs="Arial"/>
          <w:color w:val="000000"/>
          <w:sz w:val="20"/>
          <w:szCs w:val="20"/>
          <w:shd w:val="clear" w:color="auto" w:fill="FFFFFF"/>
        </w:rPr>
        <w:t>202202)</w:t>
      </w:r>
      <w:r w:rsidRPr="00253350">
        <w:rPr>
          <w:rFonts w:asciiTheme="majorHAnsi" w:hAnsiTheme="majorHAnsi"/>
          <w:sz w:val="20"/>
          <w:szCs w:val="20"/>
        </w:rPr>
        <w:t>.</w:t>
      </w:r>
    </w:p>
    <w:p w:rsidR="00BF74E4" w:rsidRPr="00253350" w:rsidRDefault="00BF74E4" w:rsidP="00BF74E4">
      <w:pPr>
        <w:pStyle w:val="NoSpacing"/>
        <w:numPr>
          <w:ilvl w:val="0"/>
          <w:numId w:val="6"/>
        </w:numPr>
        <w:rPr>
          <w:rFonts w:asciiTheme="majorHAnsi" w:hAnsiTheme="majorHAnsi"/>
          <w:b/>
          <w:sz w:val="20"/>
          <w:szCs w:val="20"/>
        </w:rPr>
      </w:pPr>
      <w:r>
        <w:rPr>
          <w:rFonts w:asciiTheme="majorHAnsi" w:hAnsiTheme="majorHAnsi"/>
          <w:sz w:val="20"/>
          <w:szCs w:val="20"/>
        </w:rPr>
        <w:t>Attended DevOps Training within Cognizant.</w:t>
      </w:r>
    </w:p>
    <w:p w:rsidR="00253350" w:rsidRPr="000A4298" w:rsidRDefault="00253350" w:rsidP="00253350">
      <w:pPr>
        <w:pStyle w:val="NoSpacing"/>
        <w:rPr>
          <w:rFonts w:asciiTheme="majorHAnsi" w:hAnsiTheme="majorHAnsi"/>
          <w:b/>
          <w:sz w:val="32"/>
          <w:szCs w:val="32"/>
        </w:rPr>
      </w:pPr>
      <w:r w:rsidRPr="000A4298">
        <w:rPr>
          <w:rFonts w:asciiTheme="majorHAnsi" w:hAnsiTheme="majorHAnsi" w:cs="Calibri"/>
          <w:noProof/>
        </w:rPr>
        <w:drawing>
          <wp:inline distT="0" distB="0" distL="0" distR="0" wp14:anchorId="3AC03F87" wp14:editId="7C51FBB3">
            <wp:extent cx="5943600" cy="115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5570"/>
                    </a:xfrm>
                    <a:prstGeom prst="rect">
                      <a:avLst/>
                    </a:prstGeom>
                    <a:noFill/>
                    <a:ln w="9525">
                      <a:noFill/>
                      <a:miter lim="800000"/>
                      <a:headEnd/>
                      <a:tailEnd/>
                    </a:ln>
                  </pic:spPr>
                </pic:pic>
              </a:graphicData>
            </a:graphic>
          </wp:inline>
        </w:drawing>
      </w:r>
    </w:p>
    <w:p w:rsidR="00264E3B" w:rsidRPr="000A4298" w:rsidRDefault="00264E3B" w:rsidP="0088310F">
      <w:pPr>
        <w:pStyle w:val="NoSpacing"/>
        <w:rPr>
          <w:b/>
          <w:sz w:val="32"/>
          <w:szCs w:val="32"/>
        </w:rPr>
      </w:pPr>
      <w:r w:rsidRPr="000A4298">
        <w:rPr>
          <w:b/>
          <w:sz w:val="32"/>
          <w:szCs w:val="32"/>
        </w:rPr>
        <w:t>ACADEMIC QUALIFICATIONS</w:t>
      </w:r>
    </w:p>
    <w:tbl>
      <w:tblPr>
        <w:tblW w:w="92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2"/>
        <w:gridCol w:w="1386"/>
        <w:gridCol w:w="1664"/>
        <w:gridCol w:w="2301"/>
        <w:gridCol w:w="1044"/>
        <w:gridCol w:w="1478"/>
      </w:tblGrid>
      <w:tr w:rsidR="00264E3B" w:rsidRPr="000A4298" w:rsidTr="000A4298">
        <w:trPr>
          <w:trHeight w:val="475"/>
        </w:trPr>
        <w:tc>
          <w:tcPr>
            <w:tcW w:w="1382" w:type="dxa"/>
            <w:shd w:val="clear" w:color="auto" w:fill="C0C0C0"/>
          </w:tcPr>
          <w:p w:rsidR="00264E3B" w:rsidRPr="000A4298" w:rsidRDefault="00264E3B" w:rsidP="00FF64F5">
            <w:pPr>
              <w:pStyle w:val="Heading2"/>
              <w:spacing w:before="60"/>
              <w:jc w:val="center"/>
              <w:rPr>
                <w:rFonts w:asciiTheme="majorHAnsi" w:hAnsiTheme="majorHAnsi" w:cs="Times New Roman"/>
                <w:i w:val="0"/>
                <w:color w:val="000000"/>
                <w:sz w:val="20"/>
                <w:szCs w:val="20"/>
              </w:rPr>
            </w:pPr>
            <w:r w:rsidRPr="000A4298">
              <w:rPr>
                <w:rFonts w:asciiTheme="majorHAnsi" w:hAnsiTheme="majorHAnsi" w:cs="Times New Roman"/>
                <w:i w:val="0"/>
                <w:color w:val="000000"/>
                <w:sz w:val="20"/>
                <w:szCs w:val="20"/>
              </w:rPr>
              <w:t>Degree</w:t>
            </w:r>
          </w:p>
        </w:tc>
        <w:tc>
          <w:tcPr>
            <w:tcW w:w="1386" w:type="dxa"/>
            <w:shd w:val="clear" w:color="auto" w:fill="C0C0C0"/>
          </w:tcPr>
          <w:p w:rsidR="00264E3B" w:rsidRPr="000A4298" w:rsidRDefault="00264E3B" w:rsidP="00FF64F5">
            <w:pPr>
              <w:pStyle w:val="Heading2"/>
              <w:spacing w:before="60"/>
              <w:jc w:val="center"/>
              <w:rPr>
                <w:rFonts w:asciiTheme="majorHAnsi" w:hAnsiTheme="majorHAnsi" w:cs="Times New Roman"/>
                <w:i w:val="0"/>
                <w:color w:val="000000"/>
                <w:sz w:val="20"/>
                <w:szCs w:val="20"/>
              </w:rPr>
            </w:pPr>
            <w:r w:rsidRPr="000A4298">
              <w:rPr>
                <w:rFonts w:asciiTheme="majorHAnsi" w:hAnsiTheme="majorHAnsi" w:cs="Times New Roman"/>
                <w:i w:val="0"/>
                <w:color w:val="000000"/>
                <w:sz w:val="20"/>
                <w:szCs w:val="20"/>
              </w:rPr>
              <w:t>Discipline</w:t>
            </w:r>
          </w:p>
        </w:tc>
        <w:tc>
          <w:tcPr>
            <w:tcW w:w="1664" w:type="dxa"/>
            <w:shd w:val="clear" w:color="auto" w:fill="C0C0C0"/>
          </w:tcPr>
          <w:p w:rsidR="00264E3B" w:rsidRPr="000A4298" w:rsidRDefault="00264E3B" w:rsidP="00FF64F5">
            <w:pPr>
              <w:pStyle w:val="Heading2"/>
              <w:spacing w:before="60"/>
              <w:jc w:val="center"/>
              <w:rPr>
                <w:rFonts w:asciiTheme="majorHAnsi" w:hAnsiTheme="majorHAnsi" w:cs="Times New Roman"/>
                <w:i w:val="0"/>
                <w:color w:val="000000"/>
                <w:sz w:val="20"/>
                <w:szCs w:val="20"/>
              </w:rPr>
            </w:pPr>
            <w:r w:rsidRPr="000A4298">
              <w:rPr>
                <w:rFonts w:asciiTheme="majorHAnsi" w:hAnsiTheme="majorHAnsi" w:cs="Times New Roman"/>
                <w:i w:val="0"/>
                <w:color w:val="000000"/>
                <w:sz w:val="20"/>
                <w:szCs w:val="20"/>
              </w:rPr>
              <w:t>Institute</w:t>
            </w:r>
          </w:p>
        </w:tc>
        <w:tc>
          <w:tcPr>
            <w:tcW w:w="2301" w:type="dxa"/>
            <w:shd w:val="clear" w:color="auto" w:fill="C0C0C0"/>
          </w:tcPr>
          <w:p w:rsidR="00264E3B" w:rsidRPr="000A4298" w:rsidRDefault="00264E3B" w:rsidP="00FF64F5">
            <w:pPr>
              <w:pStyle w:val="Heading2"/>
              <w:spacing w:before="60"/>
              <w:jc w:val="center"/>
              <w:rPr>
                <w:rFonts w:asciiTheme="majorHAnsi" w:hAnsiTheme="majorHAnsi" w:cs="Times New Roman"/>
                <w:i w:val="0"/>
                <w:color w:val="000000"/>
                <w:sz w:val="20"/>
                <w:szCs w:val="20"/>
              </w:rPr>
            </w:pPr>
            <w:r w:rsidRPr="000A4298">
              <w:rPr>
                <w:rFonts w:asciiTheme="majorHAnsi" w:hAnsiTheme="majorHAnsi" w:cs="Times New Roman"/>
                <w:i w:val="0"/>
                <w:color w:val="000000"/>
                <w:sz w:val="20"/>
                <w:szCs w:val="20"/>
              </w:rPr>
              <w:t>Board /</w:t>
            </w:r>
          </w:p>
          <w:p w:rsidR="00264E3B" w:rsidRPr="000A4298" w:rsidRDefault="00264E3B" w:rsidP="00FF64F5">
            <w:pPr>
              <w:pStyle w:val="Heading2"/>
              <w:spacing w:before="60"/>
              <w:jc w:val="center"/>
              <w:rPr>
                <w:rFonts w:asciiTheme="majorHAnsi" w:hAnsiTheme="majorHAnsi" w:cs="Times New Roman"/>
                <w:i w:val="0"/>
                <w:color w:val="000000"/>
                <w:sz w:val="20"/>
                <w:szCs w:val="20"/>
              </w:rPr>
            </w:pPr>
            <w:r w:rsidRPr="000A4298">
              <w:rPr>
                <w:rFonts w:asciiTheme="majorHAnsi" w:hAnsiTheme="majorHAnsi" w:cs="Times New Roman"/>
                <w:i w:val="0"/>
                <w:color w:val="000000"/>
                <w:sz w:val="20"/>
                <w:szCs w:val="20"/>
              </w:rPr>
              <w:t>University</w:t>
            </w:r>
          </w:p>
        </w:tc>
        <w:tc>
          <w:tcPr>
            <w:tcW w:w="1044" w:type="dxa"/>
            <w:shd w:val="clear" w:color="auto" w:fill="C0C0C0"/>
          </w:tcPr>
          <w:p w:rsidR="00264E3B" w:rsidRPr="000A4298" w:rsidRDefault="00264E3B" w:rsidP="00FF64F5">
            <w:pPr>
              <w:spacing w:before="60" w:after="60"/>
              <w:jc w:val="center"/>
              <w:rPr>
                <w:rFonts w:asciiTheme="majorHAnsi" w:hAnsiTheme="majorHAnsi"/>
                <w:b/>
                <w:color w:val="000000"/>
              </w:rPr>
            </w:pPr>
            <w:r w:rsidRPr="000A4298">
              <w:rPr>
                <w:rFonts w:asciiTheme="majorHAnsi" w:hAnsiTheme="majorHAnsi"/>
                <w:b/>
                <w:color w:val="000000"/>
              </w:rPr>
              <w:t>Year of</w:t>
            </w:r>
          </w:p>
          <w:p w:rsidR="00264E3B" w:rsidRPr="000A4298" w:rsidRDefault="00264E3B" w:rsidP="00FF64F5">
            <w:pPr>
              <w:spacing w:before="60" w:after="60"/>
              <w:jc w:val="center"/>
              <w:rPr>
                <w:rFonts w:asciiTheme="majorHAnsi" w:hAnsiTheme="majorHAnsi"/>
                <w:b/>
                <w:color w:val="000000"/>
              </w:rPr>
            </w:pPr>
            <w:r w:rsidRPr="000A4298">
              <w:rPr>
                <w:rFonts w:asciiTheme="majorHAnsi" w:hAnsiTheme="majorHAnsi"/>
                <w:b/>
                <w:color w:val="000000"/>
              </w:rPr>
              <w:t xml:space="preserve"> Passing</w:t>
            </w:r>
          </w:p>
        </w:tc>
        <w:tc>
          <w:tcPr>
            <w:tcW w:w="1478" w:type="dxa"/>
            <w:shd w:val="clear" w:color="auto" w:fill="C0C0C0"/>
          </w:tcPr>
          <w:p w:rsidR="00264E3B" w:rsidRPr="000A4298" w:rsidRDefault="00264E3B" w:rsidP="00FF64F5">
            <w:pPr>
              <w:spacing w:before="60" w:after="60"/>
              <w:jc w:val="center"/>
              <w:rPr>
                <w:rFonts w:asciiTheme="majorHAnsi" w:hAnsiTheme="majorHAnsi"/>
                <w:b/>
                <w:color w:val="000000"/>
              </w:rPr>
            </w:pPr>
            <w:r w:rsidRPr="000A4298">
              <w:rPr>
                <w:rFonts w:asciiTheme="majorHAnsi" w:hAnsiTheme="majorHAnsi"/>
                <w:b/>
                <w:color w:val="000000"/>
              </w:rPr>
              <w:t>Aggregate % / CGPA</w:t>
            </w:r>
          </w:p>
        </w:tc>
      </w:tr>
      <w:tr w:rsidR="00264E3B" w:rsidRPr="000A4298" w:rsidTr="000A4298">
        <w:trPr>
          <w:trHeight w:val="1326"/>
        </w:trPr>
        <w:tc>
          <w:tcPr>
            <w:tcW w:w="1382" w:type="dxa"/>
            <w:vAlign w:val="center"/>
          </w:tcPr>
          <w:p w:rsidR="00264E3B" w:rsidRPr="000A4298" w:rsidRDefault="00264E3B" w:rsidP="00A43401">
            <w:pPr>
              <w:spacing w:before="60" w:after="60"/>
              <w:jc w:val="center"/>
              <w:rPr>
                <w:rFonts w:asciiTheme="majorHAnsi" w:hAnsiTheme="majorHAnsi"/>
              </w:rPr>
            </w:pPr>
            <w:r w:rsidRPr="000A4298">
              <w:rPr>
                <w:rFonts w:asciiTheme="majorHAnsi" w:hAnsiTheme="majorHAnsi"/>
              </w:rPr>
              <w:t>B.</w:t>
            </w:r>
            <w:r w:rsidR="00A43401">
              <w:rPr>
                <w:rFonts w:asciiTheme="majorHAnsi" w:hAnsiTheme="majorHAnsi"/>
              </w:rPr>
              <w:t xml:space="preserve"> </w:t>
            </w:r>
            <w:r w:rsidRPr="000A4298">
              <w:rPr>
                <w:rFonts w:asciiTheme="majorHAnsi" w:hAnsiTheme="majorHAnsi"/>
              </w:rPr>
              <w:t>Tech</w:t>
            </w:r>
          </w:p>
        </w:tc>
        <w:tc>
          <w:tcPr>
            <w:tcW w:w="1386" w:type="dxa"/>
          </w:tcPr>
          <w:p w:rsidR="00264E3B" w:rsidRPr="000A4298" w:rsidRDefault="00264E3B" w:rsidP="00FF64F5">
            <w:pPr>
              <w:spacing w:before="60" w:after="60"/>
              <w:jc w:val="center"/>
              <w:rPr>
                <w:rFonts w:asciiTheme="majorHAnsi" w:hAnsiTheme="majorHAnsi"/>
              </w:rPr>
            </w:pPr>
          </w:p>
          <w:p w:rsidR="008D3EE2" w:rsidRPr="000A4298" w:rsidRDefault="008D3EE2" w:rsidP="00FF64F5">
            <w:pPr>
              <w:spacing w:before="60" w:after="60"/>
              <w:jc w:val="center"/>
              <w:rPr>
                <w:rFonts w:asciiTheme="majorHAnsi" w:hAnsiTheme="majorHAnsi"/>
              </w:rPr>
            </w:pPr>
          </w:p>
          <w:p w:rsidR="00264E3B" w:rsidRPr="000A4298" w:rsidRDefault="00264E3B" w:rsidP="00FF64F5">
            <w:pPr>
              <w:spacing w:before="60" w:after="60"/>
              <w:jc w:val="center"/>
              <w:rPr>
                <w:rFonts w:asciiTheme="majorHAnsi" w:hAnsiTheme="majorHAnsi"/>
              </w:rPr>
            </w:pPr>
            <w:r w:rsidRPr="000A4298">
              <w:rPr>
                <w:rFonts w:asciiTheme="majorHAnsi" w:hAnsiTheme="majorHAnsi"/>
              </w:rPr>
              <w:t xml:space="preserve">Information </w:t>
            </w:r>
          </w:p>
          <w:p w:rsidR="00264E3B" w:rsidRPr="000A4298" w:rsidRDefault="00264E3B" w:rsidP="00FF64F5">
            <w:pPr>
              <w:spacing w:before="60" w:after="60"/>
              <w:jc w:val="center"/>
              <w:rPr>
                <w:rFonts w:asciiTheme="majorHAnsi" w:hAnsiTheme="majorHAnsi"/>
              </w:rPr>
            </w:pPr>
            <w:r w:rsidRPr="000A4298">
              <w:rPr>
                <w:rFonts w:asciiTheme="majorHAnsi" w:hAnsiTheme="majorHAnsi"/>
              </w:rPr>
              <w:t>Technology</w:t>
            </w:r>
          </w:p>
          <w:p w:rsidR="00264E3B" w:rsidRPr="000A4298" w:rsidRDefault="00264E3B" w:rsidP="00FF64F5">
            <w:pPr>
              <w:rPr>
                <w:rFonts w:asciiTheme="majorHAnsi" w:hAnsiTheme="majorHAnsi"/>
              </w:rPr>
            </w:pPr>
          </w:p>
          <w:p w:rsidR="00264E3B" w:rsidRPr="000A4298" w:rsidRDefault="00264E3B" w:rsidP="00FF64F5">
            <w:pPr>
              <w:tabs>
                <w:tab w:val="left" w:pos="795"/>
              </w:tabs>
              <w:rPr>
                <w:rFonts w:asciiTheme="majorHAnsi" w:hAnsiTheme="majorHAnsi"/>
              </w:rPr>
            </w:pPr>
            <w:r w:rsidRPr="000A4298">
              <w:rPr>
                <w:rFonts w:asciiTheme="majorHAnsi" w:hAnsiTheme="majorHAnsi"/>
              </w:rPr>
              <w:tab/>
            </w:r>
          </w:p>
        </w:tc>
        <w:tc>
          <w:tcPr>
            <w:tcW w:w="1664" w:type="dxa"/>
            <w:vAlign w:val="center"/>
          </w:tcPr>
          <w:p w:rsidR="00264E3B" w:rsidRPr="000A4298" w:rsidRDefault="00264E3B" w:rsidP="00FF64F5">
            <w:pPr>
              <w:spacing w:before="60" w:after="60"/>
              <w:jc w:val="center"/>
              <w:rPr>
                <w:rFonts w:asciiTheme="majorHAnsi" w:hAnsiTheme="majorHAnsi"/>
              </w:rPr>
            </w:pPr>
          </w:p>
          <w:p w:rsidR="00264E3B" w:rsidRPr="000A4298" w:rsidRDefault="00264E3B" w:rsidP="00FF64F5">
            <w:pPr>
              <w:spacing w:before="60" w:after="60"/>
              <w:jc w:val="center"/>
              <w:rPr>
                <w:rFonts w:asciiTheme="majorHAnsi" w:hAnsiTheme="majorHAnsi"/>
              </w:rPr>
            </w:pPr>
            <w:r w:rsidRPr="000A4298">
              <w:rPr>
                <w:rFonts w:asciiTheme="majorHAnsi" w:hAnsiTheme="majorHAnsi"/>
              </w:rPr>
              <w:t xml:space="preserve">Bengal College of Engineering and </w:t>
            </w:r>
          </w:p>
          <w:p w:rsidR="00264E3B" w:rsidRPr="000A4298" w:rsidRDefault="00264E3B" w:rsidP="00FF64F5">
            <w:pPr>
              <w:spacing w:before="60" w:after="60"/>
              <w:jc w:val="center"/>
              <w:rPr>
                <w:rFonts w:asciiTheme="majorHAnsi" w:hAnsiTheme="majorHAnsi"/>
              </w:rPr>
            </w:pPr>
            <w:r w:rsidRPr="000A4298">
              <w:rPr>
                <w:rFonts w:asciiTheme="majorHAnsi" w:hAnsiTheme="majorHAnsi"/>
              </w:rPr>
              <w:t>Technology,</w:t>
            </w:r>
          </w:p>
          <w:p w:rsidR="00264E3B" w:rsidRPr="000A4298" w:rsidRDefault="00264E3B" w:rsidP="00FF64F5">
            <w:pPr>
              <w:spacing w:before="60" w:after="60"/>
              <w:jc w:val="center"/>
              <w:rPr>
                <w:rFonts w:asciiTheme="majorHAnsi" w:hAnsiTheme="majorHAnsi"/>
              </w:rPr>
            </w:pPr>
            <w:r w:rsidRPr="000A4298">
              <w:rPr>
                <w:rFonts w:asciiTheme="majorHAnsi" w:hAnsiTheme="majorHAnsi"/>
              </w:rPr>
              <w:t>Durgapur</w:t>
            </w:r>
          </w:p>
        </w:tc>
        <w:tc>
          <w:tcPr>
            <w:tcW w:w="2301" w:type="dxa"/>
            <w:vAlign w:val="center"/>
          </w:tcPr>
          <w:p w:rsidR="00264E3B" w:rsidRPr="000A4298" w:rsidRDefault="00264E3B" w:rsidP="00FF64F5">
            <w:pPr>
              <w:spacing w:before="60" w:after="60"/>
              <w:jc w:val="center"/>
              <w:rPr>
                <w:rFonts w:asciiTheme="majorHAnsi" w:hAnsiTheme="majorHAnsi"/>
              </w:rPr>
            </w:pPr>
            <w:r w:rsidRPr="000A4298">
              <w:rPr>
                <w:rFonts w:asciiTheme="majorHAnsi" w:hAnsiTheme="majorHAnsi"/>
              </w:rPr>
              <w:t>West Bengal University of Technology</w:t>
            </w:r>
          </w:p>
        </w:tc>
        <w:tc>
          <w:tcPr>
            <w:tcW w:w="1044" w:type="dxa"/>
            <w:vAlign w:val="center"/>
          </w:tcPr>
          <w:p w:rsidR="00264E3B" w:rsidRPr="000A4298" w:rsidRDefault="00264E3B" w:rsidP="00FF64F5">
            <w:pPr>
              <w:jc w:val="center"/>
              <w:rPr>
                <w:rFonts w:asciiTheme="majorHAnsi" w:hAnsiTheme="majorHAnsi"/>
              </w:rPr>
            </w:pPr>
            <w:r w:rsidRPr="000A4298">
              <w:rPr>
                <w:rFonts w:asciiTheme="majorHAnsi" w:hAnsiTheme="majorHAnsi"/>
              </w:rPr>
              <w:t>2015</w:t>
            </w:r>
          </w:p>
        </w:tc>
        <w:tc>
          <w:tcPr>
            <w:tcW w:w="1478" w:type="dxa"/>
            <w:vAlign w:val="center"/>
          </w:tcPr>
          <w:p w:rsidR="00264E3B" w:rsidRPr="000A4298" w:rsidRDefault="00264E3B" w:rsidP="00FF64F5">
            <w:pPr>
              <w:spacing w:before="60" w:after="60"/>
              <w:jc w:val="center"/>
              <w:rPr>
                <w:rFonts w:asciiTheme="majorHAnsi" w:hAnsiTheme="majorHAnsi"/>
                <w:b/>
              </w:rPr>
            </w:pPr>
            <w:r w:rsidRPr="000A4298">
              <w:rPr>
                <w:rFonts w:asciiTheme="majorHAnsi" w:hAnsiTheme="majorHAnsi"/>
                <w:b/>
              </w:rPr>
              <w:t>7.48</w:t>
            </w:r>
          </w:p>
        </w:tc>
      </w:tr>
      <w:tr w:rsidR="00264E3B" w:rsidRPr="000A4298" w:rsidTr="000A4298">
        <w:trPr>
          <w:trHeight w:val="198"/>
        </w:trPr>
        <w:tc>
          <w:tcPr>
            <w:tcW w:w="1382" w:type="dxa"/>
            <w:vAlign w:val="center"/>
          </w:tcPr>
          <w:p w:rsidR="00264E3B" w:rsidRPr="000A4298" w:rsidRDefault="00264E3B" w:rsidP="00FF64F5">
            <w:pPr>
              <w:spacing w:before="60" w:after="60"/>
              <w:jc w:val="center"/>
              <w:rPr>
                <w:rFonts w:asciiTheme="majorHAnsi" w:hAnsiTheme="majorHAnsi"/>
              </w:rPr>
            </w:pPr>
            <w:r w:rsidRPr="000A4298">
              <w:rPr>
                <w:rFonts w:asciiTheme="majorHAnsi" w:hAnsiTheme="majorHAnsi"/>
              </w:rPr>
              <w:t>A.I.S.S.C.E.</w:t>
            </w:r>
          </w:p>
        </w:tc>
        <w:tc>
          <w:tcPr>
            <w:tcW w:w="1386" w:type="dxa"/>
          </w:tcPr>
          <w:p w:rsidR="00264E3B" w:rsidRPr="000A4298" w:rsidRDefault="00264E3B" w:rsidP="00FF64F5">
            <w:pPr>
              <w:spacing w:before="60" w:after="60"/>
              <w:jc w:val="center"/>
              <w:rPr>
                <w:rFonts w:asciiTheme="majorHAnsi" w:hAnsiTheme="majorHAnsi"/>
              </w:rPr>
            </w:pPr>
          </w:p>
          <w:p w:rsidR="00264E3B" w:rsidRPr="000A4298" w:rsidRDefault="00264E3B" w:rsidP="00FF64F5">
            <w:pPr>
              <w:spacing w:before="60" w:after="60"/>
              <w:jc w:val="center"/>
              <w:rPr>
                <w:rFonts w:asciiTheme="majorHAnsi" w:hAnsiTheme="majorHAnsi"/>
              </w:rPr>
            </w:pPr>
            <w:r w:rsidRPr="000A4298">
              <w:rPr>
                <w:rFonts w:asciiTheme="majorHAnsi" w:hAnsiTheme="majorHAnsi"/>
              </w:rPr>
              <w:t xml:space="preserve"> Science</w:t>
            </w:r>
          </w:p>
          <w:p w:rsidR="00264E3B" w:rsidRPr="000A4298" w:rsidRDefault="00264E3B" w:rsidP="00FF64F5">
            <w:pPr>
              <w:spacing w:before="60" w:after="60"/>
              <w:jc w:val="center"/>
              <w:rPr>
                <w:rFonts w:asciiTheme="majorHAnsi" w:hAnsiTheme="majorHAnsi"/>
              </w:rPr>
            </w:pPr>
            <w:r w:rsidRPr="000A4298">
              <w:rPr>
                <w:rFonts w:asciiTheme="majorHAnsi" w:hAnsiTheme="majorHAnsi"/>
              </w:rPr>
              <w:t>(PCM)</w:t>
            </w:r>
          </w:p>
        </w:tc>
        <w:tc>
          <w:tcPr>
            <w:tcW w:w="1664" w:type="dxa"/>
            <w:vAlign w:val="center"/>
          </w:tcPr>
          <w:p w:rsidR="00264E3B" w:rsidRPr="000A4298" w:rsidRDefault="00264E3B" w:rsidP="00FF64F5">
            <w:pPr>
              <w:spacing w:before="60" w:after="60"/>
              <w:jc w:val="center"/>
              <w:rPr>
                <w:rFonts w:asciiTheme="majorHAnsi" w:hAnsiTheme="majorHAnsi"/>
              </w:rPr>
            </w:pPr>
            <w:r w:rsidRPr="000A4298">
              <w:rPr>
                <w:rFonts w:asciiTheme="majorHAnsi" w:hAnsiTheme="majorHAnsi"/>
              </w:rPr>
              <w:t xml:space="preserve">Army Public </w:t>
            </w:r>
          </w:p>
          <w:p w:rsidR="00264E3B" w:rsidRPr="000A4298" w:rsidRDefault="00264E3B" w:rsidP="00FF64F5">
            <w:pPr>
              <w:spacing w:before="60" w:after="60"/>
              <w:jc w:val="center"/>
              <w:rPr>
                <w:rFonts w:asciiTheme="majorHAnsi" w:hAnsiTheme="majorHAnsi"/>
              </w:rPr>
            </w:pPr>
            <w:r w:rsidRPr="000A4298">
              <w:rPr>
                <w:rFonts w:asciiTheme="majorHAnsi" w:hAnsiTheme="majorHAnsi"/>
              </w:rPr>
              <w:t>School,</w:t>
            </w:r>
          </w:p>
          <w:p w:rsidR="00264E3B" w:rsidRPr="000A4298" w:rsidRDefault="00264E3B" w:rsidP="00FF64F5">
            <w:pPr>
              <w:spacing w:before="60" w:after="60"/>
              <w:jc w:val="center"/>
              <w:rPr>
                <w:rFonts w:asciiTheme="majorHAnsi" w:hAnsiTheme="majorHAnsi"/>
              </w:rPr>
            </w:pPr>
            <w:r w:rsidRPr="000A4298">
              <w:rPr>
                <w:rFonts w:asciiTheme="majorHAnsi" w:hAnsiTheme="majorHAnsi"/>
              </w:rPr>
              <w:t>Kolkata</w:t>
            </w:r>
          </w:p>
        </w:tc>
        <w:tc>
          <w:tcPr>
            <w:tcW w:w="2301" w:type="dxa"/>
            <w:vAlign w:val="center"/>
          </w:tcPr>
          <w:p w:rsidR="00264E3B" w:rsidRPr="000A4298" w:rsidRDefault="00264E3B" w:rsidP="00FF64F5">
            <w:pPr>
              <w:spacing w:before="60" w:after="60"/>
              <w:jc w:val="center"/>
              <w:rPr>
                <w:rFonts w:asciiTheme="majorHAnsi" w:hAnsiTheme="majorHAnsi"/>
              </w:rPr>
            </w:pPr>
            <w:r w:rsidRPr="000A4298">
              <w:rPr>
                <w:rFonts w:asciiTheme="majorHAnsi" w:hAnsiTheme="majorHAnsi"/>
              </w:rPr>
              <w:t xml:space="preserve">Central Board of </w:t>
            </w:r>
          </w:p>
          <w:p w:rsidR="00264E3B" w:rsidRPr="000A4298" w:rsidRDefault="00264E3B" w:rsidP="00FF64F5">
            <w:pPr>
              <w:spacing w:before="60" w:after="60"/>
              <w:jc w:val="center"/>
              <w:rPr>
                <w:rFonts w:asciiTheme="majorHAnsi" w:hAnsiTheme="majorHAnsi"/>
              </w:rPr>
            </w:pPr>
            <w:r w:rsidRPr="000A4298">
              <w:rPr>
                <w:rFonts w:asciiTheme="majorHAnsi" w:hAnsiTheme="majorHAnsi"/>
              </w:rPr>
              <w:t>Secondary Education</w:t>
            </w:r>
          </w:p>
        </w:tc>
        <w:tc>
          <w:tcPr>
            <w:tcW w:w="1044" w:type="dxa"/>
            <w:vAlign w:val="center"/>
          </w:tcPr>
          <w:p w:rsidR="00264E3B" w:rsidRPr="000A4298" w:rsidRDefault="00264E3B" w:rsidP="00FF64F5">
            <w:pPr>
              <w:jc w:val="center"/>
              <w:rPr>
                <w:rFonts w:asciiTheme="majorHAnsi" w:hAnsiTheme="majorHAnsi"/>
              </w:rPr>
            </w:pPr>
            <w:r w:rsidRPr="000A4298">
              <w:rPr>
                <w:rFonts w:asciiTheme="majorHAnsi" w:hAnsiTheme="majorHAnsi"/>
              </w:rPr>
              <w:t>2011</w:t>
            </w:r>
          </w:p>
        </w:tc>
        <w:tc>
          <w:tcPr>
            <w:tcW w:w="1478" w:type="dxa"/>
            <w:vAlign w:val="center"/>
          </w:tcPr>
          <w:p w:rsidR="00264E3B" w:rsidRPr="000A4298" w:rsidRDefault="00264E3B" w:rsidP="00FF64F5">
            <w:pPr>
              <w:spacing w:before="60" w:after="60"/>
              <w:jc w:val="center"/>
              <w:rPr>
                <w:rFonts w:asciiTheme="majorHAnsi" w:hAnsiTheme="majorHAnsi"/>
                <w:b/>
              </w:rPr>
            </w:pPr>
            <w:r w:rsidRPr="000A4298">
              <w:rPr>
                <w:rFonts w:asciiTheme="majorHAnsi" w:hAnsiTheme="majorHAnsi"/>
                <w:b/>
              </w:rPr>
              <w:t>69%</w:t>
            </w:r>
          </w:p>
        </w:tc>
      </w:tr>
      <w:tr w:rsidR="00264E3B" w:rsidRPr="000A4298" w:rsidTr="000A4298">
        <w:trPr>
          <w:trHeight w:val="881"/>
        </w:trPr>
        <w:tc>
          <w:tcPr>
            <w:tcW w:w="1382" w:type="dxa"/>
            <w:vAlign w:val="center"/>
          </w:tcPr>
          <w:p w:rsidR="00264E3B" w:rsidRPr="000A4298" w:rsidRDefault="00264E3B" w:rsidP="00FF64F5">
            <w:pPr>
              <w:spacing w:before="60" w:after="60"/>
              <w:jc w:val="center"/>
              <w:rPr>
                <w:rFonts w:asciiTheme="majorHAnsi" w:hAnsiTheme="majorHAnsi"/>
              </w:rPr>
            </w:pPr>
            <w:r w:rsidRPr="000A4298">
              <w:rPr>
                <w:rFonts w:asciiTheme="majorHAnsi" w:hAnsiTheme="majorHAnsi"/>
              </w:rPr>
              <w:t>A.I.S.S.E.</w:t>
            </w:r>
          </w:p>
        </w:tc>
        <w:tc>
          <w:tcPr>
            <w:tcW w:w="1386" w:type="dxa"/>
          </w:tcPr>
          <w:p w:rsidR="008D3EE2" w:rsidRPr="000A4298" w:rsidRDefault="008D3EE2" w:rsidP="00FF64F5">
            <w:pPr>
              <w:spacing w:before="60" w:after="60"/>
              <w:jc w:val="center"/>
              <w:rPr>
                <w:rFonts w:asciiTheme="majorHAnsi" w:hAnsiTheme="majorHAnsi"/>
              </w:rPr>
            </w:pPr>
          </w:p>
          <w:p w:rsidR="00264E3B" w:rsidRPr="000A4298" w:rsidRDefault="00264E3B" w:rsidP="00FF64F5">
            <w:pPr>
              <w:spacing w:before="60" w:after="60"/>
              <w:jc w:val="center"/>
              <w:rPr>
                <w:rFonts w:asciiTheme="majorHAnsi" w:hAnsiTheme="majorHAnsi"/>
              </w:rPr>
            </w:pPr>
            <w:r w:rsidRPr="000A4298">
              <w:rPr>
                <w:rFonts w:asciiTheme="majorHAnsi" w:hAnsiTheme="majorHAnsi"/>
              </w:rPr>
              <w:t>N.A.</w:t>
            </w:r>
          </w:p>
        </w:tc>
        <w:tc>
          <w:tcPr>
            <w:tcW w:w="1664" w:type="dxa"/>
            <w:vAlign w:val="center"/>
          </w:tcPr>
          <w:p w:rsidR="00264E3B" w:rsidRPr="000A4298" w:rsidRDefault="00264E3B" w:rsidP="00FF64F5">
            <w:pPr>
              <w:spacing w:before="60" w:after="60"/>
              <w:jc w:val="center"/>
              <w:rPr>
                <w:rFonts w:asciiTheme="majorHAnsi" w:hAnsiTheme="majorHAnsi"/>
              </w:rPr>
            </w:pPr>
            <w:r w:rsidRPr="000A4298">
              <w:rPr>
                <w:rFonts w:asciiTheme="majorHAnsi" w:hAnsiTheme="majorHAnsi"/>
              </w:rPr>
              <w:t xml:space="preserve">Army Public </w:t>
            </w:r>
          </w:p>
          <w:p w:rsidR="00264E3B" w:rsidRPr="000A4298" w:rsidRDefault="00264E3B" w:rsidP="00FF64F5">
            <w:pPr>
              <w:spacing w:before="60" w:after="60"/>
              <w:jc w:val="center"/>
              <w:rPr>
                <w:rFonts w:asciiTheme="majorHAnsi" w:hAnsiTheme="majorHAnsi"/>
              </w:rPr>
            </w:pPr>
            <w:r w:rsidRPr="000A4298">
              <w:rPr>
                <w:rFonts w:asciiTheme="majorHAnsi" w:hAnsiTheme="majorHAnsi"/>
              </w:rPr>
              <w:t>School,</w:t>
            </w:r>
          </w:p>
          <w:p w:rsidR="00264E3B" w:rsidRPr="000A4298" w:rsidRDefault="00264E3B" w:rsidP="00FF64F5">
            <w:pPr>
              <w:spacing w:before="60" w:after="60"/>
              <w:jc w:val="center"/>
              <w:rPr>
                <w:rFonts w:asciiTheme="majorHAnsi" w:hAnsiTheme="majorHAnsi"/>
              </w:rPr>
            </w:pPr>
            <w:r w:rsidRPr="000A4298">
              <w:rPr>
                <w:rFonts w:asciiTheme="majorHAnsi" w:hAnsiTheme="majorHAnsi"/>
              </w:rPr>
              <w:t>Kolkata</w:t>
            </w:r>
          </w:p>
        </w:tc>
        <w:tc>
          <w:tcPr>
            <w:tcW w:w="2301" w:type="dxa"/>
            <w:vAlign w:val="center"/>
          </w:tcPr>
          <w:p w:rsidR="00264E3B" w:rsidRPr="000A4298" w:rsidRDefault="00264E3B" w:rsidP="00FF64F5">
            <w:pPr>
              <w:spacing w:before="60" w:after="60"/>
              <w:jc w:val="center"/>
              <w:rPr>
                <w:rFonts w:asciiTheme="majorHAnsi" w:hAnsiTheme="majorHAnsi"/>
              </w:rPr>
            </w:pPr>
            <w:r w:rsidRPr="000A4298">
              <w:rPr>
                <w:rFonts w:asciiTheme="majorHAnsi" w:hAnsiTheme="majorHAnsi"/>
              </w:rPr>
              <w:t xml:space="preserve">Central Board of </w:t>
            </w:r>
          </w:p>
          <w:p w:rsidR="00264E3B" w:rsidRPr="000A4298" w:rsidRDefault="00264E3B" w:rsidP="00FF64F5">
            <w:pPr>
              <w:spacing w:before="60" w:after="60"/>
              <w:jc w:val="center"/>
              <w:rPr>
                <w:rFonts w:asciiTheme="majorHAnsi" w:hAnsiTheme="majorHAnsi"/>
              </w:rPr>
            </w:pPr>
            <w:r w:rsidRPr="000A4298">
              <w:rPr>
                <w:rFonts w:asciiTheme="majorHAnsi" w:hAnsiTheme="majorHAnsi"/>
              </w:rPr>
              <w:t>Secondary Education</w:t>
            </w:r>
          </w:p>
        </w:tc>
        <w:tc>
          <w:tcPr>
            <w:tcW w:w="1044" w:type="dxa"/>
            <w:vAlign w:val="center"/>
          </w:tcPr>
          <w:p w:rsidR="00264E3B" w:rsidRPr="000A4298" w:rsidRDefault="00264E3B" w:rsidP="00FF64F5">
            <w:pPr>
              <w:jc w:val="center"/>
              <w:rPr>
                <w:rFonts w:asciiTheme="majorHAnsi" w:hAnsiTheme="majorHAnsi"/>
              </w:rPr>
            </w:pPr>
            <w:r w:rsidRPr="000A4298">
              <w:rPr>
                <w:rFonts w:asciiTheme="majorHAnsi" w:hAnsiTheme="majorHAnsi"/>
              </w:rPr>
              <w:t>2009</w:t>
            </w:r>
          </w:p>
        </w:tc>
        <w:tc>
          <w:tcPr>
            <w:tcW w:w="1478" w:type="dxa"/>
            <w:vAlign w:val="center"/>
          </w:tcPr>
          <w:p w:rsidR="00264E3B" w:rsidRPr="000A4298" w:rsidRDefault="00264E3B" w:rsidP="00FF64F5">
            <w:pPr>
              <w:spacing w:before="60" w:after="60"/>
              <w:jc w:val="center"/>
              <w:rPr>
                <w:rFonts w:asciiTheme="majorHAnsi" w:hAnsiTheme="majorHAnsi"/>
                <w:b/>
              </w:rPr>
            </w:pPr>
            <w:r w:rsidRPr="000A4298">
              <w:rPr>
                <w:rFonts w:asciiTheme="majorHAnsi" w:hAnsiTheme="majorHAnsi"/>
                <w:b/>
              </w:rPr>
              <w:t>76.4%</w:t>
            </w:r>
          </w:p>
          <w:p w:rsidR="00264E3B" w:rsidRPr="000A4298" w:rsidRDefault="00264E3B" w:rsidP="00FF64F5">
            <w:pPr>
              <w:spacing w:before="60" w:after="60"/>
              <w:jc w:val="center"/>
              <w:rPr>
                <w:rFonts w:asciiTheme="majorHAnsi" w:hAnsiTheme="majorHAnsi"/>
                <w:b/>
              </w:rPr>
            </w:pPr>
          </w:p>
        </w:tc>
      </w:tr>
    </w:tbl>
    <w:p w:rsidR="008D3EE2" w:rsidRPr="000A4298" w:rsidRDefault="008D3EE2" w:rsidP="0088310F">
      <w:pPr>
        <w:pStyle w:val="NoSpacing"/>
        <w:rPr>
          <w:rFonts w:asciiTheme="majorHAnsi" w:hAnsiTheme="majorHAnsi"/>
          <w:b/>
          <w:sz w:val="32"/>
          <w:szCs w:val="32"/>
        </w:rPr>
      </w:pPr>
      <w:r w:rsidRPr="000A4298">
        <w:rPr>
          <w:rFonts w:asciiTheme="majorHAnsi" w:hAnsiTheme="majorHAnsi" w:cs="Calibri"/>
          <w:noProof/>
        </w:rPr>
        <w:drawing>
          <wp:inline distT="0" distB="0" distL="0" distR="0" wp14:anchorId="7BEC4FAF" wp14:editId="33B9F9BD">
            <wp:extent cx="594360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5570"/>
                    </a:xfrm>
                    <a:prstGeom prst="rect">
                      <a:avLst/>
                    </a:prstGeom>
                    <a:noFill/>
                    <a:ln w="9525">
                      <a:noFill/>
                      <a:miter lim="800000"/>
                      <a:headEnd/>
                      <a:tailEnd/>
                    </a:ln>
                  </pic:spPr>
                </pic:pic>
              </a:graphicData>
            </a:graphic>
          </wp:inline>
        </w:drawing>
      </w:r>
    </w:p>
    <w:p w:rsidR="000A4298" w:rsidRPr="000A4298" w:rsidRDefault="000A4298" w:rsidP="0088310F">
      <w:pPr>
        <w:pStyle w:val="NoSpacing"/>
        <w:rPr>
          <w:b/>
          <w:sz w:val="32"/>
          <w:szCs w:val="32"/>
        </w:rPr>
      </w:pPr>
      <w:r w:rsidRPr="000A4298">
        <w:rPr>
          <w:b/>
          <w:sz w:val="32"/>
          <w:szCs w:val="32"/>
        </w:rPr>
        <w:t>PERONAL INFORMATION</w:t>
      </w:r>
    </w:p>
    <w:p w:rsidR="000A4298" w:rsidRPr="00767B61" w:rsidRDefault="000A4298" w:rsidP="000A4298">
      <w:pPr>
        <w:pStyle w:val="NoSpacing"/>
        <w:rPr>
          <w:rFonts w:asciiTheme="majorHAnsi" w:hAnsiTheme="majorHAnsi"/>
          <w:noProof/>
          <w:sz w:val="20"/>
          <w:szCs w:val="20"/>
        </w:rPr>
      </w:pPr>
      <w:r w:rsidRPr="00767B61">
        <w:rPr>
          <w:rFonts w:asciiTheme="majorHAnsi" w:hAnsiTheme="majorHAnsi"/>
          <w:noProof/>
          <w:sz w:val="20"/>
          <w:szCs w:val="20"/>
        </w:rPr>
        <w:t>Date of Birth</w:t>
      </w:r>
      <w:r w:rsidRPr="00767B61">
        <w:rPr>
          <w:rFonts w:asciiTheme="majorHAnsi" w:hAnsiTheme="majorHAnsi"/>
          <w:noProof/>
          <w:sz w:val="20"/>
          <w:szCs w:val="20"/>
        </w:rPr>
        <w:tab/>
      </w:r>
      <w:r w:rsidRPr="00767B61">
        <w:rPr>
          <w:rFonts w:asciiTheme="majorHAnsi" w:hAnsiTheme="majorHAnsi"/>
          <w:noProof/>
          <w:sz w:val="20"/>
          <w:szCs w:val="20"/>
        </w:rPr>
        <w:tab/>
        <w:t>: 12th  April, 1993</w:t>
      </w:r>
    </w:p>
    <w:p w:rsidR="000A4298" w:rsidRPr="00767B61" w:rsidRDefault="000A4298" w:rsidP="000A4298">
      <w:pPr>
        <w:pStyle w:val="NoSpacing"/>
        <w:rPr>
          <w:rFonts w:asciiTheme="majorHAnsi" w:hAnsiTheme="majorHAnsi"/>
          <w:noProof/>
          <w:sz w:val="20"/>
          <w:szCs w:val="20"/>
        </w:rPr>
      </w:pPr>
      <w:r w:rsidRPr="00767B61">
        <w:rPr>
          <w:rFonts w:asciiTheme="majorHAnsi" w:hAnsiTheme="majorHAnsi"/>
          <w:noProof/>
          <w:sz w:val="20"/>
          <w:szCs w:val="20"/>
        </w:rPr>
        <w:t>Father’s Name</w:t>
      </w:r>
      <w:r w:rsidRPr="00767B61">
        <w:rPr>
          <w:rFonts w:asciiTheme="majorHAnsi" w:hAnsiTheme="majorHAnsi"/>
          <w:noProof/>
          <w:sz w:val="20"/>
          <w:szCs w:val="20"/>
        </w:rPr>
        <w:tab/>
      </w:r>
      <w:r w:rsidRPr="00767B61">
        <w:rPr>
          <w:rFonts w:asciiTheme="majorHAnsi" w:hAnsiTheme="majorHAnsi"/>
          <w:noProof/>
          <w:sz w:val="20"/>
          <w:szCs w:val="20"/>
        </w:rPr>
        <w:tab/>
        <w:t>: Md Abu Taher</w:t>
      </w:r>
    </w:p>
    <w:p w:rsidR="000A4298" w:rsidRPr="00767B61" w:rsidRDefault="000A4298" w:rsidP="000A4298">
      <w:pPr>
        <w:pStyle w:val="NoSpacing"/>
        <w:rPr>
          <w:rFonts w:asciiTheme="majorHAnsi" w:hAnsiTheme="majorHAnsi"/>
          <w:noProof/>
          <w:sz w:val="20"/>
          <w:szCs w:val="20"/>
        </w:rPr>
      </w:pPr>
      <w:r w:rsidRPr="00767B61">
        <w:rPr>
          <w:rFonts w:asciiTheme="majorHAnsi" w:hAnsiTheme="majorHAnsi"/>
          <w:noProof/>
          <w:sz w:val="20"/>
          <w:szCs w:val="20"/>
        </w:rPr>
        <w:t>Languages Known</w:t>
      </w:r>
      <w:r w:rsidRPr="00767B61">
        <w:rPr>
          <w:rFonts w:asciiTheme="majorHAnsi" w:hAnsiTheme="majorHAnsi"/>
          <w:noProof/>
          <w:sz w:val="20"/>
          <w:szCs w:val="20"/>
        </w:rPr>
        <w:tab/>
        <w:t>: English, Hindi and Bengali</w:t>
      </w:r>
    </w:p>
    <w:p w:rsidR="000A4298" w:rsidRPr="00767B61" w:rsidRDefault="000A4298" w:rsidP="000A4298">
      <w:pPr>
        <w:pStyle w:val="NoSpacing"/>
        <w:rPr>
          <w:rFonts w:asciiTheme="majorHAnsi" w:hAnsiTheme="majorHAnsi"/>
          <w:noProof/>
          <w:sz w:val="20"/>
          <w:szCs w:val="20"/>
        </w:rPr>
      </w:pPr>
      <w:r w:rsidRPr="00767B61">
        <w:rPr>
          <w:rFonts w:asciiTheme="majorHAnsi" w:hAnsiTheme="majorHAnsi"/>
          <w:noProof/>
          <w:sz w:val="20"/>
          <w:szCs w:val="20"/>
        </w:rPr>
        <w:t>Nationality</w:t>
      </w:r>
      <w:r w:rsidRPr="00767B61">
        <w:rPr>
          <w:rFonts w:asciiTheme="majorHAnsi" w:hAnsiTheme="majorHAnsi"/>
          <w:noProof/>
          <w:sz w:val="20"/>
          <w:szCs w:val="20"/>
        </w:rPr>
        <w:tab/>
      </w:r>
      <w:r w:rsidRPr="00767B61">
        <w:rPr>
          <w:rFonts w:asciiTheme="majorHAnsi" w:hAnsiTheme="majorHAnsi"/>
          <w:noProof/>
          <w:sz w:val="20"/>
          <w:szCs w:val="20"/>
        </w:rPr>
        <w:tab/>
        <w:t>: Indian</w:t>
      </w:r>
    </w:p>
    <w:p w:rsidR="000A4298" w:rsidRPr="00767B61" w:rsidRDefault="000A4298" w:rsidP="000A4298">
      <w:pPr>
        <w:pStyle w:val="NoSpacing"/>
        <w:rPr>
          <w:rFonts w:asciiTheme="majorHAnsi" w:hAnsiTheme="majorHAnsi"/>
          <w:noProof/>
          <w:sz w:val="20"/>
          <w:szCs w:val="20"/>
        </w:rPr>
      </w:pPr>
      <w:r w:rsidRPr="00767B61">
        <w:rPr>
          <w:rFonts w:asciiTheme="majorHAnsi" w:hAnsiTheme="majorHAnsi"/>
          <w:noProof/>
          <w:sz w:val="20"/>
          <w:szCs w:val="20"/>
        </w:rPr>
        <w:t>Marital Status</w:t>
      </w:r>
      <w:r w:rsidRPr="00767B61">
        <w:rPr>
          <w:rFonts w:asciiTheme="majorHAnsi" w:hAnsiTheme="majorHAnsi"/>
          <w:noProof/>
          <w:sz w:val="20"/>
          <w:szCs w:val="20"/>
        </w:rPr>
        <w:tab/>
      </w:r>
      <w:r w:rsidRPr="00767B61">
        <w:rPr>
          <w:rFonts w:asciiTheme="majorHAnsi" w:hAnsiTheme="majorHAnsi"/>
          <w:noProof/>
          <w:sz w:val="20"/>
          <w:szCs w:val="20"/>
        </w:rPr>
        <w:tab/>
        <w:t>: Unmarried</w:t>
      </w:r>
    </w:p>
    <w:p w:rsidR="000A4298" w:rsidRPr="00767B61" w:rsidRDefault="000A4298" w:rsidP="000A4298">
      <w:pPr>
        <w:pStyle w:val="NoSpacing"/>
        <w:rPr>
          <w:rFonts w:asciiTheme="majorHAnsi" w:hAnsiTheme="majorHAnsi"/>
          <w:noProof/>
          <w:sz w:val="20"/>
          <w:szCs w:val="20"/>
        </w:rPr>
      </w:pPr>
      <w:r w:rsidRPr="00767B61">
        <w:rPr>
          <w:rFonts w:asciiTheme="majorHAnsi" w:hAnsiTheme="majorHAnsi"/>
          <w:noProof/>
          <w:sz w:val="20"/>
          <w:szCs w:val="20"/>
        </w:rPr>
        <w:t>Expected CTC</w:t>
      </w:r>
      <w:r w:rsidRPr="00767B61">
        <w:rPr>
          <w:rFonts w:asciiTheme="majorHAnsi" w:hAnsiTheme="majorHAnsi"/>
          <w:noProof/>
          <w:sz w:val="20"/>
          <w:szCs w:val="20"/>
        </w:rPr>
        <w:tab/>
      </w:r>
      <w:r w:rsidRPr="00767B61">
        <w:rPr>
          <w:rFonts w:asciiTheme="majorHAnsi" w:hAnsiTheme="majorHAnsi"/>
          <w:noProof/>
          <w:sz w:val="20"/>
          <w:szCs w:val="20"/>
        </w:rPr>
        <w:tab/>
        <w:t>: Good with company Norms</w:t>
      </w:r>
    </w:p>
    <w:p w:rsidR="000A4298" w:rsidRPr="000A4298" w:rsidRDefault="00BF74E4" w:rsidP="0088310F">
      <w:pPr>
        <w:pStyle w:val="NoSpacing"/>
        <w:rPr>
          <w:rFonts w:asciiTheme="majorHAnsi" w:hAnsiTheme="majorHAnsi"/>
        </w:rPr>
      </w:pPr>
      <w:r>
        <w:rPr>
          <w:rFonts w:asciiTheme="majorHAnsi" w:hAnsiTheme="majorHAnsi"/>
          <w:noProof/>
          <w:sz w:val="20"/>
          <w:szCs w:val="20"/>
        </w:rPr>
        <w:t>Notice Period</w:t>
      </w:r>
      <w:r>
        <w:rPr>
          <w:rFonts w:asciiTheme="majorHAnsi" w:hAnsiTheme="majorHAnsi"/>
          <w:noProof/>
          <w:sz w:val="20"/>
          <w:szCs w:val="20"/>
        </w:rPr>
        <w:tab/>
      </w:r>
      <w:r>
        <w:rPr>
          <w:rFonts w:asciiTheme="majorHAnsi" w:hAnsiTheme="majorHAnsi"/>
          <w:noProof/>
          <w:sz w:val="20"/>
          <w:szCs w:val="20"/>
        </w:rPr>
        <w:tab/>
        <w:t>: 2 Months</w:t>
      </w:r>
    </w:p>
    <w:sectPr w:rsidR="000A4298" w:rsidRPr="000A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00000003"/>
    <w:lvl w:ilvl="0" w:tplc="FFFFFFFF">
      <w:start w:val="1"/>
      <w:numFmt w:val="bullet"/>
      <w:lvlText w:val="●"/>
      <w:lvlJc w:val="left"/>
      <w:pPr>
        <w:tabs>
          <w:tab w:val="num" w:pos="630"/>
        </w:tabs>
        <w:ind w:left="630" w:hanging="27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350"/>
        </w:tabs>
        <w:ind w:left="1350" w:hanging="27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070"/>
        </w:tabs>
        <w:ind w:left="2070" w:hanging="9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790"/>
        </w:tabs>
        <w:ind w:left="2790" w:hanging="27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510"/>
        </w:tabs>
        <w:ind w:left="3510" w:hanging="27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230"/>
        </w:tabs>
        <w:ind w:left="4230" w:hanging="9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950"/>
        </w:tabs>
        <w:ind w:left="4950" w:hanging="27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670"/>
        </w:tabs>
        <w:ind w:left="5670" w:hanging="27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390"/>
        </w:tabs>
        <w:ind w:left="6390" w:hanging="90"/>
      </w:pPr>
      <w:rPr>
        <w:rFonts w:ascii="Verdana" w:eastAsia="Verdana" w:hAnsi="Verdana" w:cs="Verdana"/>
        <w:b w:val="0"/>
        <w:bCs w:val="0"/>
        <w:i w:val="0"/>
        <w:iCs w:val="0"/>
        <w:strike w:val="0"/>
        <w:color w:val="000000"/>
        <w:sz w:val="20"/>
        <w:szCs w:val="20"/>
        <w:u w:val="none"/>
      </w:rPr>
    </w:lvl>
  </w:abstractNum>
  <w:abstractNum w:abstractNumId="1" w15:restartNumberingAfterBreak="0">
    <w:nsid w:val="02D84F67"/>
    <w:multiLevelType w:val="hybridMultilevel"/>
    <w:tmpl w:val="DDF8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9580F"/>
    <w:multiLevelType w:val="hybridMultilevel"/>
    <w:tmpl w:val="04E2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10D9"/>
    <w:multiLevelType w:val="hybridMultilevel"/>
    <w:tmpl w:val="1410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8F49DA"/>
    <w:multiLevelType w:val="hybridMultilevel"/>
    <w:tmpl w:val="EC72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F45BF"/>
    <w:multiLevelType w:val="hybridMultilevel"/>
    <w:tmpl w:val="DA10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8470D"/>
    <w:multiLevelType w:val="hybridMultilevel"/>
    <w:tmpl w:val="FDE85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91DA6"/>
    <w:multiLevelType w:val="hybridMultilevel"/>
    <w:tmpl w:val="F61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A55CD"/>
    <w:multiLevelType w:val="hybridMultilevel"/>
    <w:tmpl w:val="E6CA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43220"/>
    <w:multiLevelType w:val="hybridMultilevel"/>
    <w:tmpl w:val="886A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D1BA5"/>
    <w:multiLevelType w:val="multilevel"/>
    <w:tmpl w:val="64E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0D64F6"/>
    <w:multiLevelType w:val="hybridMultilevel"/>
    <w:tmpl w:val="19BC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A7AA1"/>
    <w:multiLevelType w:val="hybridMultilevel"/>
    <w:tmpl w:val="90C6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424B8"/>
    <w:multiLevelType w:val="hybridMultilevel"/>
    <w:tmpl w:val="34D8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70D6F"/>
    <w:multiLevelType w:val="hybridMultilevel"/>
    <w:tmpl w:val="3E14D312"/>
    <w:lvl w:ilvl="0" w:tplc="E1FC1D80">
      <w:start w:val="1"/>
      <w:numFmt w:val="bullet"/>
      <w:lvlText w:val=""/>
      <w:lvlJc w:val="left"/>
      <w:pPr>
        <w:tabs>
          <w:tab w:val="num" w:pos="720"/>
        </w:tabs>
        <w:ind w:left="72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640D93"/>
    <w:multiLevelType w:val="hybridMultilevel"/>
    <w:tmpl w:val="01AE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561EA"/>
    <w:multiLevelType w:val="hybridMultilevel"/>
    <w:tmpl w:val="3412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048FF"/>
    <w:multiLevelType w:val="multilevel"/>
    <w:tmpl w:val="5B3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47626D"/>
    <w:multiLevelType w:val="hybridMultilevel"/>
    <w:tmpl w:val="DEA4FA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14542EB"/>
    <w:multiLevelType w:val="multilevel"/>
    <w:tmpl w:val="09FC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7"/>
  </w:num>
  <w:num w:numId="3">
    <w:abstractNumId w:val="10"/>
  </w:num>
  <w:num w:numId="4">
    <w:abstractNumId w:val="16"/>
  </w:num>
  <w:num w:numId="5">
    <w:abstractNumId w:val="3"/>
  </w:num>
  <w:num w:numId="6">
    <w:abstractNumId w:val="9"/>
  </w:num>
  <w:num w:numId="7">
    <w:abstractNumId w:val="14"/>
  </w:num>
  <w:num w:numId="8">
    <w:abstractNumId w:val="11"/>
  </w:num>
  <w:num w:numId="9">
    <w:abstractNumId w:val="6"/>
  </w:num>
  <w:num w:numId="10">
    <w:abstractNumId w:val="15"/>
  </w:num>
  <w:num w:numId="11">
    <w:abstractNumId w:val="19"/>
  </w:num>
  <w:num w:numId="12">
    <w:abstractNumId w:val="1"/>
  </w:num>
  <w:num w:numId="13">
    <w:abstractNumId w:val="0"/>
  </w:num>
  <w:num w:numId="14">
    <w:abstractNumId w:val="2"/>
  </w:num>
  <w:num w:numId="15">
    <w:abstractNumId w:val="8"/>
  </w:num>
  <w:num w:numId="16">
    <w:abstractNumId w:val="12"/>
  </w:num>
  <w:num w:numId="17">
    <w:abstractNumId w:val="4"/>
  </w:num>
  <w:num w:numId="18">
    <w:abstractNumId w:val="13"/>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B9"/>
    <w:rsid w:val="000A4298"/>
    <w:rsid w:val="000E4441"/>
    <w:rsid w:val="00120671"/>
    <w:rsid w:val="0017713D"/>
    <w:rsid w:val="001D4CF1"/>
    <w:rsid w:val="00253350"/>
    <w:rsid w:val="00264E3B"/>
    <w:rsid w:val="0050315D"/>
    <w:rsid w:val="0070395C"/>
    <w:rsid w:val="00767B61"/>
    <w:rsid w:val="007A6EB3"/>
    <w:rsid w:val="008761AF"/>
    <w:rsid w:val="0088310F"/>
    <w:rsid w:val="008D3EE2"/>
    <w:rsid w:val="00A43401"/>
    <w:rsid w:val="00AB4395"/>
    <w:rsid w:val="00BD65D6"/>
    <w:rsid w:val="00BE26B9"/>
    <w:rsid w:val="00BF74E4"/>
    <w:rsid w:val="00C45B15"/>
    <w:rsid w:val="00C675C3"/>
    <w:rsid w:val="00D20585"/>
    <w:rsid w:val="00D2249C"/>
    <w:rsid w:val="00D274CE"/>
    <w:rsid w:val="00E761B3"/>
    <w:rsid w:val="00EA7E60"/>
    <w:rsid w:val="00F8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6EAE1-C2C0-4CB0-8154-0AA370FA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E3B"/>
    <w:pPr>
      <w:widowControl w:val="0"/>
      <w:wordWrap w:val="0"/>
      <w:spacing w:after="0" w:line="240" w:lineRule="auto"/>
      <w:jc w:val="both"/>
    </w:pPr>
    <w:rPr>
      <w:rFonts w:ascii="Times New Roman" w:eastAsia="Times New Roman" w:hAnsi="Times New Roman" w:cs="Times New Roman"/>
      <w:kern w:val="2"/>
      <w:sz w:val="20"/>
      <w:szCs w:val="20"/>
    </w:rPr>
  </w:style>
  <w:style w:type="paragraph" w:styleId="Heading2">
    <w:name w:val="heading 2"/>
    <w:basedOn w:val="Normal"/>
    <w:next w:val="Normal"/>
    <w:link w:val="Heading2Char"/>
    <w:qFormat/>
    <w:rsid w:val="00264E3B"/>
    <w:pPr>
      <w:keepNext/>
      <w:widowControl/>
      <w:wordWrap/>
      <w:spacing w:before="240" w:after="60"/>
      <w:jc w:val="left"/>
      <w:outlineLvl w:val="1"/>
    </w:pPr>
    <w:rPr>
      <w:rFonts w:ascii="Arial" w:hAnsi="Arial" w:cs="Arial"/>
      <w:b/>
      <w:bCs/>
      <w:i/>
      <w:iCs/>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355D"/>
    <w:pPr>
      <w:spacing w:after="0" w:line="240" w:lineRule="auto"/>
    </w:pPr>
  </w:style>
  <w:style w:type="character" w:styleId="Hyperlink">
    <w:name w:val="Hyperlink"/>
    <w:basedOn w:val="DefaultParagraphFont"/>
    <w:uiPriority w:val="99"/>
    <w:unhideWhenUsed/>
    <w:rsid w:val="0088310F"/>
    <w:rPr>
      <w:color w:val="0563C1" w:themeColor="hyperlink"/>
      <w:u w:val="single"/>
    </w:rPr>
  </w:style>
  <w:style w:type="character" w:customStyle="1" w:styleId="Heading2Char">
    <w:name w:val="Heading 2 Char"/>
    <w:basedOn w:val="DefaultParagraphFont"/>
    <w:link w:val="Heading2"/>
    <w:rsid w:val="00264E3B"/>
    <w:rPr>
      <w:rFonts w:ascii="Arial" w:eastAsia="Times New Roman" w:hAnsi="Arial" w:cs="Arial"/>
      <w:b/>
      <w:bCs/>
      <w:i/>
      <w:iCs/>
      <w:sz w:val="28"/>
      <w:szCs w:val="28"/>
    </w:rPr>
  </w:style>
  <w:style w:type="paragraph" w:styleId="ListParagraph">
    <w:name w:val="List Paragraph"/>
    <w:basedOn w:val="Normal"/>
    <w:uiPriority w:val="34"/>
    <w:qFormat/>
    <w:rsid w:val="00D20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17778">
      <w:bodyDiv w:val="1"/>
      <w:marLeft w:val="0"/>
      <w:marRight w:val="0"/>
      <w:marTop w:val="0"/>
      <w:marBottom w:val="0"/>
      <w:divBdr>
        <w:top w:val="none" w:sz="0" w:space="0" w:color="auto"/>
        <w:left w:val="none" w:sz="0" w:space="0" w:color="auto"/>
        <w:bottom w:val="none" w:sz="0" w:space="0" w:color="auto"/>
        <w:right w:val="none" w:sz="0" w:space="0" w:color="auto"/>
      </w:divBdr>
    </w:div>
    <w:div w:id="492531649">
      <w:bodyDiv w:val="1"/>
      <w:marLeft w:val="0"/>
      <w:marRight w:val="0"/>
      <w:marTop w:val="0"/>
      <w:marBottom w:val="0"/>
      <w:divBdr>
        <w:top w:val="none" w:sz="0" w:space="0" w:color="auto"/>
        <w:left w:val="none" w:sz="0" w:space="0" w:color="auto"/>
        <w:bottom w:val="none" w:sz="0" w:space="0" w:color="auto"/>
        <w:right w:val="none" w:sz="0" w:space="0" w:color="auto"/>
      </w:divBdr>
    </w:div>
    <w:div w:id="98771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ohammad.mosara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2</cp:revision>
  <dcterms:created xsi:type="dcterms:W3CDTF">2018-07-07T13:31:00Z</dcterms:created>
  <dcterms:modified xsi:type="dcterms:W3CDTF">2018-07-07T13:31:00Z</dcterms:modified>
</cp:coreProperties>
</file>