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A17B" w14:textId="77777777" w:rsidR="00CB5B91" w:rsidRDefault="00CB5B91" w:rsidP="00CB5B91">
      <w:pPr>
        <w:pStyle w:val="NoSpacing"/>
        <w:rPr>
          <w:b/>
          <w:bCs/>
        </w:rPr>
      </w:pPr>
      <w:r>
        <w:t>Models\PatientAdministrationSystem\</w:t>
      </w:r>
      <w:r w:rsidRPr="00762389">
        <w:rPr>
          <w:b/>
          <w:bCs/>
        </w:rPr>
        <w:t>LpiPatientData.cs</w:t>
      </w:r>
    </w:p>
    <w:p w14:paraId="1B3EB0C5" w14:textId="77777777" w:rsidR="00CB5B91" w:rsidRDefault="00CB5B91" w:rsidP="00CB5B91">
      <w:pPr>
        <w:pStyle w:val="NoSpacing"/>
        <w:rPr>
          <w:b/>
          <w:bCs/>
        </w:rPr>
      </w:pPr>
    </w:p>
    <w:p w14:paraId="4F103B2D" w14:textId="77777777" w:rsidR="00CB5B91" w:rsidRDefault="00CB5B91" w:rsidP="00CB5B91">
      <w:pPr>
        <w:pStyle w:val="NoSpacing"/>
        <w:rPr>
          <w:b/>
          <w:bCs/>
        </w:rPr>
      </w:pPr>
    </w:p>
    <w:p w14:paraId="3CBAFD5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namespace AspergillosisEPR.Models.PatientAdministrationSystem</w:t>
      </w:r>
    </w:p>
    <w:p w14:paraId="6C96FF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{ </w:t>
      </w:r>
    </w:p>
    <w:p w14:paraId="77C371E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[Table("LPI_PATIENT_DATA")]</w:t>
      </w:r>
    </w:p>
    <w:p w14:paraId="1FF4D52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public class LpiPatientData</w:t>
      </w:r>
    </w:p>
    <w:p w14:paraId="0EA1075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{</w:t>
      </w:r>
    </w:p>
    <w:p w14:paraId="52A4535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FACIL_ID { get; set; }</w:t>
      </w:r>
    </w:p>
    <w:p w14:paraId="051E720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SURNAME { get; set; }</w:t>
      </w:r>
    </w:p>
    <w:p w14:paraId="7C08165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GIVEN_NAME { get; set; }</w:t>
      </w:r>
    </w:p>
    <w:p w14:paraId="5D4E8F4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SECOND_NAME { get; set; }</w:t>
      </w:r>
    </w:p>
    <w:p w14:paraId="29DB782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SEX { get; set; }</w:t>
      </w:r>
    </w:p>
    <w:p w14:paraId="639C3B9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NHS_NUMBER { get; set; }</w:t>
      </w:r>
    </w:p>
    <w:p w14:paraId="7BA6F32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DEATH_TIME { get; set; }</w:t>
      </w:r>
    </w:p>
    <w:p w14:paraId="4ECA530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DEATH_INDICATOR { get; set; }      </w:t>
      </w:r>
    </w:p>
    <w:p w14:paraId="42E091D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POSTCODE { get; set; }</w:t>
      </w:r>
    </w:p>
    <w:p w14:paraId="3C4855A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DOB { get; set; }</w:t>
      </w:r>
    </w:p>
    <w:p w14:paraId="3E09B78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[Key]</w:t>
      </w:r>
    </w:p>
    <w:p w14:paraId="15D1F50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Guid ROWID { get; set; }</w:t>
      </w:r>
    </w:p>
    <w:p w14:paraId="32B10E1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D76635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RM2Number()</w:t>
      </w:r>
    </w:p>
    <w:p w14:paraId="51CD07E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41B4C47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FACIL_ID.ToString()</w:t>
      </w:r>
    </w:p>
    <w:p w14:paraId="4EE2E99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.Replace("RM2", String.Empty)</w:t>
      </w:r>
    </w:p>
    <w:p w14:paraId="7229360D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.Replace("rm2", String.Empty)</w:t>
      </w:r>
    </w:p>
    <w:p w14:paraId="320B80E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           .Trim();</w:t>
      </w:r>
    </w:p>
    <w:p w14:paraId="7E5C818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3DE1AB3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157296B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FirstName()</w:t>
      </w:r>
    </w:p>
    <w:p w14:paraId="680D426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5FBA15C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(string.IsNullOrEmpty(SECOND_NAME))</w:t>
      </w:r>
    </w:p>
    <w:p w14:paraId="00E3613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2E16667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GIVEN_NAME;</w:t>
      </w:r>
    </w:p>
    <w:p w14:paraId="2C6575A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 else</w:t>
      </w:r>
    </w:p>
    <w:p w14:paraId="4B5FD3F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3653545B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GIVEN_NAME + " " + SECOND_NAME;</w:t>
      </w:r>
    </w:p>
    <w:p w14:paraId="35D7E9E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3734D0E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0040130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3526C1D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string Gender()</w:t>
      </w:r>
    </w:p>
    <w:p w14:paraId="2AE74E3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06AF84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(SEX == "F")</w:t>
      </w:r>
    </w:p>
    <w:p w14:paraId="1669767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66F245E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"Female";</w:t>
      </w:r>
    </w:p>
    <w:p w14:paraId="776FF81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1D8CA5E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(SEX == "M")</w:t>
      </w:r>
    </w:p>
    <w:p w14:paraId="37C46C6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057F5FB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"Male";</w:t>
      </w:r>
    </w:p>
    <w:p w14:paraId="0287E77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32C6AC7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null;</w:t>
      </w:r>
    </w:p>
    <w:p w14:paraId="0AD3704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6C8842B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274534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int PatientStatusId(AspergillosisContext context, int deadStatus, int aliveStatus)</w:t>
      </w:r>
    </w:p>
    <w:p w14:paraId="03AB9AB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695C3D98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if (string.IsNullOrEmpty(DEATH_INDICATOR) || DEATH_INDICATOR == "N")</w:t>
      </w:r>
    </w:p>
    <w:p w14:paraId="12B3D08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lastRenderedPageBreak/>
        <w:t xml:space="preserve">           {</w:t>
      </w:r>
    </w:p>
    <w:p w14:paraId="1752A800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aliveStatus;</w:t>
      </w:r>
    </w:p>
    <w:p w14:paraId="5903D83F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}</w:t>
      </w:r>
    </w:p>
    <w:p w14:paraId="038BD75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if (DEATH_INDICATOR == "Y")</w:t>
      </w:r>
    </w:p>
    <w:p w14:paraId="26D0A7A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{</w:t>
      </w:r>
    </w:p>
    <w:p w14:paraId="2DBD82D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    return deadStatus;</w:t>
      </w:r>
    </w:p>
    <w:p w14:paraId="5A5180F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}</w:t>
      </w:r>
    </w:p>
    <w:p w14:paraId="03CE7907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0;</w:t>
      </w:r>
    </w:p>
    <w:p w14:paraId="2305B279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2C9C96E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0E554E85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DateTime DateOfBirth()</w:t>
      </w:r>
    </w:p>
    <w:p w14:paraId="79B205CD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3D95803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DateTime.ParseExact(DOB, "yyyyMMdd", CultureInfo.InvariantCulture);</w:t>
      </w:r>
    </w:p>
    <w:p w14:paraId="2B6553E4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6950205A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1F6045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public DateTime? DateOfDeath()</w:t>
      </w:r>
    </w:p>
    <w:p w14:paraId="16109FA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{</w:t>
      </w:r>
    </w:p>
    <w:p w14:paraId="16C95F53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if (string.IsNullOrEmpty(DEATH_TIME)) return null;</w:t>
      </w:r>
    </w:p>
    <w:p w14:paraId="465AB996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    return DateTime.ParseExact(DEATH_TIME.Substring(0,8), "yyyyMMdd", CultureInfo.InvariantCulture);</w:t>
      </w:r>
    </w:p>
    <w:p w14:paraId="218E7F7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    }</w:t>
      </w:r>
    </w:p>
    <w:p w14:paraId="72BBE49E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 xml:space="preserve">    }</w:t>
      </w:r>
    </w:p>
    <w:p w14:paraId="2D3E880C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}</w:t>
      </w:r>
    </w:p>
    <w:p w14:paraId="52F5F792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</w:p>
    <w:p w14:paraId="41277341" w14:textId="77777777" w:rsidR="00CB5B91" w:rsidRPr="00762389" w:rsidRDefault="00CB5B91" w:rsidP="00CB5B91">
      <w:pPr>
        <w:pStyle w:val="NoSpacing"/>
        <w:rPr>
          <w:rFonts w:cstheme="minorHAnsi"/>
          <w:sz w:val="20"/>
          <w:szCs w:val="20"/>
        </w:rPr>
      </w:pPr>
      <w:r w:rsidRPr="00762389">
        <w:rPr>
          <w:rFonts w:cstheme="minorHAnsi"/>
          <w:sz w:val="20"/>
          <w:szCs w:val="20"/>
        </w:rPr>
        <w:t>Data\PASDbContext.cs</w:t>
      </w:r>
    </w:p>
    <w:p w14:paraId="333E7242" w14:textId="7448DB57" w:rsidR="00EC3C7C" w:rsidRPr="00CB5B91" w:rsidRDefault="00EC3C7C" w:rsidP="00CB5B91"/>
    <w:sectPr w:rsidR="00EC3C7C" w:rsidRPr="00CB5B91" w:rsidSect="00EC3C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0689" w14:textId="77777777" w:rsidR="0046075A" w:rsidRDefault="0046075A" w:rsidP="00102DF6">
      <w:pPr>
        <w:spacing w:after="0" w:line="240" w:lineRule="auto"/>
      </w:pPr>
      <w:r>
        <w:separator/>
      </w:r>
    </w:p>
  </w:endnote>
  <w:endnote w:type="continuationSeparator" w:id="0">
    <w:p w14:paraId="17A8456B" w14:textId="77777777" w:rsidR="0046075A" w:rsidRDefault="0046075A" w:rsidP="0010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0DF4" w14:textId="77777777" w:rsidR="00596C2F" w:rsidRDefault="00596C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CBA" w14:textId="67593A3F" w:rsidR="00596C2F" w:rsidRDefault="00596C2F" w:rsidP="00596C2F">
    <w:pPr>
      <w:pStyle w:val="Footer"/>
      <w:rPr>
        <w:b/>
        <w:bCs/>
      </w:rPr>
    </w:pPr>
    <w:r>
      <w:rPr>
        <w:b/>
        <w:bCs/>
      </w:rPr>
      <w:t>_______________________________________________________________________________________________</w:t>
    </w:r>
  </w:p>
  <w:p w14:paraId="30AB963D" w14:textId="772271B1" w:rsidR="00596C2F" w:rsidRPr="00530FCC" w:rsidRDefault="00064C27" w:rsidP="00596C2F">
    <w:pPr>
      <w:pStyle w:val="Footer"/>
      <w:rPr>
        <w:b/>
        <w:sz w:val="20"/>
        <w:szCs w:val="20"/>
      </w:rPr>
    </w:pPr>
    <w:r>
      <w:rPr>
        <w:b/>
        <w:bCs/>
      </w:rPr>
      <w:t>18</w:t>
    </w:r>
    <w:r w:rsidR="00596C2F" w:rsidRPr="00596C2F">
      <w:rPr>
        <w:b/>
        <w:bCs/>
      </w:rPr>
      <w:t>/</w:t>
    </w:r>
    <w:r>
      <w:rPr>
        <w:b/>
        <w:bCs/>
      </w:rPr>
      <w:t>12</w:t>
    </w:r>
    <w:r w:rsidR="00596C2F" w:rsidRPr="00596C2F">
      <w:rPr>
        <w:b/>
        <w:bCs/>
      </w:rPr>
      <w:t>/20</w:t>
    </w:r>
    <w:r>
      <w:rPr>
        <w:b/>
        <w:bCs/>
      </w:rPr>
      <w:t>20</w:t>
    </w:r>
    <w:r w:rsidR="00596C2F">
      <w:tab/>
    </w:r>
    <w:r w:rsidR="00596C2F">
      <w:tab/>
    </w:r>
    <w:r w:rsidR="00596C2F">
      <w:tab/>
    </w:r>
    <w:r w:rsidR="00596C2F">
      <w:rPr>
        <w:b/>
        <w:sz w:val="20"/>
        <w:szCs w:val="20"/>
      </w:rPr>
      <w:t xml:space="preserve">Page </w:t>
    </w:r>
    <w:r w:rsidR="00596C2F">
      <w:rPr>
        <w:b/>
        <w:sz w:val="20"/>
        <w:szCs w:val="20"/>
      </w:rPr>
      <w:fldChar w:fldCharType="begin"/>
    </w:r>
    <w:r w:rsidR="00596C2F">
      <w:rPr>
        <w:b/>
        <w:sz w:val="20"/>
        <w:szCs w:val="20"/>
      </w:rPr>
      <w:instrText xml:space="preserve"> PAGE  \* Arabic  \* MERGEFORMAT </w:instrText>
    </w:r>
    <w:r w:rsidR="00596C2F">
      <w:rPr>
        <w:b/>
        <w:sz w:val="20"/>
        <w:szCs w:val="20"/>
      </w:rPr>
      <w:fldChar w:fldCharType="separate"/>
    </w:r>
    <w:r w:rsidR="00596C2F">
      <w:rPr>
        <w:b/>
        <w:sz w:val="20"/>
        <w:szCs w:val="20"/>
      </w:rPr>
      <w:t>1</w:t>
    </w:r>
    <w:r w:rsidR="00596C2F">
      <w:rPr>
        <w:b/>
        <w:sz w:val="20"/>
        <w:szCs w:val="20"/>
      </w:rPr>
      <w:fldChar w:fldCharType="end"/>
    </w:r>
    <w:r w:rsidR="00596C2F">
      <w:rPr>
        <w:b/>
        <w:sz w:val="20"/>
        <w:szCs w:val="20"/>
      </w:rPr>
      <w:t xml:space="preserve"> of </w:t>
    </w:r>
    <w:r w:rsidR="00596C2F">
      <w:rPr>
        <w:rFonts w:eastAsiaTheme="majorEastAsia" w:cstheme="majorBidi"/>
        <w:b/>
        <w:sz w:val="20"/>
        <w:szCs w:val="20"/>
      </w:rPr>
      <w:fldChar w:fldCharType="begin"/>
    </w:r>
    <w:r w:rsidR="00596C2F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596C2F">
      <w:rPr>
        <w:rFonts w:eastAsiaTheme="majorEastAsia" w:cstheme="majorBidi"/>
        <w:b/>
        <w:sz w:val="20"/>
        <w:szCs w:val="20"/>
      </w:rPr>
      <w:fldChar w:fldCharType="separate"/>
    </w:r>
    <w:r w:rsidR="00596C2F">
      <w:rPr>
        <w:rFonts w:eastAsiaTheme="majorEastAsia" w:cstheme="majorBidi"/>
        <w:b/>
        <w:sz w:val="20"/>
        <w:szCs w:val="20"/>
      </w:rPr>
      <w:t>4</w:t>
    </w:r>
    <w:r w:rsidR="00596C2F">
      <w:rPr>
        <w:rFonts w:eastAsiaTheme="majorEastAsia" w:cstheme="majorBidi"/>
        <w:b/>
        <w:sz w:val="20"/>
        <w:szCs w:val="20"/>
      </w:rPr>
      <w:fldChar w:fldCharType="end"/>
    </w:r>
  </w:p>
  <w:p w14:paraId="4E6D1E49" w14:textId="41AF66DF" w:rsidR="00102DF6" w:rsidRDefault="00102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79A6" w14:textId="77777777" w:rsidR="00596C2F" w:rsidRDefault="00596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FD78" w14:textId="77777777" w:rsidR="0046075A" w:rsidRDefault="0046075A" w:rsidP="00102DF6">
      <w:pPr>
        <w:spacing w:after="0" w:line="240" w:lineRule="auto"/>
      </w:pPr>
      <w:r>
        <w:separator/>
      </w:r>
    </w:p>
  </w:footnote>
  <w:footnote w:type="continuationSeparator" w:id="0">
    <w:p w14:paraId="65C7E8EC" w14:textId="77777777" w:rsidR="0046075A" w:rsidRDefault="0046075A" w:rsidP="0010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272E" w14:textId="77777777" w:rsidR="00596C2F" w:rsidRDefault="00596C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5E09" w14:textId="30985756" w:rsidR="00102DF6" w:rsidRDefault="00064C27" w:rsidP="00064C27">
    <w:pPr>
      <w:pStyle w:val="Header"/>
      <w:tabs>
        <w:tab w:val="clear" w:pos="9026"/>
        <w:tab w:val="right" w:pos="10206"/>
      </w:tabs>
    </w:pPr>
    <w:r>
      <w:rPr>
        <w:b/>
        <w:bCs/>
      </w:rPr>
      <w:t>NAC Database</w:t>
    </w:r>
    <w:r w:rsidR="00102DF6" w:rsidRPr="00596C2F">
      <w:rPr>
        <w:b/>
        <w:bCs/>
      </w:rPr>
      <w:t xml:space="preserve"> Technical Manual</w:t>
    </w:r>
    <w:r w:rsidR="00596C2F">
      <w:tab/>
    </w:r>
    <w:r>
      <w:tab/>
      <w:t xml:space="preserve">                  </w:t>
    </w:r>
    <w:r w:rsidR="00596C2F" w:rsidRPr="00596C2F">
      <w:rPr>
        <w:b/>
        <w:bCs/>
      </w:rPr>
      <w:t xml:space="preserve">Appendix </w:t>
    </w:r>
    <w:r w:rsidR="00CB5B91">
      <w:rPr>
        <w:b/>
        <w:bCs/>
      </w:rPr>
      <w:t>1</w:t>
    </w:r>
    <w:r w:rsidR="00330436">
      <w:rPr>
        <w:b/>
        <w:bCs/>
      </w:rPr>
      <w:t>7</w:t>
    </w:r>
    <w:r>
      <w:rPr>
        <w:b/>
        <w:bCs/>
      </w:rPr>
      <w:t xml:space="preserve"> </w:t>
    </w:r>
    <w:r w:rsidR="00CB5B91">
      <w:rPr>
        <w:b/>
        <w:bCs/>
      </w:rPr>
      <w:t>Lpi</w:t>
    </w:r>
    <w:r w:rsidR="00596C2F" w:rsidRPr="00596C2F">
      <w:rPr>
        <w:b/>
        <w:bCs/>
      </w:rPr>
      <w:t>Patient</w:t>
    </w:r>
    <w:r w:rsidR="00CB5B91">
      <w:rPr>
        <w:b/>
        <w:bCs/>
      </w:rPr>
      <w:t>Data</w:t>
    </w:r>
    <w:r>
      <w:rPr>
        <w:b/>
        <w:bCs/>
      </w:rPr>
      <w:t xml:space="preserve"> Entity</w:t>
    </w:r>
    <w:r w:rsidR="00596C2F" w:rsidRPr="00596C2F">
      <w:rPr>
        <w:b/>
        <w:bCs/>
      </w:rPr>
      <w:t xml:space="preserve"> Class</w:t>
    </w:r>
  </w:p>
  <w:p w14:paraId="1C45E205" w14:textId="1BB55A6D" w:rsidR="00596C2F" w:rsidRDefault="00596C2F">
    <w:pPr>
      <w:pStyle w:val="Header"/>
    </w:pPr>
    <w:r>
      <w:t>______________________________________________________________________________________________</w:t>
    </w:r>
  </w:p>
  <w:p w14:paraId="22D28F01" w14:textId="77777777" w:rsidR="00102DF6" w:rsidRDefault="00102D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FE9A" w14:textId="77777777" w:rsidR="00596C2F" w:rsidRDefault="00596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B1C"/>
    <w:multiLevelType w:val="hybridMultilevel"/>
    <w:tmpl w:val="235A9FA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7C"/>
    <w:rsid w:val="00055295"/>
    <w:rsid w:val="00064C27"/>
    <w:rsid w:val="00102DF6"/>
    <w:rsid w:val="00285EC0"/>
    <w:rsid w:val="00330436"/>
    <w:rsid w:val="00370B87"/>
    <w:rsid w:val="003A04F1"/>
    <w:rsid w:val="0046075A"/>
    <w:rsid w:val="005055C9"/>
    <w:rsid w:val="00533344"/>
    <w:rsid w:val="00596C2F"/>
    <w:rsid w:val="006514FE"/>
    <w:rsid w:val="008B2779"/>
    <w:rsid w:val="00970544"/>
    <w:rsid w:val="00BA7DDD"/>
    <w:rsid w:val="00CB5B91"/>
    <w:rsid w:val="00D017F1"/>
    <w:rsid w:val="00E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861E"/>
  <w15:chartTrackingRefBased/>
  <w15:docId w15:val="{885E83E0-25A4-49FB-AD78-51C3CE7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C7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F6"/>
  </w:style>
  <w:style w:type="paragraph" w:styleId="Footer">
    <w:name w:val="footer"/>
    <w:basedOn w:val="Normal"/>
    <w:link w:val="FooterChar"/>
    <w:uiPriority w:val="99"/>
    <w:unhideWhenUsed/>
    <w:rsid w:val="0010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8</cp:revision>
  <cp:lastPrinted>2020-06-30T11:04:00Z</cp:lastPrinted>
  <dcterms:created xsi:type="dcterms:W3CDTF">2021-02-02T18:49:00Z</dcterms:created>
  <dcterms:modified xsi:type="dcterms:W3CDTF">2021-08-04T11:35:00Z</dcterms:modified>
</cp:coreProperties>
</file>