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00825" w14:textId="77777777" w:rsidR="000A4C30" w:rsidRPr="0008792C" w:rsidRDefault="000A4C30" w:rsidP="0008792C">
      <w:pPr>
        <w:pStyle w:val="BWATitle"/>
        <w:ind w:left="720" w:hanging="720"/>
        <w:rPr>
          <w:szCs w:val="24"/>
        </w:rPr>
      </w:pPr>
      <w:r w:rsidRPr="0008792C">
        <w:rPr>
          <w:szCs w:val="24"/>
        </w:rPr>
        <w:t>SECTION 23 81 26</w:t>
      </w:r>
    </w:p>
    <w:p w14:paraId="16053ED2" w14:textId="77777777" w:rsidR="000A4C30" w:rsidRPr="0008792C" w:rsidRDefault="000A4C30" w:rsidP="0008792C">
      <w:pPr>
        <w:pStyle w:val="BWATitle"/>
        <w:ind w:left="720" w:hanging="720"/>
        <w:rPr>
          <w:szCs w:val="24"/>
        </w:rPr>
      </w:pPr>
    </w:p>
    <w:p w14:paraId="6247CDC9" w14:textId="77777777" w:rsidR="000A4C30" w:rsidRPr="0008792C" w:rsidRDefault="000A4C30" w:rsidP="0008792C">
      <w:pPr>
        <w:pStyle w:val="BWATitle"/>
        <w:ind w:left="720" w:hanging="720"/>
        <w:rPr>
          <w:szCs w:val="24"/>
        </w:rPr>
      </w:pPr>
      <w:r w:rsidRPr="0008792C">
        <w:rPr>
          <w:szCs w:val="24"/>
        </w:rPr>
        <w:t>SPLIT-SYSTEM AIR-CONDITIONERS</w:t>
      </w:r>
    </w:p>
    <w:p w14:paraId="77AE8D81" w14:textId="77777777" w:rsidR="000A4C30" w:rsidRPr="0008792C" w:rsidRDefault="000A4C30" w:rsidP="0008792C">
      <w:pPr>
        <w:tabs>
          <w:tab w:val="left" w:pos="-720"/>
        </w:tabs>
        <w:suppressAutoHyphens/>
        <w:ind w:left="720" w:hanging="720"/>
        <w:contextualSpacing/>
        <w:rPr>
          <w:rFonts w:ascii="Times New Roman" w:hAnsi="Times New Roman"/>
          <w:sz w:val="24"/>
          <w:szCs w:val="24"/>
        </w:rPr>
      </w:pPr>
    </w:p>
    <w:p w14:paraId="7E7786DE" w14:textId="77777777" w:rsidR="000A4C30" w:rsidRPr="0008792C" w:rsidRDefault="000A4C30" w:rsidP="0008792C">
      <w:pPr>
        <w:pStyle w:val="BWASection"/>
        <w:ind w:left="720" w:hanging="720"/>
        <w:jc w:val="left"/>
        <w:rPr>
          <w:szCs w:val="24"/>
        </w:rPr>
      </w:pPr>
      <w:r w:rsidRPr="0008792C">
        <w:rPr>
          <w:szCs w:val="24"/>
        </w:rPr>
        <w:t>1.0</w:t>
      </w:r>
      <w:r w:rsidRPr="0008792C">
        <w:rPr>
          <w:szCs w:val="24"/>
        </w:rPr>
        <w:tab/>
        <w:t>GENERAL</w:t>
      </w:r>
    </w:p>
    <w:p w14:paraId="4A7E0056" w14:textId="77777777" w:rsidR="000A4C30" w:rsidRPr="0008792C" w:rsidRDefault="000A4C30" w:rsidP="0008792C">
      <w:pPr>
        <w:tabs>
          <w:tab w:val="left" w:pos="-720"/>
        </w:tabs>
        <w:suppressAutoHyphens/>
        <w:ind w:left="720" w:hanging="720"/>
        <w:contextualSpacing/>
        <w:rPr>
          <w:rFonts w:ascii="Times New Roman" w:hAnsi="Times New Roman"/>
          <w:sz w:val="24"/>
          <w:szCs w:val="24"/>
        </w:rPr>
      </w:pPr>
    </w:p>
    <w:p w14:paraId="5EDFCFA9" w14:textId="77777777" w:rsidR="000A4C30" w:rsidRPr="0008792C" w:rsidRDefault="000A4C30" w:rsidP="0008792C">
      <w:pPr>
        <w:pStyle w:val="BWASpecBody"/>
        <w:ind w:left="720" w:hanging="720"/>
        <w:jc w:val="left"/>
        <w:rPr>
          <w:szCs w:val="24"/>
        </w:rPr>
      </w:pPr>
      <w:r w:rsidRPr="0008792C">
        <w:rPr>
          <w:szCs w:val="24"/>
        </w:rPr>
        <w:t>DESCRIPTION</w:t>
      </w:r>
    </w:p>
    <w:p w14:paraId="4B2E803A" w14:textId="77777777" w:rsidR="000A4C30" w:rsidRPr="0008792C" w:rsidRDefault="000A4C30" w:rsidP="0008792C">
      <w:pPr>
        <w:pStyle w:val="BWASpecBody"/>
        <w:numPr>
          <w:ilvl w:val="0"/>
          <w:numId w:val="0"/>
        </w:numPr>
        <w:ind w:left="720" w:hanging="720"/>
        <w:jc w:val="left"/>
        <w:rPr>
          <w:szCs w:val="24"/>
        </w:rPr>
      </w:pPr>
    </w:p>
    <w:p w14:paraId="51FA183F" w14:textId="77777777" w:rsidR="000A4C30" w:rsidRPr="0008792C" w:rsidRDefault="000A4C30" w:rsidP="0008792C">
      <w:pPr>
        <w:pStyle w:val="BWASpecBody"/>
        <w:numPr>
          <w:ilvl w:val="1"/>
          <w:numId w:val="2"/>
        </w:numPr>
        <w:ind w:left="1440" w:hanging="720"/>
        <w:jc w:val="left"/>
        <w:rPr>
          <w:szCs w:val="24"/>
        </w:rPr>
      </w:pPr>
      <w:r w:rsidRPr="0008792C">
        <w:rPr>
          <w:szCs w:val="24"/>
        </w:rPr>
        <w:t>All work specified in this Section is governed by the Common Work Results for HVAC Section 23 05 00.</w:t>
      </w:r>
    </w:p>
    <w:p w14:paraId="0281074D" w14:textId="77777777" w:rsidR="000A4C30" w:rsidRPr="0008792C" w:rsidRDefault="000A4C30" w:rsidP="0008792C">
      <w:pPr>
        <w:pStyle w:val="BWASpecBody"/>
        <w:numPr>
          <w:ilvl w:val="0"/>
          <w:numId w:val="0"/>
        </w:numPr>
        <w:ind w:left="1440" w:hanging="720"/>
        <w:jc w:val="left"/>
        <w:rPr>
          <w:szCs w:val="24"/>
        </w:rPr>
      </w:pPr>
    </w:p>
    <w:p w14:paraId="2B01C35B" w14:textId="77777777" w:rsidR="000A4C30" w:rsidRPr="0008792C" w:rsidRDefault="000A4C30" w:rsidP="0008792C">
      <w:pPr>
        <w:pStyle w:val="BWASpecBody"/>
        <w:numPr>
          <w:ilvl w:val="1"/>
          <w:numId w:val="2"/>
        </w:numPr>
        <w:ind w:left="1440" w:hanging="720"/>
        <w:jc w:val="left"/>
        <w:rPr>
          <w:szCs w:val="24"/>
        </w:rPr>
      </w:pPr>
      <w:r w:rsidRPr="0008792C">
        <w:rPr>
          <w:szCs w:val="24"/>
        </w:rPr>
        <w:t>This Section 23 81 26 and the accompanying drawings cover the provision of all labor, equipment, appliances and materials, and performing all operations in connection with the construction and installation of the split systems as specified herein and as shown. This work includes, but is not limited to, the following:</w:t>
      </w:r>
    </w:p>
    <w:p w14:paraId="7DB03E3E" w14:textId="77777777" w:rsidR="000A4C30" w:rsidRPr="0008792C" w:rsidRDefault="000A4C30" w:rsidP="0008792C">
      <w:pPr>
        <w:pStyle w:val="BWASpecBody"/>
        <w:numPr>
          <w:ilvl w:val="2"/>
          <w:numId w:val="2"/>
        </w:numPr>
        <w:ind w:left="2160" w:hanging="720"/>
        <w:jc w:val="left"/>
        <w:rPr>
          <w:szCs w:val="24"/>
        </w:rPr>
      </w:pPr>
      <w:r w:rsidRPr="0008792C">
        <w:rPr>
          <w:szCs w:val="24"/>
        </w:rPr>
        <w:t>Split system fan coil, heating section and condensing units</w:t>
      </w:r>
    </w:p>
    <w:p w14:paraId="6D50CC9A" w14:textId="77777777" w:rsidR="000A4C30" w:rsidRPr="0008792C" w:rsidRDefault="000A4C30" w:rsidP="0008792C">
      <w:pPr>
        <w:pStyle w:val="BWASpecBody"/>
        <w:numPr>
          <w:ilvl w:val="2"/>
          <w:numId w:val="2"/>
        </w:numPr>
        <w:ind w:left="2160" w:hanging="720"/>
        <w:jc w:val="left"/>
        <w:rPr>
          <w:szCs w:val="24"/>
        </w:rPr>
      </w:pPr>
      <w:r w:rsidRPr="0008792C">
        <w:rPr>
          <w:szCs w:val="24"/>
        </w:rPr>
        <w:t>Control system (interlocked to all split system components)</w:t>
      </w:r>
    </w:p>
    <w:p w14:paraId="4FC6285B" w14:textId="77777777" w:rsidR="000A4C30" w:rsidRPr="0008792C" w:rsidRDefault="000A4C30" w:rsidP="0008792C">
      <w:pPr>
        <w:pStyle w:val="BWASpecBody"/>
        <w:numPr>
          <w:ilvl w:val="0"/>
          <w:numId w:val="0"/>
        </w:numPr>
        <w:ind w:left="2160" w:hanging="720"/>
        <w:jc w:val="center"/>
        <w:rPr>
          <w:szCs w:val="24"/>
        </w:rPr>
      </w:pPr>
    </w:p>
    <w:p w14:paraId="00070101" w14:textId="4A42FCC6" w:rsidR="000A4C30" w:rsidRPr="0008792C" w:rsidRDefault="000A4C30" w:rsidP="0008792C">
      <w:pPr>
        <w:pStyle w:val="BWASpecBody"/>
        <w:numPr>
          <w:ilvl w:val="1"/>
          <w:numId w:val="2"/>
        </w:numPr>
        <w:ind w:left="1440" w:hanging="720"/>
        <w:jc w:val="left"/>
        <w:rPr>
          <w:szCs w:val="24"/>
        </w:rPr>
      </w:pPr>
      <w:r w:rsidRPr="0008792C">
        <w:rPr>
          <w:szCs w:val="24"/>
        </w:rPr>
        <w:t>Split system units shall be self-contained, automatic, packaged units. These units shall be completely factory</w:t>
      </w:r>
      <w:r w:rsidR="0008792C">
        <w:rPr>
          <w:szCs w:val="24"/>
        </w:rPr>
        <w:t>-</w:t>
      </w:r>
      <w:r w:rsidRPr="0008792C">
        <w:rPr>
          <w:szCs w:val="24"/>
        </w:rPr>
        <w:t xml:space="preserve">assembled as unitary packages complete with operating controls, internal wiring and piping and fully charged </w:t>
      </w:r>
      <w:r w:rsidR="001B12CA">
        <w:rPr>
          <w:szCs w:val="24"/>
        </w:rPr>
        <w:t xml:space="preserve">with </w:t>
      </w:r>
      <w:r w:rsidRPr="0008792C">
        <w:rPr>
          <w:szCs w:val="24"/>
        </w:rPr>
        <w:t>refrigerant. Only one electrical power connection shall be required for each unit.</w:t>
      </w:r>
    </w:p>
    <w:p w14:paraId="27BE43F4" w14:textId="77777777" w:rsidR="000A4C30" w:rsidRPr="0008792C" w:rsidRDefault="000A4C30" w:rsidP="0008792C">
      <w:pPr>
        <w:pStyle w:val="BWASpecBody"/>
        <w:numPr>
          <w:ilvl w:val="0"/>
          <w:numId w:val="0"/>
        </w:numPr>
        <w:ind w:left="1440" w:hanging="720"/>
        <w:jc w:val="left"/>
        <w:rPr>
          <w:szCs w:val="24"/>
        </w:rPr>
      </w:pPr>
    </w:p>
    <w:p w14:paraId="4941B125" w14:textId="77777777" w:rsidR="000A4C30" w:rsidRPr="0008792C" w:rsidRDefault="000A4C30" w:rsidP="0008792C">
      <w:pPr>
        <w:pStyle w:val="BWASpecBody"/>
        <w:numPr>
          <w:ilvl w:val="1"/>
          <w:numId w:val="2"/>
        </w:numPr>
        <w:ind w:left="1440" w:hanging="720"/>
        <w:jc w:val="left"/>
        <w:rPr>
          <w:szCs w:val="24"/>
        </w:rPr>
      </w:pPr>
      <w:r w:rsidRPr="0008792C">
        <w:rPr>
          <w:szCs w:val="24"/>
        </w:rPr>
        <w:t>Units shall be UL listed and cooling capacities shall be certified in accordance with ANSI/AHRI 210/240.</w:t>
      </w:r>
    </w:p>
    <w:p w14:paraId="7835C72F" w14:textId="77777777" w:rsidR="000A4C30" w:rsidRPr="0008792C" w:rsidRDefault="000A4C30" w:rsidP="0008792C">
      <w:pPr>
        <w:pStyle w:val="BWASpecBody"/>
        <w:numPr>
          <w:ilvl w:val="0"/>
          <w:numId w:val="0"/>
        </w:numPr>
        <w:ind w:left="1440" w:hanging="720"/>
        <w:jc w:val="left"/>
        <w:rPr>
          <w:szCs w:val="24"/>
        </w:rPr>
      </w:pPr>
    </w:p>
    <w:p w14:paraId="422741BF" w14:textId="77777777" w:rsidR="000A4C30" w:rsidRPr="0008792C" w:rsidRDefault="000A4C30" w:rsidP="0008792C">
      <w:pPr>
        <w:pStyle w:val="BWASpecBody"/>
        <w:ind w:left="720" w:hanging="720"/>
        <w:jc w:val="left"/>
        <w:rPr>
          <w:szCs w:val="24"/>
        </w:rPr>
      </w:pPr>
      <w:r w:rsidRPr="0008792C">
        <w:rPr>
          <w:szCs w:val="24"/>
        </w:rPr>
        <w:t>INTENT</w:t>
      </w:r>
    </w:p>
    <w:p w14:paraId="771216F9" w14:textId="77777777" w:rsidR="000A4C30" w:rsidRPr="0008792C" w:rsidRDefault="000A4C30" w:rsidP="0008792C">
      <w:pPr>
        <w:pStyle w:val="BWASpecBody"/>
        <w:numPr>
          <w:ilvl w:val="0"/>
          <w:numId w:val="0"/>
        </w:numPr>
        <w:ind w:left="720" w:hanging="720"/>
        <w:jc w:val="left"/>
        <w:rPr>
          <w:szCs w:val="24"/>
        </w:rPr>
      </w:pPr>
    </w:p>
    <w:p w14:paraId="0C083F74" w14:textId="77777777" w:rsidR="000A4C30" w:rsidRPr="0008792C" w:rsidRDefault="000A4C30" w:rsidP="0008792C">
      <w:pPr>
        <w:pStyle w:val="BWASpecBody"/>
        <w:numPr>
          <w:ilvl w:val="1"/>
          <w:numId w:val="2"/>
        </w:numPr>
        <w:ind w:left="1440" w:hanging="720"/>
        <w:jc w:val="left"/>
        <w:rPr>
          <w:szCs w:val="24"/>
        </w:rPr>
      </w:pPr>
      <w:r w:rsidRPr="0008792C">
        <w:rPr>
          <w:szCs w:val="24"/>
        </w:rPr>
        <w:t>It is the intent of this Section of the specifications to provide complete, operable, adjusted split systems, as shown and specified, which operate efficiently and automatically, and are free of excessive noise and vibration.</w:t>
      </w:r>
    </w:p>
    <w:p w14:paraId="3376F552" w14:textId="77777777" w:rsidR="000A4C30" w:rsidRPr="0008792C" w:rsidRDefault="000A4C30" w:rsidP="0008792C">
      <w:pPr>
        <w:pStyle w:val="BWASpecBody"/>
        <w:numPr>
          <w:ilvl w:val="0"/>
          <w:numId w:val="0"/>
        </w:numPr>
        <w:ind w:left="1440" w:hanging="720"/>
        <w:jc w:val="left"/>
        <w:rPr>
          <w:szCs w:val="24"/>
        </w:rPr>
      </w:pPr>
    </w:p>
    <w:p w14:paraId="75AE1CC2" w14:textId="77777777" w:rsidR="000A4C30" w:rsidRPr="0008792C" w:rsidRDefault="000A4C30" w:rsidP="0008792C">
      <w:pPr>
        <w:pStyle w:val="BWASpecBody"/>
        <w:ind w:left="720" w:hanging="720"/>
        <w:jc w:val="left"/>
        <w:rPr>
          <w:szCs w:val="24"/>
        </w:rPr>
      </w:pPr>
      <w:r w:rsidRPr="0008792C">
        <w:rPr>
          <w:szCs w:val="24"/>
        </w:rPr>
        <w:t>BASIS OF DESIGN</w:t>
      </w:r>
    </w:p>
    <w:p w14:paraId="339233BE" w14:textId="77777777" w:rsidR="000A4C30" w:rsidRPr="0008792C" w:rsidRDefault="000A4C30" w:rsidP="0008792C">
      <w:pPr>
        <w:pStyle w:val="BWASpecBody"/>
        <w:numPr>
          <w:ilvl w:val="0"/>
          <w:numId w:val="0"/>
        </w:numPr>
        <w:ind w:left="720" w:hanging="720"/>
        <w:jc w:val="left"/>
        <w:rPr>
          <w:szCs w:val="24"/>
        </w:rPr>
      </w:pPr>
    </w:p>
    <w:p w14:paraId="0AD7BDD8" w14:textId="77777777" w:rsidR="00967CC1" w:rsidRPr="0008792C" w:rsidRDefault="00967CC1" w:rsidP="0008792C">
      <w:pPr>
        <w:pStyle w:val="BWASpecBody"/>
        <w:numPr>
          <w:ilvl w:val="1"/>
          <w:numId w:val="2"/>
        </w:numPr>
        <w:ind w:left="1440" w:hanging="720"/>
        <w:jc w:val="left"/>
        <w:rPr>
          <w:szCs w:val="24"/>
        </w:rPr>
      </w:pPr>
      <w:r w:rsidRPr="0008792C">
        <w:rPr>
          <w:szCs w:val="24"/>
        </w:rPr>
        <w:t xml:space="preserve">The basis of design is as scheduled. Acceptable alternate manufactures include Trane, Carrier, Mitsubishi, </w:t>
      </w:r>
      <w:r w:rsidR="005C7383" w:rsidRPr="0008792C">
        <w:rPr>
          <w:szCs w:val="24"/>
        </w:rPr>
        <w:t xml:space="preserve">Lennox, </w:t>
      </w:r>
      <w:r w:rsidRPr="0008792C">
        <w:rPr>
          <w:szCs w:val="24"/>
        </w:rPr>
        <w:t xml:space="preserve">and Daikin for ducted systems except that Liebert systems are also acceptable for Server/IT spaces, and </w:t>
      </w:r>
      <w:r w:rsidR="004E3CEC" w:rsidRPr="0008792C">
        <w:rPr>
          <w:szCs w:val="24"/>
        </w:rPr>
        <w:t xml:space="preserve">Carrier, </w:t>
      </w:r>
      <w:r w:rsidRPr="0008792C">
        <w:rPr>
          <w:szCs w:val="24"/>
        </w:rPr>
        <w:t xml:space="preserve">Mitsubishi, LG, </w:t>
      </w:r>
      <w:r w:rsidR="005C7383" w:rsidRPr="0008792C">
        <w:rPr>
          <w:szCs w:val="24"/>
        </w:rPr>
        <w:t xml:space="preserve">Hitachi, </w:t>
      </w:r>
      <w:r w:rsidRPr="0008792C">
        <w:rPr>
          <w:szCs w:val="24"/>
        </w:rPr>
        <w:t xml:space="preserve">and Daikin for ductless mini-splits. Any proposed substitutions shall be submitted in accordance with the prior approval requirements. </w:t>
      </w:r>
    </w:p>
    <w:p w14:paraId="119AB554" w14:textId="77777777" w:rsidR="005C7383" w:rsidRPr="0008792C" w:rsidRDefault="005C7383" w:rsidP="0008792C">
      <w:pPr>
        <w:pStyle w:val="BWASpecBody"/>
        <w:numPr>
          <w:ilvl w:val="0"/>
          <w:numId w:val="0"/>
        </w:numPr>
        <w:ind w:left="1440" w:hanging="720"/>
        <w:jc w:val="left"/>
        <w:rPr>
          <w:szCs w:val="24"/>
        </w:rPr>
      </w:pPr>
    </w:p>
    <w:p w14:paraId="772B1148" w14:textId="77777777" w:rsidR="005C7383" w:rsidRPr="0008792C" w:rsidRDefault="005C7383" w:rsidP="0008792C">
      <w:pPr>
        <w:pStyle w:val="BWASpecBody"/>
        <w:numPr>
          <w:ilvl w:val="1"/>
          <w:numId w:val="2"/>
        </w:numPr>
        <w:ind w:left="1440" w:hanging="720"/>
        <w:jc w:val="left"/>
        <w:rPr>
          <w:szCs w:val="24"/>
          <w:highlight w:val="yellow"/>
        </w:rPr>
      </w:pPr>
      <w:r w:rsidRPr="0008792C">
        <w:rPr>
          <w:szCs w:val="24"/>
          <w:highlight w:val="yellow"/>
        </w:rPr>
        <w:t xml:space="preserve">**(Residential Projects) The basis of design is as scheduled. Acceptable alternate manufacturers include Goodman, Lennox, York, and Rheem for traditional systems and Fujitsu, York, Friedrich, and GE for ductless systems. </w:t>
      </w:r>
    </w:p>
    <w:p w14:paraId="4A42F915" w14:textId="77777777" w:rsidR="000A4C30" w:rsidRPr="0008792C" w:rsidRDefault="000A4C30" w:rsidP="0008792C">
      <w:pPr>
        <w:pStyle w:val="BWASpecBody"/>
        <w:numPr>
          <w:ilvl w:val="0"/>
          <w:numId w:val="0"/>
        </w:numPr>
        <w:ind w:left="1440" w:hanging="720"/>
        <w:jc w:val="left"/>
        <w:rPr>
          <w:szCs w:val="24"/>
        </w:rPr>
      </w:pPr>
    </w:p>
    <w:p w14:paraId="065A7346" w14:textId="77777777" w:rsidR="000A4C30" w:rsidRPr="0008792C" w:rsidRDefault="000A4C30" w:rsidP="0008792C">
      <w:pPr>
        <w:pStyle w:val="BWASection"/>
        <w:ind w:left="720" w:hanging="720"/>
        <w:jc w:val="left"/>
        <w:rPr>
          <w:szCs w:val="24"/>
        </w:rPr>
      </w:pPr>
      <w:r w:rsidRPr="0008792C">
        <w:rPr>
          <w:szCs w:val="24"/>
        </w:rPr>
        <w:t>2.0</w:t>
      </w:r>
      <w:r w:rsidRPr="0008792C">
        <w:rPr>
          <w:szCs w:val="24"/>
        </w:rPr>
        <w:tab/>
        <w:t>PRODUCTS</w:t>
      </w:r>
    </w:p>
    <w:p w14:paraId="5704F355" w14:textId="77777777" w:rsidR="000A4C30" w:rsidRPr="0008792C" w:rsidRDefault="000A4C30" w:rsidP="0008792C">
      <w:pPr>
        <w:tabs>
          <w:tab w:val="left" w:pos="-720"/>
        </w:tabs>
        <w:suppressAutoHyphens/>
        <w:ind w:left="720" w:hanging="720"/>
        <w:contextualSpacing/>
        <w:rPr>
          <w:rFonts w:ascii="Times New Roman" w:hAnsi="Times New Roman"/>
          <w:sz w:val="24"/>
          <w:szCs w:val="24"/>
        </w:rPr>
      </w:pPr>
    </w:p>
    <w:p w14:paraId="73F7F8D7" w14:textId="77777777" w:rsidR="000A4C30" w:rsidRPr="0008792C" w:rsidRDefault="000A4C30" w:rsidP="0008792C">
      <w:pPr>
        <w:pStyle w:val="BWASpecBody2"/>
        <w:ind w:left="720" w:hanging="720"/>
        <w:jc w:val="left"/>
        <w:rPr>
          <w:szCs w:val="24"/>
        </w:rPr>
      </w:pPr>
      <w:r w:rsidRPr="0008792C">
        <w:rPr>
          <w:szCs w:val="24"/>
        </w:rPr>
        <w:lastRenderedPageBreak/>
        <w:t>UNIT CASINGS</w:t>
      </w:r>
    </w:p>
    <w:p w14:paraId="0B123EB4" w14:textId="77777777" w:rsidR="000A4C30" w:rsidRPr="0008792C" w:rsidRDefault="000A4C30" w:rsidP="0008792C">
      <w:pPr>
        <w:pStyle w:val="BWASpecBody2"/>
        <w:numPr>
          <w:ilvl w:val="0"/>
          <w:numId w:val="0"/>
        </w:numPr>
        <w:ind w:left="720" w:hanging="720"/>
        <w:jc w:val="left"/>
        <w:rPr>
          <w:szCs w:val="24"/>
        </w:rPr>
      </w:pPr>
    </w:p>
    <w:p w14:paraId="55FC36C3" w14:textId="77777777" w:rsidR="000A4C30" w:rsidRPr="0008792C" w:rsidRDefault="000A4C30" w:rsidP="0008792C">
      <w:pPr>
        <w:pStyle w:val="BWASpecBody2"/>
        <w:numPr>
          <w:ilvl w:val="1"/>
          <w:numId w:val="1"/>
        </w:numPr>
        <w:tabs>
          <w:tab w:val="clear" w:pos="936"/>
        </w:tabs>
        <w:ind w:left="1440" w:hanging="720"/>
        <w:jc w:val="left"/>
        <w:rPr>
          <w:szCs w:val="24"/>
        </w:rPr>
      </w:pPr>
      <w:r w:rsidRPr="0008792C">
        <w:rPr>
          <w:szCs w:val="24"/>
        </w:rPr>
        <w:t xml:space="preserve">Unit casings shall be formed, galvanized steel construction with welded assembly. Galvanized steel surfaces shall be </w:t>
      </w:r>
      <w:proofErr w:type="spellStart"/>
      <w:r w:rsidRPr="0008792C">
        <w:rPr>
          <w:szCs w:val="24"/>
        </w:rPr>
        <w:t>bonderized</w:t>
      </w:r>
      <w:proofErr w:type="spellEnd"/>
      <w:r w:rsidRPr="0008792C">
        <w:rPr>
          <w:szCs w:val="24"/>
        </w:rPr>
        <w:t xml:space="preserve"> and painted with baked acrylic enamel for complete weather protection. Accessories and components shall match and interlock with all other split system components. Fan coil unit casings shall be fully internally insulated with liner which meets NFPA 25/50 flame spread/smoke developed ratings.</w:t>
      </w:r>
    </w:p>
    <w:p w14:paraId="47CDB998" w14:textId="77777777" w:rsidR="000A4C30" w:rsidRPr="0008792C" w:rsidRDefault="000A4C30" w:rsidP="0008792C">
      <w:pPr>
        <w:pStyle w:val="BWASpecBody2"/>
        <w:numPr>
          <w:ilvl w:val="0"/>
          <w:numId w:val="0"/>
        </w:numPr>
        <w:ind w:left="1440" w:hanging="720"/>
        <w:jc w:val="left"/>
        <w:rPr>
          <w:szCs w:val="24"/>
        </w:rPr>
      </w:pPr>
    </w:p>
    <w:p w14:paraId="3A55E57E" w14:textId="77777777" w:rsidR="000A4C30" w:rsidRPr="0008792C" w:rsidRDefault="000A4C30" w:rsidP="0008792C">
      <w:pPr>
        <w:pStyle w:val="BWASpecBody2"/>
        <w:ind w:left="720" w:hanging="720"/>
        <w:jc w:val="left"/>
        <w:rPr>
          <w:szCs w:val="24"/>
        </w:rPr>
      </w:pPr>
      <w:r w:rsidRPr="0008792C">
        <w:rPr>
          <w:szCs w:val="24"/>
        </w:rPr>
        <w:t>CONDENSING UNITS</w:t>
      </w:r>
    </w:p>
    <w:p w14:paraId="0C51F47C" w14:textId="77777777" w:rsidR="000A4C30" w:rsidRPr="0008792C" w:rsidRDefault="000A4C30" w:rsidP="0008792C">
      <w:pPr>
        <w:pStyle w:val="BWASpecBody2"/>
        <w:numPr>
          <w:ilvl w:val="0"/>
          <w:numId w:val="0"/>
        </w:numPr>
        <w:ind w:left="720" w:hanging="720"/>
        <w:jc w:val="left"/>
        <w:rPr>
          <w:szCs w:val="24"/>
        </w:rPr>
      </w:pPr>
    </w:p>
    <w:p w14:paraId="3F1CE721" w14:textId="77777777" w:rsidR="000A4C30" w:rsidRPr="0008792C" w:rsidRDefault="000A4C30" w:rsidP="0008792C">
      <w:pPr>
        <w:pStyle w:val="BWASpecBody2"/>
        <w:numPr>
          <w:ilvl w:val="1"/>
          <w:numId w:val="1"/>
        </w:numPr>
        <w:tabs>
          <w:tab w:val="clear" w:pos="936"/>
        </w:tabs>
        <w:ind w:left="1440" w:hanging="720"/>
        <w:jc w:val="left"/>
        <w:rPr>
          <w:szCs w:val="24"/>
        </w:rPr>
      </w:pPr>
      <w:r w:rsidRPr="0008792C">
        <w:rPr>
          <w:szCs w:val="24"/>
        </w:rPr>
        <w:t>Condensing unit refrige</w:t>
      </w:r>
      <w:r w:rsidR="0008792C">
        <w:rPr>
          <w:szCs w:val="24"/>
        </w:rPr>
        <w:t>ration systems shall be factory-</w:t>
      </w:r>
      <w:r w:rsidRPr="0008792C">
        <w:rPr>
          <w:szCs w:val="24"/>
        </w:rPr>
        <w:t>charged and ready for operation. All units with capacities greater than five (5) tons shall be provided with minimum 2-stage (50% and 100%) cooling. Compressor(s) shall be direct drive, 3600 RPM, hermetic reciprocating type with centrifugal oil pump, crankcase heater and internal pressure relief valve. Compressor(s) shall have internal spring isolation and sound muffling and exhibit minimum vibration transmission and noise. Anti-recycle timers shall be provided to prevent excessive cycling of compressors thru utilization of a minimum five (5) minute time shutdown of unit on interruption of power or controlled shutdown.</w:t>
      </w:r>
    </w:p>
    <w:p w14:paraId="52DBABAA" w14:textId="77777777" w:rsidR="000A4C30" w:rsidRPr="0008792C" w:rsidRDefault="000A4C30" w:rsidP="0008792C">
      <w:pPr>
        <w:pStyle w:val="BWASpecBody2"/>
        <w:numPr>
          <w:ilvl w:val="0"/>
          <w:numId w:val="0"/>
        </w:numPr>
        <w:ind w:left="1440" w:hanging="720"/>
        <w:jc w:val="left"/>
        <w:rPr>
          <w:szCs w:val="24"/>
        </w:rPr>
      </w:pPr>
    </w:p>
    <w:p w14:paraId="505567F5" w14:textId="77777777" w:rsidR="000A4C30" w:rsidRPr="0008792C" w:rsidRDefault="000A4C30" w:rsidP="0008792C">
      <w:pPr>
        <w:pStyle w:val="BWASpecBody2"/>
        <w:numPr>
          <w:ilvl w:val="1"/>
          <w:numId w:val="1"/>
        </w:numPr>
        <w:tabs>
          <w:tab w:val="clear" w:pos="936"/>
        </w:tabs>
        <w:ind w:left="1440" w:hanging="720"/>
        <w:jc w:val="left"/>
        <w:rPr>
          <w:szCs w:val="24"/>
        </w:rPr>
      </w:pPr>
      <w:r w:rsidRPr="0008792C">
        <w:rPr>
          <w:szCs w:val="24"/>
        </w:rPr>
        <w:t>Condensing unit condenser fans shall be direct-driven, propeller blade type. Condensing unit heat rejection shall be vertically upward.</w:t>
      </w:r>
    </w:p>
    <w:p w14:paraId="7781FB9D" w14:textId="77777777" w:rsidR="000A4C30" w:rsidRPr="0008792C" w:rsidRDefault="000A4C30" w:rsidP="0008792C">
      <w:pPr>
        <w:pStyle w:val="BWASpecBody2"/>
        <w:numPr>
          <w:ilvl w:val="0"/>
          <w:numId w:val="0"/>
        </w:numPr>
        <w:ind w:left="1440" w:hanging="720"/>
        <w:jc w:val="left"/>
        <w:rPr>
          <w:szCs w:val="24"/>
        </w:rPr>
      </w:pPr>
    </w:p>
    <w:p w14:paraId="509EBF87" w14:textId="77777777" w:rsidR="000A4C30" w:rsidRPr="0008792C" w:rsidRDefault="000A4C30" w:rsidP="0008792C">
      <w:pPr>
        <w:pStyle w:val="BWASpecBody2"/>
        <w:ind w:left="720" w:hanging="720"/>
        <w:jc w:val="left"/>
        <w:rPr>
          <w:szCs w:val="24"/>
        </w:rPr>
      </w:pPr>
      <w:r w:rsidRPr="0008792C">
        <w:rPr>
          <w:szCs w:val="24"/>
        </w:rPr>
        <w:t>COILS</w:t>
      </w:r>
    </w:p>
    <w:p w14:paraId="752683DE" w14:textId="77777777" w:rsidR="000A4C30" w:rsidRPr="0008792C" w:rsidRDefault="000A4C30" w:rsidP="0008792C">
      <w:pPr>
        <w:pStyle w:val="BWASpecBody2"/>
        <w:numPr>
          <w:ilvl w:val="0"/>
          <w:numId w:val="0"/>
        </w:numPr>
        <w:ind w:left="720" w:hanging="720"/>
        <w:jc w:val="left"/>
        <w:rPr>
          <w:szCs w:val="24"/>
        </w:rPr>
      </w:pPr>
    </w:p>
    <w:p w14:paraId="619DD614" w14:textId="77777777" w:rsidR="000A4C30" w:rsidRPr="0008792C" w:rsidRDefault="000A4C30" w:rsidP="0008792C">
      <w:pPr>
        <w:pStyle w:val="BWASpecBody2"/>
        <w:numPr>
          <w:ilvl w:val="1"/>
          <w:numId w:val="1"/>
        </w:numPr>
        <w:tabs>
          <w:tab w:val="clear" w:pos="936"/>
        </w:tabs>
        <w:ind w:left="1440" w:hanging="720"/>
        <w:jc w:val="left"/>
        <w:rPr>
          <w:szCs w:val="24"/>
        </w:rPr>
      </w:pPr>
      <w:r w:rsidRPr="0008792C">
        <w:rPr>
          <w:szCs w:val="24"/>
        </w:rPr>
        <w:t>Evaporator and condenser coils shall be copper tubing mechanically bonded to heavy duty aluminum fins. Aluminum tubes shall not be acceptable.</w:t>
      </w:r>
    </w:p>
    <w:p w14:paraId="7F2AB5F9" w14:textId="77777777" w:rsidR="000A4C30" w:rsidRPr="0008792C" w:rsidRDefault="000A4C30" w:rsidP="0008792C">
      <w:pPr>
        <w:pStyle w:val="BWASpecBody2"/>
        <w:numPr>
          <w:ilvl w:val="0"/>
          <w:numId w:val="0"/>
        </w:numPr>
        <w:ind w:left="1440" w:hanging="720"/>
        <w:jc w:val="left"/>
        <w:rPr>
          <w:szCs w:val="24"/>
        </w:rPr>
      </w:pPr>
    </w:p>
    <w:p w14:paraId="24940333" w14:textId="77777777" w:rsidR="000A4C30" w:rsidRPr="0008792C" w:rsidRDefault="00A726CA" w:rsidP="0008792C">
      <w:pPr>
        <w:pStyle w:val="BWASpecBody2"/>
        <w:ind w:left="720" w:hanging="720"/>
        <w:jc w:val="left"/>
        <w:rPr>
          <w:szCs w:val="24"/>
          <w:highlight w:val="yellow"/>
        </w:rPr>
      </w:pPr>
      <w:r w:rsidRPr="0008792C">
        <w:rPr>
          <w:szCs w:val="24"/>
          <w:highlight w:val="yellow"/>
        </w:rPr>
        <w:t>**</w:t>
      </w:r>
      <w:r w:rsidR="000A4C30" w:rsidRPr="0008792C">
        <w:rPr>
          <w:szCs w:val="24"/>
          <w:highlight w:val="yellow"/>
        </w:rPr>
        <w:t>ELECTRIC HEATING SECTIONS</w:t>
      </w:r>
    </w:p>
    <w:p w14:paraId="5D4B8B2D" w14:textId="77777777" w:rsidR="000A4C30" w:rsidRPr="0008792C" w:rsidRDefault="000A4C30" w:rsidP="0008792C">
      <w:pPr>
        <w:pStyle w:val="BWASpecBody2"/>
        <w:numPr>
          <w:ilvl w:val="0"/>
          <w:numId w:val="0"/>
        </w:numPr>
        <w:ind w:left="720" w:hanging="720"/>
        <w:jc w:val="left"/>
        <w:rPr>
          <w:szCs w:val="24"/>
          <w:highlight w:val="yellow"/>
        </w:rPr>
      </w:pPr>
    </w:p>
    <w:p w14:paraId="36271A69" w14:textId="77777777" w:rsidR="000A4C30" w:rsidRPr="0008792C" w:rsidRDefault="000A4C30" w:rsidP="0008792C">
      <w:pPr>
        <w:pStyle w:val="BWASpecBody2"/>
        <w:numPr>
          <w:ilvl w:val="1"/>
          <w:numId w:val="1"/>
        </w:numPr>
        <w:tabs>
          <w:tab w:val="clear" w:pos="936"/>
        </w:tabs>
        <w:ind w:left="1440" w:hanging="720"/>
        <w:jc w:val="left"/>
        <w:rPr>
          <w:szCs w:val="24"/>
          <w:highlight w:val="yellow"/>
        </w:rPr>
      </w:pPr>
      <w:r w:rsidRPr="0008792C">
        <w:rPr>
          <w:szCs w:val="24"/>
          <w:highlight w:val="yellow"/>
        </w:rPr>
        <w:t>Electric heating sections shall be UL listed with nickel-chromium open coil resistance heating elements. Each heater shall be protected by an automatic reset high-limit thermostat and manual reset high-limit thermostat for the primary and secondary overcurrent/thermal protection. A proof of airflow/fan interlock shall also be provided. Controls shall provide for multiple stage start-up and operation.</w:t>
      </w:r>
    </w:p>
    <w:p w14:paraId="152CF88D" w14:textId="77777777" w:rsidR="000A4C30" w:rsidRPr="0008792C" w:rsidRDefault="000A4C30" w:rsidP="0008792C">
      <w:pPr>
        <w:pStyle w:val="BWASpecBody2"/>
        <w:numPr>
          <w:ilvl w:val="0"/>
          <w:numId w:val="0"/>
        </w:numPr>
        <w:ind w:left="1440" w:hanging="720"/>
        <w:jc w:val="left"/>
        <w:rPr>
          <w:szCs w:val="24"/>
        </w:rPr>
      </w:pPr>
    </w:p>
    <w:p w14:paraId="7947FADB" w14:textId="77777777" w:rsidR="000A4C30" w:rsidRPr="0008792C" w:rsidRDefault="000A4C30" w:rsidP="0008792C">
      <w:pPr>
        <w:pStyle w:val="BWASpecBody2"/>
        <w:ind w:left="720" w:hanging="720"/>
        <w:jc w:val="left"/>
        <w:rPr>
          <w:szCs w:val="24"/>
          <w:highlight w:val="yellow"/>
        </w:rPr>
      </w:pPr>
      <w:r w:rsidRPr="0008792C">
        <w:rPr>
          <w:szCs w:val="24"/>
          <w:highlight w:val="yellow"/>
        </w:rPr>
        <w:t>**GAS HEATING SECTIONS**5 TONS OR LESS</w:t>
      </w:r>
    </w:p>
    <w:p w14:paraId="596FA841" w14:textId="77777777" w:rsidR="000A4C30" w:rsidRPr="0008792C" w:rsidRDefault="000A4C30" w:rsidP="0008792C">
      <w:pPr>
        <w:pStyle w:val="BWASpecBody2"/>
        <w:numPr>
          <w:ilvl w:val="0"/>
          <w:numId w:val="0"/>
        </w:numPr>
        <w:ind w:left="720" w:hanging="720"/>
        <w:jc w:val="left"/>
        <w:rPr>
          <w:szCs w:val="24"/>
          <w:highlight w:val="yellow"/>
        </w:rPr>
      </w:pPr>
    </w:p>
    <w:p w14:paraId="2B96B9D4" w14:textId="77777777" w:rsidR="000A4C30" w:rsidRPr="0008792C" w:rsidRDefault="000A4C30" w:rsidP="0008792C">
      <w:pPr>
        <w:pStyle w:val="BWASpecBody2"/>
        <w:numPr>
          <w:ilvl w:val="1"/>
          <w:numId w:val="1"/>
        </w:numPr>
        <w:tabs>
          <w:tab w:val="clear" w:pos="936"/>
        </w:tabs>
        <w:ind w:left="1440" w:hanging="720"/>
        <w:jc w:val="left"/>
        <w:rPr>
          <w:szCs w:val="24"/>
          <w:highlight w:val="yellow"/>
        </w:rPr>
      </w:pPr>
      <w:r w:rsidRPr="0008792C">
        <w:rPr>
          <w:szCs w:val="24"/>
          <w:highlight w:val="yellow"/>
        </w:rPr>
        <w:t>Gas heating sections shall be factory-mounted as an integral part of the fan coil units. They shall be certified by AGA for use on natural gas.</w:t>
      </w:r>
    </w:p>
    <w:p w14:paraId="5063C94A" w14:textId="77777777" w:rsidR="000A4C30" w:rsidRPr="0008792C" w:rsidRDefault="000A4C30" w:rsidP="0008792C">
      <w:pPr>
        <w:pStyle w:val="BWASpecBody2"/>
        <w:numPr>
          <w:ilvl w:val="0"/>
          <w:numId w:val="0"/>
        </w:numPr>
        <w:ind w:left="1440" w:hanging="720"/>
        <w:jc w:val="left"/>
        <w:rPr>
          <w:szCs w:val="24"/>
          <w:highlight w:val="yellow"/>
        </w:rPr>
      </w:pPr>
    </w:p>
    <w:p w14:paraId="1F2DFC78" w14:textId="77777777" w:rsidR="000A4C30" w:rsidRPr="0008792C" w:rsidRDefault="000A4C30" w:rsidP="0008792C">
      <w:pPr>
        <w:pStyle w:val="BWASpecBody2"/>
        <w:numPr>
          <w:ilvl w:val="1"/>
          <w:numId w:val="1"/>
        </w:numPr>
        <w:tabs>
          <w:tab w:val="clear" w:pos="936"/>
        </w:tabs>
        <w:ind w:left="1440" w:hanging="720"/>
        <w:jc w:val="left"/>
        <w:rPr>
          <w:szCs w:val="24"/>
          <w:highlight w:val="yellow"/>
        </w:rPr>
      </w:pPr>
      <w:r w:rsidRPr="0008792C">
        <w:rPr>
          <w:szCs w:val="24"/>
          <w:highlight w:val="yellow"/>
        </w:rPr>
        <w:t>Heat exchanger shall be located upstream of the cooling coil and shall be fabricated from stainless or aluminized steel, stress-relieved and free-floating.</w:t>
      </w:r>
    </w:p>
    <w:p w14:paraId="423B403D" w14:textId="77777777" w:rsidR="000A4C30" w:rsidRPr="0008792C" w:rsidRDefault="000A4C30" w:rsidP="0008792C">
      <w:pPr>
        <w:pStyle w:val="BWASpecBody2"/>
        <w:numPr>
          <w:ilvl w:val="0"/>
          <w:numId w:val="0"/>
        </w:numPr>
        <w:ind w:left="1440" w:hanging="720"/>
        <w:jc w:val="left"/>
        <w:rPr>
          <w:szCs w:val="24"/>
          <w:highlight w:val="yellow"/>
        </w:rPr>
      </w:pPr>
    </w:p>
    <w:p w14:paraId="761C4A49" w14:textId="77777777" w:rsidR="000A4C30" w:rsidRPr="0008792C" w:rsidRDefault="000A4C30" w:rsidP="0008792C">
      <w:pPr>
        <w:pStyle w:val="BWASpecBody2"/>
        <w:numPr>
          <w:ilvl w:val="1"/>
          <w:numId w:val="1"/>
        </w:numPr>
        <w:tabs>
          <w:tab w:val="clear" w:pos="936"/>
        </w:tabs>
        <w:ind w:left="1440" w:hanging="720"/>
        <w:jc w:val="left"/>
        <w:rPr>
          <w:szCs w:val="24"/>
          <w:highlight w:val="yellow"/>
        </w:rPr>
      </w:pPr>
      <w:r w:rsidRPr="0008792C">
        <w:rPr>
          <w:szCs w:val="24"/>
          <w:highlight w:val="yellow"/>
        </w:rPr>
        <w:t>The unit shall utilize an electronic, spark-ignition pilot light; not a standing pilot.</w:t>
      </w:r>
    </w:p>
    <w:p w14:paraId="365AC277" w14:textId="77777777" w:rsidR="000A4C30" w:rsidRPr="0008792C" w:rsidRDefault="000A4C30" w:rsidP="0008792C">
      <w:pPr>
        <w:pStyle w:val="BWASpecBody2"/>
        <w:numPr>
          <w:ilvl w:val="0"/>
          <w:numId w:val="0"/>
        </w:numPr>
        <w:ind w:left="1440" w:hanging="720"/>
        <w:jc w:val="left"/>
        <w:rPr>
          <w:szCs w:val="24"/>
          <w:highlight w:val="yellow"/>
        </w:rPr>
      </w:pPr>
    </w:p>
    <w:p w14:paraId="52E31117" w14:textId="77777777" w:rsidR="000A4C30" w:rsidRPr="0008792C" w:rsidRDefault="000A4C30" w:rsidP="0008792C">
      <w:pPr>
        <w:pStyle w:val="BWASpecBody2"/>
        <w:ind w:left="720" w:hanging="720"/>
        <w:jc w:val="left"/>
        <w:rPr>
          <w:szCs w:val="24"/>
          <w:highlight w:val="yellow"/>
        </w:rPr>
      </w:pPr>
      <w:r w:rsidRPr="0008792C">
        <w:rPr>
          <w:szCs w:val="24"/>
          <w:highlight w:val="yellow"/>
        </w:rPr>
        <w:t>**GAS HEATING SECTION**LARGER THAN 5 TONS</w:t>
      </w:r>
    </w:p>
    <w:p w14:paraId="6C139298" w14:textId="77777777" w:rsidR="000A4C30" w:rsidRPr="0008792C" w:rsidRDefault="000A4C30" w:rsidP="0008792C">
      <w:pPr>
        <w:pStyle w:val="BWASpecBody2"/>
        <w:numPr>
          <w:ilvl w:val="0"/>
          <w:numId w:val="0"/>
        </w:numPr>
        <w:ind w:left="720" w:hanging="720"/>
        <w:jc w:val="left"/>
        <w:rPr>
          <w:szCs w:val="24"/>
          <w:highlight w:val="yellow"/>
        </w:rPr>
      </w:pPr>
    </w:p>
    <w:p w14:paraId="45EBB8FF" w14:textId="77777777" w:rsidR="000A4C30" w:rsidRPr="0008792C" w:rsidRDefault="000A4C30" w:rsidP="0008792C">
      <w:pPr>
        <w:pStyle w:val="BWASpecBody2"/>
        <w:numPr>
          <w:ilvl w:val="1"/>
          <w:numId w:val="1"/>
        </w:numPr>
        <w:tabs>
          <w:tab w:val="clear" w:pos="936"/>
        </w:tabs>
        <w:ind w:left="1440" w:hanging="720"/>
        <w:jc w:val="left"/>
        <w:rPr>
          <w:szCs w:val="24"/>
          <w:highlight w:val="yellow"/>
        </w:rPr>
      </w:pPr>
      <w:r w:rsidRPr="0008792C">
        <w:rPr>
          <w:szCs w:val="24"/>
          <w:highlight w:val="yellow"/>
        </w:rPr>
        <w:t>Gas heating sections shall be mounted separate from the fan coil unit and shall be located downstream of the fan coil unit. They shall be AGA certified for use on natural gas.</w:t>
      </w:r>
    </w:p>
    <w:p w14:paraId="7F24D823" w14:textId="77777777" w:rsidR="000A4C30" w:rsidRPr="0008792C" w:rsidRDefault="000A4C30" w:rsidP="0008792C">
      <w:pPr>
        <w:pStyle w:val="BWASpecBody2"/>
        <w:numPr>
          <w:ilvl w:val="0"/>
          <w:numId w:val="0"/>
        </w:numPr>
        <w:ind w:left="1440" w:hanging="720"/>
        <w:jc w:val="left"/>
        <w:rPr>
          <w:szCs w:val="24"/>
          <w:highlight w:val="yellow"/>
        </w:rPr>
      </w:pPr>
    </w:p>
    <w:p w14:paraId="4384BE2F" w14:textId="77777777" w:rsidR="000A4C30" w:rsidRPr="0008792C" w:rsidRDefault="000A4C30" w:rsidP="0008792C">
      <w:pPr>
        <w:pStyle w:val="BWASpecBody2"/>
        <w:numPr>
          <w:ilvl w:val="1"/>
          <w:numId w:val="1"/>
        </w:numPr>
        <w:tabs>
          <w:tab w:val="clear" w:pos="936"/>
        </w:tabs>
        <w:ind w:left="1440" w:hanging="720"/>
        <w:jc w:val="left"/>
        <w:rPr>
          <w:szCs w:val="24"/>
          <w:highlight w:val="yellow"/>
        </w:rPr>
      </w:pPr>
      <w:r w:rsidRPr="0008792C">
        <w:rPr>
          <w:szCs w:val="24"/>
          <w:highlight w:val="yellow"/>
        </w:rPr>
        <w:t>The heat exchanger shall be constructed of Type 409 stainless steel with all seams welded.</w:t>
      </w:r>
    </w:p>
    <w:p w14:paraId="5680FA7F" w14:textId="77777777" w:rsidR="000A4C30" w:rsidRPr="0008792C" w:rsidRDefault="000A4C30" w:rsidP="0008792C">
      <w:pPr>
        <w:pStyle w:val="BWASpecBody2"/>
        <w:numPr>
          <w:ilvl w:val="0"/>
          <w:numId w:val="0"/>
        </w:numPr>
        <w:ind w:left="1440" w:hanging="720"/>
        <w:jc w:val="left"/>
        <w:rPr>
          <w:szCs w:val="24"/>
          <w:highlight w:val="yellow"/>
        </w:rPr>
      </w:pPr>
    </w:p>
    <w:p w14:paraId="2D16C9C8" w14:textId="77777777" w:rsidR="000A4C30" w:rsidRPr="0008792C" w:rsidRDefault="000A4C30" w:rsidP="0008792C">
      <w:pPr>
        <w:pStyle w:val="BWASpecBody2"/>
        <w:numPr>
          <w:ilvl w:val="1"/>
          <w:numId w:val="1"/>
        </w:numPr>
        <w:tabs>
          <w:tab w:val="clear" w:pos="936"/>
        </w:tabs>
        <w:ind w:left="1440" w:hanging="720"/>
        <w:jc w:val="left"/>
        <w:rPr>
          <w:szCs w:val="24"/>
          <w:highlight w:val="yellow"/>
        </w:rPr>
      </w:pPr>
      <w:r w:rsidRPr="0008792C">
        <w:rPr>
          <w:szCs w:val="24"/>
          <w:highlight w:val="yellow"/>
        </w:rPr>
        <w:t xml:space="preserve">The gas train shall be suitable for gas </w:t>
      </w:r>
      <w:r w:rsidR="00F32441" w:rsidRPr="0008792C">
        <w:rPr>
          <w:szCs w:val="24"/>
          <w:highlight w:val="yellow"/>
        </w:rPr>
        <w:t>pressures of up to 14" WC</w:t>
      </w:r>
      <w:r w:rsidRPr="0008792C">
        <w:rPr>
          <w:szCs w:val="24"/>
          <w:highlight w:val="yellow"/>
        </w:rPr>
        <w:t xml:space="preserve"> and shall provide two (2) stages of heat. Ignition shall occur in low fire (50% of input).</w:t>
      </w:r>
    </w:p>
    <w:p w14:paraId="5E47C9DB" w14:textId="77777777" w:rsidR="000A4C30" w:rsidRPr="0008792C" w:rsidRDefault="000A4C30" w:rsidP="0008792C">
      <w:pPr>
        <w:pStyle w:val="BWASpecBody2"/>
        <w:numPr>
          <w:ilvl w:val="0"/>
          <w:numId w:val="0"/>
        </w:numPr>
        <w:ind w:left="1440" w:hanging="720"/>
        <w:jc w:val="left"/>
        <w:rPr>
          <w:szCs w:val="24"/>
          <w:highlight w:val="yellow"/>
        </w:rPr>
      </w:pPr>
    </w:p>
    <w:p w14:paraId="0317CC5A" w14:textId="77777777" w:rsidR="000A4C30" w:rsidRPr="0008792C" w:rsidRDefault="000A4C30" w:rsidP="0008792C">
      <w:pPr>
        <w:pStyle w:val="BWASpecBody2"/>
        <w:numPr>
          <w:ilvl w:val="1"/>
          <w:numId w:val="1"/>
        </w:numPr>
        <w:tabs>
          <w:tab w:val="clear" w:pos="936"/>
        </w:tabs>
        <w:ind w:left="1440" w:hanging="720"/>
        <w:jc w:val="left"/>
        <w:rPr>
          <w:szCs w:val="24"/>
          <w:highlight w:val="yellow"/>
        </w:rPr>
      </w:pPr>
      <w:r w:rsidRPr="0008792C">
        <w:rPr>
          <w:szCs w:val="24"/>
          <w:highlight w:val="yellow"/>
        </w:rPr>
        <w:t>The gas heating section shall utilize an electronic, spark-ignition pilot light; not a standing pilot.</w:t>
      </w:r>
    </w:p>
    <w:p w14:paraId="43073A7D" w14:textId="77777777" w:rsidR="000A4C30" w:rsidRPr="0008792C" w:rsidRDefault="000A4C30" w:rsidP="0008792C">
      <w:pPr>
        <w:pStyle w:val="BWASpecBody2"/>
        <w:numPr>
          <w:ilvl w:val="0"/>
          <w:numId w:val="0"/>
        </w:numPr>
        <w:ind w:left="1440" w:hanging="720"/>
        <w:jc w:val="left"/>
        <w:rPr>
          <w:szCs w:val="24"/>
        </w:rPr>
      </w:pPr>
    </w:p>
    <w:p w14:paraId="075BA42F" w14:textId="77777777" w:rsidR="000A4C30" w:rsidRPr="0008792C" w:rsidRDefault="000A4C30" w:rsidP="0008792C">
      <w:pPr>
        <w:pStyle w:val="BWASpecBody2"/>
        <w:ind w:left="720" w:hanging="720"/>
        <w:jc w:val="left"/>
        <w:rPr>
          <w:szCs w:val="24"/>
        </w:rPr>
      </w:pPr>
      <w:r w:rsidRPr="0008792C">
        <w:rPr>
          <w:szCs w:val="24"/>
        </w:rPr>
        <w:t>CONTROLS AND ACCESSORIES</w:t>
      </w:r>
    </w:p>
    <w:p w14:paraId="61B6503A" w14:textId="77777777" w:rsidR="000A4C30" w:rsidRPr="0008792C" w:rsidRDefault="000A4C30" w:rsidP="0008792C">
      <w:pPr>
        <w:pStyle w:val="BWASpecBody2"/>
        <w:numPr>
          <w:ilvl w:val="0"/>
          <w:numId w:val="0"/>
        </w:numPr>
        <w:ind w:left="720" w:hanging="720"/>
        <w:jc w:val="left"/>
        <w:rPr>
          <w:szCs w:val="24"/>
        </w:rPr>
      </w:pPr>
    </w:p>
    <w:p w14:paraId="2A30A0E8" w14:textId="77777777" w:rsidR="000A4C30" w:rsidRPr="0008792C" w:rsidRDefault="000A4C30" w:rsidP="0008792C">
      <w:pPr>
        <w:pStyle w:val="BWASpecBody2"/>
        <w:numPr>
          <w:ilvl w:val="1"/>
          <w:numId w:val="1"/>
        </w:numPr>
        <w:tabs>
          <w:tab w:val="clear" w:pos="936"/>
        </w:tabs>
        <w:ind w:left="1440" w:hanging="720"/>
        <w:jc w:val="left"/>
        <w:rPr>
          <w:szCs w:val="24"/>
        </w:rPr>
      </w:pPr>
      <w:r w:rsidRPr="0008792C">
        <w:rPr>
          <w:szCs w:val="24"/>
        </w:rPr>
        <w:t xml:space="preserve">All operating and safety controls which are internal </w:t>
      </w:r>
      <w:r w:rsidR="0008792C">
        <w:rPr>
          <w:szCs w:val="24"/>
        </w:rPr>
        <w:t>to each unit shall be factory-</w:t>
      </w:r>
      <w:r w:rsidRPr="0008792C">
        <w:rPr>
          <w:szCs w:val="24"/>
        </w:rPr>
        <w:t>installed and shall include, as a minimum, solid state compressor overload protection, magnetic contactors, thermostatic expansion valve(s), refrigerant line drier(s), outdoor fan and compressor cycling thermostats, high and low limit protection against excessive temperatures or pressures.</w:t>
      </w:r>
    </w:p>
    <w:p w14:paraId="2699A3F9" w14:textId="77777777" w:rsidR="000A4C30" w:rsidRPr="0008792C" w:rsidRDefault="000A4C30" w:rsidP="0008792C">
      <w:pPr>
        <w:pStyle w:val="BWASpecBody2"/>
        <w:numPr>
          <w:ilvl w:val="0"/>
          <w:numId w:val="0"/>
        </w:numPr>
        <w:ind w:left="1440" w:hanging="720"/>
        <w:jc w:val="left"/>
        <w:rPr>
          <w:szCs w:val="24"/>
        </w:rPr>
      </w:pPr>
    </w:p>
    <w:p w14:paraId="6F344A11" w14:textId="77777777" w:rsidR="000A4C30" w:rsidRPr="0008792C" w:rsidRDefault="000A4C30" w:rsidP="0008792C">
      <w:pPr>
        <w:pStyle w:val="BWASpecBody2"/>
        <w:numPr>
          <w:ilvl w:val="1"/>
          <w:numId w:val="1"/>
        </w:numPr>
        <w:tabs>
          <w:tab w:val="clear" w:pos="936"/>
        </w:tabs>
        <w:ind w:left="1440" w:hanging="720"/>
        <w:jc w:val="left"/>
        <w:rPr>
          <w:szCs w:val="24"/>
        </w:rPr>
      </w:pPr>
      <w:r w:rsidRPr="0008792C">
        <w:rPr>
          <w:szCs w:val="24"/>
        </w:rPr>
        <w:t>A 24 volt transformer shall be provided to accommodate an accessory 24 volt indoor thermostat complete with an electronic programmable night setback, separate automatic heat/cool settings, auto/manual fan control and seasonal selector. Thermostat shall provide staging of the cooling and heating to match the stages of each component.</w:t>
      </w:r>
    </w:p>
    <w:p w14:paraId="440A5A5F" w14:textId="77777777" w:rsidR="000A4C30" w:rsidRPr="0008792C" w:rsidRDefault="000A4C30" w:rsidP="0008792C">
      <w:pPr>
        <w:pStyle w:val="BWASpecBody2"/>
        <w:numPr>
          <w:ilvl w:val="0"/>
          <w:numId w:val="0"/>
        </w:numPr>
        <w:ind w:left="1440" w:hanging="720"/>
        <w:jc w:val="left"/>
        <w:rPr>
          <w:szCs w:val="24"/>
        </w:rPr>
      </w:pPr>
    </w:p>
    <w:p w14:paraId="5C39D370" w14:textId="77777777" w:rsidR="000A4C30" w:rsidRPr="0008792C" w:rsidRDefault="007D4BB5" w:rsidP="0008792C">
      <w:pPr>
        <w:pStyle w:val="BWASpecBody2"/>
        <w:numPr>
          <w:ilvl w:val="1"/>
          <w:numId w:val="1"/>
        </w:numPr>
        <w:tabs>
          <w:tab w:val="clear" w:pos="936"/>
        </w:tabs>
        <w:ind w:left="1440" w:hanging="720"/>
        <w:jc w:val="left"/>
        <w:rPr>
          <w:szCs w:val="24"/>
          <w:highlight w:val="yellow"/>
        </w:rPr>
      </w:pPr>
      <w:r w:rsidRPr="0008792C">
        <w:rPr>
          <w:szCs w:val="24"/>
          <w:highlight w:val="yellow"/>
        </w:rPr>
        <w:t>**</w:t>
      </w:r>
      <w:r w:rsidR="000A4C30" w:rsidRPr="0008792C">
        <w:rPr>
          <w:szCs w:val="24"/>
          <w:highlight w:val="yellow"/>
        </w:rPr>
        <w:t>Provide a locking cover for each indoor thermostat.</w:t>
      </w:r>
    </w:p>
    <w:p w14:paraId="3171633A" w14:textId="77777777" w:rsidR="000A4C30" w:rsidRPr="0008792C" w:rsidRDefault="000A4C30" w:rsidP="0008792C">
      <w:pPr>
        <w:pStyle w:val="BWASpecBody2"/>
        <w:numPr>
          <w:ilvl w:val="0"/>
          <w:numId w:val="0"/>
        </w:numPr>
        <w:ind w:left="1440" w:hanging="720"/>
        <w:jc w:val="left"/>
        <w:rPr>
          <w:szCs w:val="24"/>
          <w:highlight w:val="yellow"/>
        </w:rPr>
      </w:pPr>
    </w:p>
    <w:p w14:paraId="65F8855B" w14:textId="77777777" w:rsidR="00F32441" w:rsidRPr="0008792C" w:rsidRDefault="007D4BB5" w:rsidP="0008792C">
      <w:pPr>
        <w:pStyle w:val="BWASpecBody2"/>
        <w:numPr>
          <w:ilvl w:val="1"/>
          <w:numId w:val="1"/>
        </w:numPr>
        <w:tabs>
          <w:tab w:val="clear" w:pos="936"/>
        </w:tabs>
        <w:ind w:left="1440" w:hanging="720"/>
        <w:jc w:val="left"/>
        <w:rPr>
          <w:szCs w:val="24"/>
          <w:highlight w:val="yellow"/>
        </w:rPr>
      </w:pPr>
      <w:r w:rsidRPr="0008792C">
        <w:rPr>
          <w:szCs w:val="24"/>
          <w:highlight w:val="yellow"/>
        </w:rPr>
        <w:t>**</w:t>
      </w:r>
      <w:r w:rsidR="000A4C30" w:rsidRPr="0008792C">
        <w:rPr>
          <w:szCs w:val="24"/>
          <w:highlight w:val="yellow"/>
        </w:rPr>
        <w:t>Controls on electric heat section shall meet NEMA specifications and requirements.</w:t>
      </w:r>
    </w:p>
    <w:p w14:paraId="0A20D35F" w14:textId="77777777" w:rsidR="00F32441" w:rsidRPr="0008792C" w:rsidRDefault="00F32441" w:rsidP="0008792C">
      <w:pPr>
        <w:pStyle w:val="BWASpecBody2"/>
        <w:numPr>
          <w:ilvl w:val="0"/>
          <w:numId w:val="0"/>
        </w:numPr>
        <w:ind w:left="1440" w:hanging="720"/>
        <w:jc w:val="left"/>
        <w:rPr>
          <w:szCs w:val="24"/>
          <w:highlight w:val="yellow"/>
        </w:rPr>
      </w:pPr>
    </w:p>
    <w:p w14:paraId="285998CA" w14:textId="77777777" w:rsidR="000A4C30" w:rsidRPr="0008792C" w:rsidRDefault="007D4BB5" w:rsidP="0008792C">
      <w:pPr>
        <w:pStyle w:val="BWASpecBody2"/>
        <w:numPr>
          <w:ilvl w:val="1"/>
          <w:numId w:val="1"/>
        </w:numPr>
        <w:tabs>
          <w:tab w:val="clear" w:pos="936"/>
        </w:tabs>
        <w:ind w:left="1440" w:hanging="720"/>
        <w:jc w:val="left"/>
        <w:rPr>
          <w:szCs w:val="24"/>
          <w:highlight w:val="yellow"/>
        </w:rPr>
      </w:pPr>
      <w:r w:rsidRPr="0008792C">
        <w:rPr>
          <w:szCs w:val="24"/>
          <w:highlight w:val="yellow"/>
        </w:rPr>
        <w:t>**</w:t>
      </w:r>
      <w:r w:rsidR="000A4C30" w:rsidRPr="0008792C">
        <w:rPr>
          <w:szCs w:val="24"/>
          <w:highlight w:val="yellow"/>
        </w:rPr>
        <w:t>Controls on gas heating sections shall be AGA certified.</w:t>
      </w:r>
    </w:p>
    <w:p w14:paraId="1047367B" w14:textId="77777777" w:rsidR="000A4C30" w:rsidRPr="0008792C" w:rsidRDefault="000A4C30" w:rsidP="0008792C">
      <w:pPr>
        <w:pStyle w:val="BWASpecBody2"/>
        <w:numPr>
          <w:ilvl w:val="0"/>
          <w:numId w:val="0"/>
        </w:numPr>
        <w:ind w:left="1440" w:hanging="720"/>
        <w:jc w:val="left"/>
        <w:rPr>
          <w:szCs w:val="24"/>
        </w:rPr>
      </w:pPr>
    </w:p>
    <w:p w14:paraId="1701CFE6" w14:textId="77777777" w:rsidR="000A4C30" w:rsidRDefault="000A4C30" w:rsidP="0008792C">
      <w:pPr>
        <w:pStyle w:val="BWASpecBody2"/>
        <w:numPr>
          <w:ilvl w:val="1"/>
          <w:numId w:val="1"/>
        </w:numPr>
        <w:tabs>
          <w:tab w:val="clear" w:pos="936"/>
        </w:tabs>
        <w:ind w:left="1440" w:hanging="720"/>
        <w:jc w:val="left"/>
        <w:rPr>
          <w:szCs w:val="24"/>
        </w:rPr>
      </w:pPr>
      <w:r w:rsidRPr="0008792C">
        <w:rPr>
          <w:szCs w:val="24"/>
        </w:rPr>
        <w:t xml:space="preserve">Automatic shutdown controls shall be provided </w:t>
      </w:r>
      <w:r w:rsidR="007D4BB5" w:rsidRPr="0008792C">
        <w:rPr>
          <w:szCs w:val="24"/>
        </w:rPr>
        <w:t xml:space="preserve">on </w:t>
      </w:r>
      <w:r w:rsidR="007D4BB5" w:rsidRPr="00B439DA">
        <w:rPr>
          <w:szCs w:val="24"/>
        </w:rPr>
        <w:t xml:space="preserve">units </w:t>
      </w:r>
      <w:r w:rsidR="00B439DA" w:rsidRPr="00B439DA">
        <w:rPr>
          <w:szCs w:val="24"/>
        </w:rPr>
        <w:t>≥</w:t>
      </w:r>
      <w:r w:rsidR="007D4BB5" w:rsidRPr="00B439DA">
        <w:rPr>
          <w:szCs w:val="24"/>
        </w:rPr>
        <w:t>2,000</w:t>
      </w:r>
      <w:r w:rsidR="007D4BB5" w:rsidRPr="0008792C">
        <w:rPr>
          <w:szCs w:val="24"/>
        </w:rPr>
        <w:t xml:space="preserve"> CFM </w:t>
      </w:r>
      <w:r w:rsidRPr="0008792C">
        <w:rPr>
          <w:szCs w:val="24"/>
        </w:rPr>
        <w:t xml:space="preserve">to meet local </w:t>
      </w:r>
      <w:r w:rsidR="0008792C">
        <w:rPr>
          <w:szCs w:val="24"/>
        </w:rPr>
        <w:t>C</w:t>
      </w:r>
      <w:r w:rsidRPr="0008792C">
        <w:rPr>
          <w:szCs w:val="24"/>
        </w:rPr>
        <w:t xml:space="preserve">odes (or NFPA 90A as a minimum) and shall consist of </w:t>
      </w:r>
      <w:proofErr w:type="spellStart"/>
      <w:r w:rsidRPr="0008792C">
        <w:rPr>
          <w:szCs w:val="24"/>
        </w:rPr>
        <w:t>firestats</w:t>
      </w:r>
      <w:proofErr w:type="spellEnd"/>
      <w:r w:rsidRPr="0008792C">
        <w:rPr>
          <w:szCs w:val="24"/>
        </w:rPr>
        <w:t xml:space="preserve"> and duct-mounted smoke detectors interlocked to the fan coil unit for shutdown on the detection of fire or smoke.</w:t>
      </w:r>
    </w:p>
    <w:p w14:paraId="6B600250" w14:textId="77777777" w:rsidR="00521B7F" w:rsidRDefault="00521B7F" w:rsidP="00521B7F">
      <w:pPr>
        <w:pStyle w:val="ListParagraph"/>
        <w:rPr>
          <w:szCs w:val="24"/>
        </w:rPr>
      </w:pPr>
    </w:p>
    <w:p w14:paraId="13CAEFD9" w14:textId="1201FA7A" w:rsidR="00521B7F" w:rsidRPr="0008792C" w:rsidRDefault="00521B7F" w:rsidP="0008792C">
      <w:pPr>
        <w:pStyle w:val="BWASpecBody2"/>
        <w:numPr>
          <w:ilvl w:val="1"/>
          <w:numId w:val="1"/>
        </w:numPr>
        <w:tabs>
          <w:tab w:val="clear" w:pos="936"/>
        </w:tabs>
        <w:ind w:left="1440" w:hanging="720"/>
        <w:jc w:val="left"/>
        <w:rPr>
          <w:szCs w:val="24"/>
        </w:rPr>
      </w:pPr>
      <w:r>
        <w:rPr>
          <w:szCs w:val="24"/>
        </w:rPr>
        <w:t xml:space="preserve">Provide with integral refrigerant leak detector. Upon detection, </w:t>
      </w:r>
      <w:proofErr w:type="gramStart"/>
      <w:r>
        <w:rPr>
          <w:szCs w:val="24"/>
        </w:rPr>
        <w:t>fan</w:t>
      </w:r>
      <w:proofErr w:type="gramEnd"/>
      <w:r>
        <w:rPr>
          <w:szCs w:val="24"/>
        </w:rPr>
        <w:t xml:space="preserve"> shall be fully enabled. </w:t>
      </w:r>
    </w:p>
    <w:p w14:paraId="3B915B69" w14:textId="77777777" w:rsidR="000A4C30" w:rsidRPr="0008792C" w:rsidRDefault="000A4C30" w:rsidP="0008792C">
      <w:pPr>
        <w:pStyle w:val="BWASpecBody2"/>
        <w:numPr>
          <w:ilvl w:val="0"/>
          <w:numId w:val="0"/>
        </w:numPr>
        <w:ind w:left="1440" w:hanging="720"/>
        <w:jc w:val="left"/>
        <w:rPr>
          <w:szCs w:val="24"/>
        </w:rPr>
      </w:pPr>
    </w:p>
    <w:p w14:paraId="526C8F1B" w14:textId="77777777" w:rsidR="000A4C30" w:rsidRPr="0008792C" w:rsidRDefault="000A4C30" w:rsidP="0008792C">
      <w:pPr>
        <w:pStyle w:val="BWASpecBody2"/>
        <w:ind w:left="720" w:hanging="720"/>
        <w:jc w:val="left"/>
        <w:rPr>
          <w:szCs w:val="24"/>
        </w:rPr>
      </w:pPr>
      <w:r w:rsidRPr="0008792C">
        <w:rPr>
          <w:szCs w:val="24"/>
        </w:rPr>
        <w:t>FILTERS</w:t>
      </w:r>
    </w:p>
    <w:p w14:paraId="29BACEFC" w14:textId="77777777" w:rsidR="000A4C30" w:rsidRPr="0008792C" w:rsidRDefault="000A4C30" w:rsidP="0008792C">
      <w:pPr>
        <w:pStyle w:val="BWASpecBody2"/>
        <w:numPr>
          <w:ilvl w:val="0"/>
          <w:numId w:val="0"/>
        </w:numPr>
        <w:ind w:left="720" w:hanging="720"/>
        <w:jc w:val="left"/>
        <w:rPr>
          <w:szCs w:val="24"/>
        </w:rPr>
      </w:pPr>
    </w:p>
    <w:p w14:paraId="7EA35AA8" w14:textId="77777777" w:rsidR="000A4C30" w:rsidRPr="0008792C" w:rsidRDefault="007D4BB5" w:rsidP="0008792C">
      <w:pPr>
        <w:pStyle w:val="BWASpecBody2"/>
        <w:numPr>
          <w:ilvl w:val="1"/>
          <w:numId w:val="1"/>
        </w:numPr>
        <w:tabs>
          <w:tab w:val="clear" w:pos="936"/>
        </w:tabs>
        <w:ind w:left="1440" w:hanging="720"/>
        <w:jc w:val="left"/>
        <w:rPr>
          <w:szCs w:val="24"/>
          <w:highlight w:val="yellow"/>
        </w:rPr>
      </w:pPr>
      <w:r w:rsidRPr="0008792C">
        <w:rPr>
          <w:szCs w:val="24"/>
          <w:highlight w:val="yellow"/>
        </w:rPr>
        <w:t>**</w:t>
      </w:r>
      <w:r w:rsidR="000A4C30" w:rsidRPr="0008792C">
        <w:rPr>
          <w:szCs w:val="24"/>
          <w:highlight w:val="yellow"/>
        </w:rPr>
        <w:t>Units shall have minimum 1 inch thick, low velocity, glass fiber throwaway filters in commercially available sizes.</w:t>
      </w:r>
    </w:p>
    <w:p w14:paraId="5BD9D950" w14:textId="77777777" w:rsidR="000A4C30" w:rsidRPr="0008792C" w:rsidRDefault="000A4C30" w:rsidP="0008792C">
      <w:pPr>
        <w:pStyle w:val="BWASpecBody2"/>
        <w:numPr>
          <w:ilvl w:val="0"/>
          <w:numId w:val="0"/>
        </w:numPr>
        <w:ind w:left="1440" w:hanging="720"/>
        <w:jc w:val="left"/>
        <w:rPr>
          <w:szCs w:val="24"/>
        </w:rPr>
      </w:pPr>
    </w:p>
    <w:p w14:paraId="4F72BCAF" w14:textId="77777777" w:rsidR="000A4C30" w:rsidRPr="0008792C" w:rsidRDefault="000A4C30" w:rsidP="0008792C">
      <w:pPr>
        <w:pStyle w:val="BWASection"/>
        <w:ind w:left="720" w:hanging="720"/>
        <w:jc w:val="left"/>
        <w:rPr>
          <w:szCs w:val="24"/>
        </w:rPr>
      </w:pPr>
      <w:r w:rsidRPr="0008792C">
        <w:rPr>
          <w:szCs w:val="24"/>
        </w:rPr>
        <w:t>3.0</w:t>
      </w:r>
      <w:r w:rsidRPr="0008792C">
        <w:rPr>
          <w:szCs w:val="24"/>
        </w:rPr>
        <w:tab/>
        <w:t>EXECUTION</w:t>
      </w:r>
    </w:p>
    <w:p w14:paraId="7FBD719E" w14:textId="77777777" w:rsidR="000A4C30" w:rsidRPr="0008792C" w:rsidRDefault="000A4C30" w:rsidP="0008792C">
      <w:pPr>
        <w:tabs>
          <w:tab w:val="left" w:pos="-720"/>
        </w:tabs>
        <w:suppressAutoHyphens/>
        <w:ind w:left="720" w:hanging="720"/>
        <w:contextualSpacing/>
        <w:rPr>
          <w:rFonts w:ascii="Times New Roman" w:hAnsi="Times New Roman"/>
          <w:sz w:val="24"/>
          <w:szCs w:val="24"/>
        </w:rPr>
      </w:pPr>
    </w:p>
    <w:p w14:paraId="21BCB7C1" w14:textId="77777777" w:rsidR="000A4C30" w:rsidRPr="0008792C" w:rsidRDefault="000A4C30" w:rsidP="0008792C">
      <w:pPr>
        <w:pStyle w:val="BWASpecBody3"/>
        <w:ind w:left="720" w:hanging="720"/>
        <w:jc w:val="left"/>
        <w:rPr>
          <w:szCs w:val="24"/>
        </w:rPr>
      </w:pPr>
      <w:r w:rsidRPr="0008792C">
        <w:rPr>
          <w:szCs w:val="24"/>
        </w:rPr>
        <w:t>INSTALLATION</w:t>
      </w:r>
    </w:p>
    <w:p w14:paraId="5FE23C9B" w14:textId="77777777" w:rsidR="000A4C30" w:rsidRPr="0008792C" w:rsidRDefault="000A4C30" w:rsidP="0008792C">
      <w:pPr>
        <w:pStyle w:val="BWASpecBody3"/>
        <w:numPr>
          <w:ilvl w:val="0"/>
          <w:numId w:val="0"/>
        </w:numPr>
        <w:ind w:left="720" w:hanging="720"/>
        <w:jc w:val="left"/>
        <w:rPr>
          <w:szCs w:val="24"/>
        </w:rPr>
      </w:pPr>
    </w:p>
    <w:p w14:paraId="053BE9D1" w14:textId="77777777" w:rsidR="000A4C30" w:rsidRPr="0008792C" w:rsidRDefault="000A4C30" w:rsidP="0073748D">
      <w:pPr>
        <w:pStyle w:val="BWASpecBody3"/>
        <w:numPr>
          <w:ilvl w:val="1"/>
          <w:numId w:val="7"/>
        </w:numPr>
        <w:ind w:left="1440" w:hanging="720"/>
        <w:jc w:val="left"/>
        <w:rPr>
          <w:szCs w:val="24"/>
        </w:rPr>
      </w:pPr>
      <w:r w:rsidRPr="0008792C">
        <w:rPr>
          <w:szCs w:val="24"/>
        </w:rPr>
        <w:t>The split systems and associated controls shall be installed in strict accordance with the manufacturer's recommendations.</w:t>
      </w:r>
    </w:p>
    <w:p w14:paraId="6685B2CB" w14:textId="77777777" w:rsidR="000A4C30" w:rsidRPr="0008792C" w:rsidRDefault="000A4C30" w:rsidP="0073748D">
      <w:pPr>
        <w:pStyle w:val="BWASpecBody3"/>
        <w:numPr>
          <w:ilvl w:val="0"/>
          <w:numId w:val="0"/>
        </w:numPr>
        <w:ind w:left="1440" w:hanging="720"/>
        <w:jc w:val="left"/>
        <w:rPr>
          <w:szCs w:val="24"/>
        </w:rPr>
      </w:pPr>
    </w:p>
    <w:p w14:paraId="3228F49B" w14:textId="77777777" w:rsidR="000A4C30" w:rsidRPr="0008792C" w:rsidRDefault="000A4C30" w:rsidP="0073748D">
      <w:pPr>
        <w:pStyle w:val="BWASpecBody3"/>
        <w:numPr>
          <w:ilvl w:val="1"/>
          <w:numId w:val="7"/>
        </w:numPr>
        <w:ind w:left="1440" w:hanging="720"/>
        <w:jc w:val="left"/>
        <w:rPr>
          <w:szCs w:val="24"/>
        </w:rPr>
      </w:pPr>
      <w:r w:rsidRPr="0008792C">
        <w:rPr>
          <w:szCs w:val="24"/>
        </w:rPr>
        <w:t>The control system shall be completely wired under this Division 23. Wiring shall be in accordance with the NEC and shall meet all requirements for this installation.</w:t>
      </w:r>
    </w:p>
    <w:p w14:paraId="683CB67F" w14:textId="77777777" w:rsidR="000A4C30" w:rsidRPr="0008792C" w:rsidRDefault="000A4C30" w:rsidP="0073748D">
      <w:pPr>
        <w:pStyle w:val="BWASpecBody3"/>
        <w:numPr>
          <w:ilvl w:val="0"/>
          <w:numId w:val="0"/>
        </w:numPr>
        <w:ind w:left="1440" w:hanging="720"/>
        <w:jc w:val="left"/>
        <w:rPr>
          <w:szCs w:val="24"/>
        </w:rPr>
      </w:pPr>
    </w:p>
    <w:p w14:paraId="7C321E51" w14:textId="77777777" w:rsidR="000A4C30" w:rsidRPr="0008792C" w:rsidRDefault="000A4C30" w:rsidP="0008792C">
      <w:pPr>
        <w:pStyle w:val="BWASpecBody3"/>
        <w:ind w:left="720" w:hanging="720"/>
        <w:jc w:val="left"/>
        <w:rPr>
          <w:szCs w:val="24"/>
        </w:rPr>
      </w:pPr>
      <w:r w:rsidRPr="0008792C">
        <w:rPr>
          <w:szCs w:val="24"/>
        </w:rPr>
        <w:t>STARTUP</w:t>
      </w:r>
    </w:p>
    <w:p w14:paraId="29C2171E" w14:textId="77777777" w:rsidR="000A4C30" w:rsidRPr="0008792C" w:rsidRDefault="000A4C30" w:rsidP="0008792C">
      <w:pPr>
        <w:pStyle w:val="BWASpecBody3"/>
        <w:numPr>
          <w:ilvl w:val="0"/>
          <w:numId w:val="0"/>
        </w:numPr>
        <w:ind w:left="720" w:hanging="720"/>
        <w:jc w:val="left"/>
        <w:rPr>
          <w:szCs w:val="24"/>
        </w:rPr>
      </w:pPr>
    </w:p>
    <w:p w14:paraId="15FD9FF6" w14:textId="77777777" w:rsidR="000A4C30" w:rsidRPr="0008792C" w:rsidRDefault="000A4C30" w:rsidP="0073748D">
      <w:pPr>
        <w:pStyle w:val="BWASpecBody3"/>
        <w:numPr>
          <w:ilvl w:val="1"/>
          <w:numId w:val="7"/>
        </w:numPr>
        <w:ind w:left="1440" w:hanging="720"/>
        <w:jc w:val="left"/>
        <w:rPr>
          <w:szCs w:val="24"/>
        </w:rPr>
      </w:pPr>
      <w:r w:rsidRPr="0008792C">
        <w:rPr>
          <w:szCs w:val="24"/>
        </w:rPr>
        <w:t>Pr</w:t>
      </w:r>
      <w:r w:rsidR="0073748D">
        <w:rPr>
          <w:szCs w:val="24"/>
        </w:rPr>
        <w:t>ovide the services of a factory-</w:t>
      </w:r>
      <w:r w:rsidRPr="0008792C">
        <w:rPr>
          <w:szCs w:val="24"/>
        </w:rPr>
        <w:t xml:space="preserve">trained and qualified </w:t>
      </w:r>
      <w:r w:rsidR="0073748D">
        <w:rPr>
          <w:szCs w:val="24"/>
        </w:rPr>
        <w:t>S</w:t>
      </w:r>
      <w:r w:rsidRPr="0008792C">
        <w:rPr>
          <w:szCs w:val="24"/>
        </w:rPr>
        <w:t xml:space="preserve">ervice </w:t>
      </w:r>
      <w:r w:rsidR="0073748D">
        <w:rPr>
          <w:szCs w:val="24"/>
        </w:rPr>
        <w:t>T</w:t>
      </w:r>
      <w:r w:rsidRPr="0008792C">
        <w:rPr>
          <w:szCs w:val="24"/>
        </w:rPr>
        <w:t xml:space="preserve">echnician employed by the </w:t>
      </w:r>
      <w:r w:rsidR="0073748D">
        <w:rPr>
          <w:szCs w:val="24"/>
        </w:rPr>
        <w:t>U</w:t>
      </w:r>
      <w:r w:rsidRPr="0008792C">
        <w:rPr>
          <w:szCs w:val="24"/>
        </w:rPr>
        <w:t xml:space="preserve">nit </w:t>
      </w:r>
      <w:r w:rsidR="0073748D">
        <w:rPr>
          <w:szCs w:val="24"/>
        </w:rPr>
        <w:t>M</w:t>
      </w:r>
      <w:r w:rsidRPr="0008792C">
        <w:rPr>
          <w:szCs w:val="24"/>
        </w:rPr>
        <w:t>anufacturer who shall inspect the installation including external interlock and power connections; supervise leak testing, initial operation, calibration of operating and safety controls and supervise electrical testing including insulation resistance of motors and voltage balance between phases during starting and running.</w:t>
      </w:r>
    </w:p>
    <w:p w14:paraId="3DEE4D79" w14:textId="77777777" w:rsidR="000A4C30" w:rsidRPr="0008792C" w:rsidRDefault="000A4C30" w:rsidP="0073748D">
      <w:pPr>
        <w:pStyle w:val="BWASpecBody3"/>
        <w:numPr>
          <w:ilvl w:val="0"/>
          <w:numId w:val="0"/>
        </w:numPr>
        <w:ind w:left="1440" w:hanging="720"/>
        <w:jc w:val="left"/>
        <w:rPr>
          <w:szCs w:val="24"/>
        </w:rPr>
      </w:pPr>
    </w:p>
    <w:p w14:paraId="7A1F0221" w14:textId="77777777" w:rsidR="000A4C30" w:rsidRPr="0008792C" w:rsidRDefault="000A4C30" w:rsidP="0073748D">
      <w:pPr>
        <w:pStyle w:val="BWASpecBody3"/>
        <w:numPr>
          <w:ilvl w:val="1"/>
          <w:numId w:val="7"/>
        </w:numPr>
        <w:ind w:left="1440" w:hanging="720"/>
        <w:jc w:val="left"/>
        <w:rPr>
          <w:szCs w:val="24"/>
        </w:rPr>
      </w:pPr>
      <w:r w:rsidRPr="0008792C">
        <w:rPr>
          <w:szCs w:val="24"/>
        </w:rPr>
        <w:t xml:space="preserve">This </w:t>
      </w:r>
      <w:r w:rsidR="0073748D">
        <w:rPr>
          <w:szCs w:val="24"/>
        </w:rPr>
        <w:t>S</w:t>
      </w:r>
      <w:r w:rsidRPr="0008792C">
        <w:rPr>
          <w:szCs w:val="24"/>
        </w:rPr>
        <w:t xml:space="preserve">ervice </w:t>
      </w:r>
      <w:r w:rsidR="0073748D">
        <w:rPr>
          <w:szCs w:val="24"/>
        </w:rPr>
        <w:t>T</w:t>
      </w:r>
      <w:r w:rsidRPr="0008792C">
        <w:rPr>
          <w:szCs w:val="24"/>
        </w:rPr>
        <w:t xml:space="preserve">echnician shall forward a report in four (4) copies to the Owner when the unit is in safe and proper operating condition. This report </w:t>
      </w:r>
      <w:proofErr w:type="gramStart"/>
      <w:r w:rsidRPr="0008792C">
        <w:rPr>
          <w:szCs w:val="24"/>
        </w:rPr>
        <w:t>shall</w:t>
      </w:r>
      <w:proofErr w:type="gramEnd"/>
      <w:r w:rsidRPr="0008792C">
        <w:rPr>
          <w:szCs w:val="24"/>
        </w:rPr>
        <w:t xml:space="preserve"> include all pressure and control settings, meg readings, voltage readings per phase during start and run, and shall list minor discrepancies to be corrected that affect safe and reliable operation. One additional copy of the report shall be left in the unit control panel. One copy of bound installation, operation, maintenance service and parts brochures, including applicable serial numbers, full unit description and parts ordering sources, shall be placed in the unit control panel at the time of startup; four (4) additional copies shall be forwarded to the Owner.</w:t>
      </w:r>
    </w:p>
    <w:p w14:paraId="12A1B0C4" w14:textId="77777777" w:rsidR="000A4C30" w:rsidRPr="0008792C" w:rsidRDefault="000A4C30" w:rsidP="0073748D">
      <w:pPr>
        <w:pStyle w:val="BWASpecBody3"/>
        <w:numPr>
          <w:ilvl w:val="0"/>
          <w:numId w:val="0"/>
        </w:numPr>
        <w:ind w:left="1440" w:hanging="720"/>
        <w:jc w:val="left"/>
        <w:rPr>
          <w:szCs w:val="24"/>
        </w:rPr>
      </w:pPr>
    </w:p>
    <w:p w14:paraId="6006FD95" w14:textId="77777777" w:rsidR="0024329C" w:rsidRDefault="000A4C30" w:rsidP="0008792C">
      <w:pPr>
        <w:pStyle w:val="BWATitle"/>
        <w:ind w:left="720" w:hanging="720"/>
        <w:rPr>
          <w:szCs w:val="24"/>
        </w:rPr>
      </w:pPr>
      <w:r w:rsidRPr="0008792C">
        <w:rPr>
          <w:szCs w:val="24"/>
        </w:rPr>
        <w:t>END OF SECTION</w:t>
      </w:r>
    </w:p>
    <w:p w14:paraId="073B27AE" w14:textId="77777777" w:rsidR="0073748D" w:rsidRDefault="0073748D" w:rsidP="0008792C">
      <w:pPr>
        <w:pStyle w:val="BWATitle"/>
        <w:ind w:left="720" w:hanging="720"/>
        <w:rPr>
          <w:szCs w:val="24"/>
        </w:rPr>
      </w:pPr>
    </w:p>
    <w:p w14:paraId="036DFCEE" w14:textId="77777777" w:rsidR="0073748D" w:rsidRPr="0008792C" w:rsidRDefault="0073748D" w:rsidP="0008792C">
      <w:pPr>
        <w:pStyle w:val="BWATitle"/>
        <w:ind w:left="720" w:hanging="720"/>
        <w:rPr>
          <w:szCs w:val="24"/>
        </w:rPr>
      </w:pPr>
    </w:p>
    <w:sectPr w:rsidR="0073748D" w:rsidRPr="000879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7399A" w14:textId="77777777" w:rsidR="00226908" w:rsidRDefault="00226908" w:rsidP="00934133">
      <w:r>
        <w:separator/>
      </w:r>
    </w:p>
  </w:endnote>
  <w:endnote w:type="continuationSeparator" w:id="0">
    <w:p w14:paraId="76BAE9C8" w14:textId="77777777" w:rsidR="00226908" w:rsidRDefault="00226908"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84BAA" w14:textId="77777777" w:rsidR="00226908" w:rsidRDefault="00226908" w:rsidP="00934133">
      <w:r>
        <w:separator/>
      </w:r>
    </w:p>
  </w:footnote>
  <w:footnote w:type="continuationSeparator" w:id="0">
    <w:p w14:paraId="1992A0BD" w14:textId="77777777" w:rsidR="00226908" w:rsidRDefault="00226908"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BA2F1" w14:textId="77777777" w:rsidR="000A4C30" w:rsidRDefault="000A4C30" w:rsidP="000A4C30">
    <w:pPr>
      <w:tabs>
        <w:tab w:val="right" w:pos="9120"/>
      </w:tabs>
      <w:suppressAutoHyphens/>
      <w:jc w:val="both"/>
      <w:rPr>
        <w:rFonts w:ascii="Times New Roman" w:hAnsi="Times New Roman"/>
        <w:sz w:val="24"/>
      </w:rPr>
    </w:pPr>
    <w:r>
      <w:rPr>
        <w:rFonts w:ascii="Times New Roman" w:hAnsi="Times New Roman"/>
        <w:sz w:val="24"/>
        <w:u w:val="single"/>
      </w:rPr>
      <w:t>BW&amp;A 23 81 26.DOC</w:t>
    </w:r>
    <w:r>
      <w:rPr>
        <w:rFonts w:ascii="Times New Roman" w:hAnsi="Times New Roman"/>
        <w:sz w:val="24"/>
        <w:u w:val="single"/>
      </w:rPr>
      <w:tab/>
      <w:t>23 81 26-</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B439DA">
      <w:rPr>
        <w:rFonts w:ascii="Times New Roman" w:hAnsi="Times New Roman"/>
        <w:noProof/>
        <w:sz w:val="24"/>
        <w:u w:val="single"/>
      </w:rPr>
      <w:t>3</w:t>
    </w:r>
    <w:r>
      <w:rPr>
        <w:rFonts w:ascii="Times New Roman" w:hAnsi="Times New Roman"/>
        <w:sz w:val="24"/>
        <w:u w:val="single"/>
      </w:rPr>
      <w:fldChar w:fldCharType="end"/>
    </w:r>
  </w:p>
  <w:p w14:paraId="5E66F774" w14:textId="4494A591" w:rsidR="000A4C30" w:rsidRDefault="00073B53" w:rsidP="000A4C30">
    <w:pPr>
      <w:tabs>
        <w:tab w:val="right" w:pos="9120"/>
      </w:tabs>
      <w:suppressAutoHyphens/>
      <w:jc w:val="both"/>
      <w:rPr>
        <w:rFonts w:ascii="Times New Roman" w:hAnsi="Times New Roman"/>
        <w:sz w:val="24"/>
      </w:rPr>
    </w:pPr>
    <w:r>
      <w:rPr>
        <w:rFonts w:ascii="Times New Roman" w:hAnsi="Times New Roman"/>
        <w:sz w:val="24"/>
        <w:szCs w:val="24"/>
      </w:rPr>
      <w:t xml:space="preserve">CSIMASPEX  </w:t>
    </w:r>
    <w:r w:rsidR="001B12CA">
      <w:rPr>
        <w:rFonts w:ascii="Times New Roman" w:hAnsi="Times New Roman"/>
        <w:sz w:val="24"/>
        <w:szCs w:val="24"/>
      </w:rPr>
      <w:t>2025-03-26</w:t>
    </w:r>
    <w:r w:rsidR="000A4C30">
      <w:rPr>
        <w:rFonts w:ascii="Times New Roman" w:hAnsi="Times New Roman"/>
        <w:sz w:val="24"/>
      </w:rPr>
      <w:tab/>
      <w:t>Split-System Air-Conditioners</w:t>
    </w:r>
  </w:p>
  <w:p w14:paraId="2F2FF94E"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096A41"/>
    <w:multiLevelType w:val="hybridMultilevel"/>
    <w:tmpl w:val="22ECF9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0F7ADE"/>
    <w:multiLevelType w:val="hybridMultilevel"/>
    <w:tmpl w:val="D33093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CF00CF"/>
    <w:multiLevelType w:val="hybridMultilevel"/>
    <w:tmpl w:val="8C725AC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7C2018"/>
    <w:multiLevelType w:val="hybridMultilevel"/>
    <w:tmpl w:val="E41CC4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094E5E"/>
    <w:multiLevelType w:val="hybridMultilevel"/>
    <w:tmpl w:val="442218A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807776"/>
    <w:multiLevelType w:val="hybridMultilevel"/>
    <w:tmpl w:val="77F67BF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421BBC"/>
    <w:multiLevelType w:val="hybridMultilevel"/>
    <w:tmpl w:val="824896D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A767A5"/>
    <w:multiLevelType w:val="hybridMultilevel"/>
    <w:tmpl w:val="D006059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BF67F1E"/>
    <w:multiLevelType w:val="hybridMultilevel"/>
    <w:tmpl w:val="080884E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A867B1"/>
    <w:multiLevelType w:val="hybridMultilevel"/>
    <w:tmpl w:val="81A4E1E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5B029B"/>
    <w:multiLevelType w:val="hybridMultilevel"/>
    <w:tmpl w:val="4FCE1F0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921765"/>
    <w:multiLevelType w:val="hybridMultilevel"/>
    <w:tmpl w:val="43BAC56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577483"/>
    <w:multiLevelType w:val="hybridMultilevel"/>
    <w:tmpl w:val="2A623C9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96534D"/>
    <w:multiLevelType w:val="multilevel"/>
    <w:tmpl w:val="F00A696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B9878F2"/>
    <w:multiLevelType w:val="hybridMultilevel"/>
    <w:tmpl w:val="5EE63A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8C34FF"/>
    <w:multiLevelType w:val="multilevel"/>
    <w:tmpl w:val="2520B930"/>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9" w15:restartNumberingAfterBreak="0">
    <w:nsid w:val="7C2B4034"/>
    <w:multiLevelType w:val="multilevel"/>
    <w:tmpl w:val="0FE4E806"/>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1008868875">
    <w:abstractNumId w:val="16"/>
  </w:num>
  <w:num w:numId="2" w16cid:durableId="201789210">
    <w:abstractNumId w:val="19"/>
  </w:num>
  <w:num w:numId="3" w16cid:durableId="12899664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67975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9371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0704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6818271">
    <w:abstractNumId w:val="18"/>
  </w:num>
  <w:num w:numId="8" w16cid:durableId="1036811716">
    <w:abstractNumId w:val="0"/>
  </w:num>
  <w:num w:numId="9" w16cid:durableId="1879539094">
    <w:abstractNumId w:val="10"/>
  </w:num>
  <w:num w:numId="10" w16cid:durableId="1852720739">
    <w:abstractNumId w:val="1"/>
  </w:num>
  <w:num w:numId="11" w16cid:durableId="580024554">
    <w:abstractNumId w:val="13"/>
  </w:num>
  <w:num w:numId="12" w16cid:durableId="784694286">
    <w:abstractNumId w:val="7"/>
  </w:num>
  <w:num w:numId="13" w16cid:durableId="969092585">
    <w:abstractNumId w:val="3"/>
  </w:num>
  <w:num w:numId="14" w16cid:durableId="610862241">
    <w:abstractNumId w:val="5"/>
  </w:num>
  <w:num w:numId="15" w16cid:durableId="1233471701">
    <w:abstractNumId w:val="4"/>
  </w:num>
  <w:num w:numId="16" w16cid:durableId="1725444615">
    <w:abstractNumId w:val="8"/>
  </w:num>
  <w:num w:numId="17" w16cid:durableId="1407453248">
    <w:abstractNumId w:val="15"/>
  </w:num>
  <w:num w:numId="18" w16cid:durableId="1138034882">
    <w:abstractNumId w:val="17"/>
  </w:num>
  <w:num w:numId="19" w16cid:durableId="1959020473">
    <w:abstractNumId w:val="6"/>
  </w:num>
  <w:num w:numId="20" w16cid:durableId="1306397722">
    <w:abstractNumId w:val="14"/>
  </w:num>
  <w:num w:numId="21" w16cid:durableId="983125325">
    <w:abstractNumId w:val="11"/>
  </w:num>
  <w:num w:numId="22" w16cid:durableId="1033582159">
    <w:abstractNumId w:val="9"/>
  </w:num>
  <w:num w:numId="23" w16cid:durableId="735590772">
    <w:abstractNumId w:val="12"/>
  </w:num>
  <w:num w:numId="24" w16cid:durableId="815993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73B53"/>
    <w:rsid w:val="0008792C"/>
    <w:rsid w:val="000A4C30"/>
    <w:rsid w:val="00144EF1"/>
    <w:rsid w:val="00161B10"/>
    <w:rsid w:val="001B12CA"/>
    <w:rsid w:val="001B3E7C"/>
    <w:rsid w:val="00226908"/>
    <w:rsid w:val="0024329C"/>
    <w:rsid w:val="0049036D"/>
    <w:rsid w:val="004D23C6"/>
    <w:rsid w:val="004E3CEC"/>
    <w:rsid w:val="004F70A4"/>
    <w:rsid w:val="00521B7F"/>
    <w:rsid w:val="0055391D"/>
    <w:rsid w:val="005A0BA7"/>
    <w:rsid w:val="005B3B08"/>
    <w:rsid w:val="005C7383"/>
    <w:rsid w:val="005F33A8"/>
    <w:rsid w:val="00622102"/>
    <w:rsid w:val="0073748D"/>
    <w:rsid w:val="00774D7A"/>
    <w:rsid w:val="007D4BB5"/>
    <w:rsid w:val="0085438F"/>
    <w:rsid w:val="00934133"/>
    <w:rsid w:val="00967CC1"/>
    <w:rsid w:val="00A726CA"/>
    <w:rsid w:val="00B439DA"/>
    <w:rsid w:val="00B72CDB"/>
    <w:rsid w:val="00BA4408"/>
    <w:rsid w:val="00DB1BDF"/>
    <w:rsid w:val="00DC02CB"/>
    <w:rsid w:val="00E5282E"/>
    <w:rsid w:val="00E704ED"/>
    <w:rsid w:val="00ED4DF4"/>
    <w:rsid w:val="00F32441"/>
    <w:rsid w:val="00FC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030E"/>
  <w15:docId w15:val="{E16861D1-6188-4D77-AB8E-DFD4B179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C30"/>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4F70A4"/>
    <w:rPr>
      <w:rFonts w:ascii="Tahoma" w:hAnsi="Tahoma" w:cs="Tahoma"/>
      <w:sz w:val="16"/>
      <w:szCs w:val="16"/>
    </w:rPr>
  </w:style>
  <w:style w:type="character" w:customStyle="1" w:styleId="BalloonTextChar">
    <w:name w:val="Balloon Text Char"/>
    <w:basedOn w:val="DefaultParagraphFont"/>
    <w:link w:val="BalloonText"/>
    <w:uiPriority w:val="99"/>
    <w:semiHidden/>
    <w:rsid w:val="004F70A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Chris Karp</cp:lastModifiedBy>
  <cp:revision>19</cp:revision>
  <dcterms:created xsi:type="dcterms:W3CDTF">2015-07-16T20:54:00Z</dcterms:created>
  <dcterms:modified xsi:type="dcterms:W3CDTF">2025-03-26T19:17:00Z</dcterms:modified>
</cp:coreProperties>
</file>