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lowerLetter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</w:abstractNum>
  <w:num w:numId="1">
    <w:abstractNumId w:val="0"/>
  </w:num>
</w:numbering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numbering" Target="numbering.xml"/>
</Relationships>
</file>