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DD2" w:rsidRDefault="0094269E">
      <w:r>
        <w:object w:dxaOrig="13910" w:dyaOrig="1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32pt;height:42.5pt" o:ole="">
            <v:imagedata r:id="rId5" o:title=""/>
          </v:shape>
          <o:OLEObject Type="Embed" ProgID="Visio.Drawing.15" ShapeID="_x0000_i1032" DrawAspect="Content" ObjectID="_1750578271" r:id="rId6"/>
        </w:object>
      </w:r>
    </w:p>
    <w:p w:rsidR="0094269E" w:rsidRDefault="0094269E" w:rsidP="0094269E">
      <w:pPr>
        <w:pStyle w:val="ListParagraph"/>
        <w:numPr>
          <w:ilvl w:val="0"/>
          <w:numId w:val="1"/>
        </w:numPr>
      </w:pPr>
      <w:r>
        <w:t xml:space="preserve">Please keep provisioning of vendor add more than 3 in </w:t>
      </w:r>
      <w:proofErr w:type="spellStart"/>
      <w:r>
        <w:t>cs</w:t>
      </w:r>
      <w:proofErr w:type="spellEnd"/>
      <w:r>
        <w:t xml:space="preserve"> preparation</w:t>
      </w:r>
    </w:p>
    <w:p w:rsidR="0094269E" w:rsidRDefault="0094269E" w:rsidP="0094269E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cs</w:t>
      </w:r>
      <w:proofErr w:type="spellEnd"/>
      <w:r>
        <w:t xml:space="preserve"> preparation we need </w:t>
      </w:r>
      <w:proofErr w:type="spellStart"/>
      <w:r w:rsidRPr="0094269E">
        <w:rPr>
          <w:b/>
        </w:rPr>
        <w:t>cs</w:t>
      </w:r>
      <w:proofErr w:type="spellEnd"/>
      <w:r w:rsidRPr="0094269E">
        <w:rPr>
          <w:b/>
        </w:rPr>
        <w:t xml:space="preserve"> validity filed</w:t>
      </w:r>
      <w:r>
        <w:t xml:space="preserve">. After the </w:t>
      </w:r>
      <w:r w:rsidRPr="0094269E">
        <w:rPr>
          <w:b/>
        </w:rPr>
        <w:t>expiry date</w:t>
      </w:r>
      <w:r>
        <w:t>, SCM will not be able to add link the CS in rate proposal.</w:t>
      </w:r>
    </w:p>
    <w:p w:rsidR="0094269E" w:rsidRDefault="0094269E" w:rsidP="0094269E">
      <w:pPr>
        <w:pStyle w:val="ListParagraph"/>
        <w:numPr>
          <w:ilvl w:val="0"/>
          <w:numId w:val="1"/>
        </w:numPr>
      </w:pPr>
      <w:r>
        <w:t xml:space="preserve">CS check </w:t>
      </w:r>
    </w:p>
    <w:p w:rsidR="0094269E" w:rsidRDefault="0094269E" w:rsidP="0094269E">
      <w:pPr>
        <w:pStyle w:val="ListParagraph"/>
        <w:numPr>
          <w:ilvl w:val="0"/>
          <w:numId w:val="1"/>
        </w:numPr>
      </w:pPr>
      <w:r>
        <w:t>CS audit – audit suggestion part need to add. There will be forward check box if ticked it will be forwarded to audit head’s feedback</w:t>
      </w:r>
    </w:p>
    <w:p w:rsidR="0094269E" w:rsidRDefault="0094269E" w:rsidP="0094269E">
      <w:pPr>
        <w:pStyle w:val="ListParagraph"/>
        <w:numPr>
          <w:ilvl w:val="0"/>
          <w:numId w:val="1"/>
        </w:numPr>
      </w:pPr>
      <w:r>
        <w:t xml:space="preserve">CS audit forward: in </w:t>
      </w:r>
      <w:proofErr w:type="spellStart"/>
      <w:r>
        <w:t>cs</w:t>
      </w:r>
      <w:proofErr w:type="spellEnd"/>
      <w:r>
        <w:t xml:space="preserve"> audit panel if forward is check, then </w:t>
      </w:r>
      <w:proofErr w:type="spellStart"/>
      <w:r>
        <w:t>cs</w:t>
      </w:r>
      <w:proofErr w:type="spellEnd"/>
      <w:r>
        <w:t xml:space="preserve"> will be in this panle otherwise this panel will be skipped</w:t>
      </w:r>
    </w:p>
    <w:p w:rsidR="00603F84" w:rsidRDefault="00603F84" w:rsidP="0094269E">
      <w:pPr>
        <w:pStyle w:val="ListParagraph"/>
        <w:numPr>
          <w:ilvl w:val="0"/>
          <w:numId w:val="1"/>
        </w:numPr>
      </w:pPr>
      <w:proofErr w:type="spellStart"/>
      <w:r>
        <w:t>cs</w:t>
      </w:r>
      <w:proofErr w:type="spellEnd"/>
      <w:r>
        <w:t xml:space="preserve"> value &gt; 10 lac </w:t>
      </w:r>
      <w:proofErr w:type="spellStart"/>
      <w:r>
        <w:t>cs</w:t>
      </w:r>
      <w:proofErr w:type="spellEnd"/>
      <w:r>
        <w:t xml:space="preserve"> will go to chairman’s </w:t>
      </w:r>
      <w:proofErr w:type="spellStart"/>
      <w:r>
        <w:t>recom</w:t>
      </w:r>
      <w:proofErr w:type="spellEnd"/>
      <w:r>
        <w:t>.</w:t>
      </w:r>
    </w:p>
    <w:p w:rsidR="0094269E" w:rsidRDefault="0094269E" w:rsidP="0094269E">
      <w:bookmarkStart w:id="0" w:name="_GoBack"/>
      <w:bookmarkEnd w:id="0"/>
    </w:p>
    <w:p w:rsidR="0094269E" w:rsidRDefault="0094269E" w:rsidP="0094269E"/>
    <w:p w:rsidR="0094269E" w:rsidRDefault="0094269E" w:rsidP="0094269E"/>
    <w:p w:rsidR="0094269E" w:rsidRDefault="0094269E" w:rsidP="0094269E"/>
    <w:p w:rsidR="0094269E" w:rsidRDefault="0094269E" w:rsidP="0094269E">
      <w:r>
        <w:t xml:space="preserve">Please check: </w:t>
      </w:r>
    </w:p>
    <w:p w:rsidR="0094269E" w:rsidRDefault="0094269E" w:rsidP="0094269E">
      <w:pPr>
        <w:pStyle w:val="ListParagraph"/>
        <w:numPr>
          <w:ilvl w:val="0"/>
          <w:numId w:val="2"/>
        </w:numPr>
      </w:pPr>
      <w:r>
        <w:t xml:space="preserve">Is it possible to add the expiry date based on material </w:t>
      </w:r>
      <w:r w:rsidR="00603F84">
        <w:t>group?</w:t>
      </w:r>
    </w:p>
    <w:p w:rsidR="0094269E" w:rsidRDefault="0094269E" w:rsidP="0094269E">
      <w:pPr>
        <w:pStyle w:val="ListParagraph"/>
        <w:numPr>
          <w:ilvl w:val="0"/>
          <w:numId w:val="2"/>
        </w:numPr>
      </w:pPr>
      <w:r>
        <w:t>In 1</w:t>
      </w:r>
      <w:r w:rsidRPr="0094269E">
        <w:rPr>
          <w:vertAlign w:val="superscript"/>
        </w:rPr>
        <w:t>st</w:t>
      </w:r>
      <w:r>
        <w:t xml:space="preserve"> </w:t>
      </w:r>
      <w:r w:rsidR="00603F84">
        <w:t>&amp; 2</w:t>
      </w:r>
      <w:r w:rsidR="00603F84" w:rsidRPr="00603F84">
        <w:rPr>
          <w:vertAlign w:val="superscript"/>
        </w:rPr>
        <w:t>nd</w:t>
      </w:r>
      <w:r w:rsidR="00603F84">
        <w:t xml:space="preserve"> recommendation panle is it possible to add multiple people in one approval pan?</w:t>
      </w:r>
    </w:p>
    <w:p w:rsidR="00603F84" w:rsidRDefault="00603F84" w:rsidP="0094269E">
      <w:pPr>
        <w:pStyle w:val="ListParagraph"/>
        <w:numPr>
          <w:ilvl w:val="0"/>
          <w:numId w:val="2"/>
        </w:numPr>
      </w:pPr>
      <w:r>
        <w:t xml:space="preserve">Can we set </w:t>
      </w:r>
      <w:proofErr w:type="spellStart"/>
      <w:r>
        <w:t>cs</w:t>
      </w:r>
      <w:proofErr w:type="spellEnd"/>
      <w:r>
        <w:t xml:space="preserve"> approval flow based on material group</w:t>
      </w:r>
      <w:r w:rsidR="00DE6B2E">
        <w:t>?</w:t>
      </w:r>
    </w:p>
    <w:sectPr w:rsidR="0060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43D21"/>
    <w:multiLevelType w:val="hybridMultilevel"/>
    <w:tmpl w:val="1664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17999"/>
    <w:multiLevelType w:val="hybridMultilevel"/>
    <w:tmpl w:val="3650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9E"/>
    <w:rsid w:val="005C7B28"/>
    <w:rsid w:val="00603F84"/>
    <w:rsid w:val="0094269E"/>
    <w:rsid w:val="009735CA"/>
    <w:rsid w:val="00D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357A"/>
  <w15:chartTrackingRefBased/>
  <w15:docId w15:val="{02E82BA8-C1A2-4E40-8FA3-9CA9F49A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B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Umme Hani</dc:creator>
  <cp:keywords/>
  <dc:description/>
  <cp:lastModifiedBy>Afsana Umme Hani</cp:lastModifiedBy>
  <cp:revision>2</cp:revision>
  <cp:lastPrinted>2023-07-11T04:06:00Z</cp:lastPrinted>
  <dcterms:created xsi:type="dcterms:W3CDTF">2023-07-11T03:51:00Z</dcterms:created>
  <dcterms:modified xsi:type="dcterms:W3CDTF">2023-07-11T04:58:00Z</dcterms:modified>
</cp:coreProperties>
</file>