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56E8A92" w:rsidR="00266B62" w:rsidRPr="00707DE3" w:rsidRDefault="00843E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B0C75E7" w:rsidR="00266B62" w:rsidRPr="00707DE3" w:rsidRDefault="00843E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80ABC05" w:rsidR="00266B62" w:rsidRPr="00707DE3" w:rsidRDefault="00843E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6D2FABF" w:rsidR="00266B62" w:rsidRPr="00707DE3" w:rsidRDefault="00843E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2D1B3E9" w:rsidR="00266B62" w:rsidRPr="00707DE3" w:rsidRDefault="00843E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0F5FF53" w:rsidR="00266B62" w:rsidRPr="00707DE3" w:rsidRDefault="00843E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0DEB8DB" w:rsidR="00266B62" w:rsidRPr="00707DE3" w:rsidRDefault="00843E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B61A8FE" w:rsidR="00266B62" w:rsidRPr="00707DE3" w:rsidRDefault="00843E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BBC2E91" w:rsidR="00266B62" w:rsidRPr="00707DE3" w:rsidRDefault="00843E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89A8A66" w:rsidR="00266B62" w:rsidRPr="00707DE3" w:rsidRDefault="00843E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D94D1FE" w:rsidR="00266B62" w:rsidRPr="00707DE3" w:rsidRDefault="00843E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B2EC166" w:rsidR="00266B62" w:rsidRPr="00707DE3" w:rsidRDefault="00843E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6757E3C6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Nominal, Ordinal, Interval, </w:t>
      </w:r>
      <w:r w:rsidR="00D06182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>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28B4D06" w:rsidR="00266B62" w:rsidRPr="00707DE3" w:rsidRDefault="00843E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89FE246" w:rsidR="00266B62" w:rsidRPr="00707DE3" w:rsidRDefault="00843E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6835D5B" w:rsidR="00266B62" w:rsidRPr="00707DE3" w:rsidRDefault="00843E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B381490" w:rsidR="00266B62" w:rsidRPr="00707DE3" w:rsidRDefault="00843E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20BF8B5" w:rsidR="00266B62" w:rsidRPr="00707DE3" w:rsidRDefault="00843E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426D496" w:rsidR="00266B62" w:rsidRPr="00707DE3" w:rsidRDefault="00843E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7E55008" w:rsidR="00266B62" w:rsidRPr="00707DE3" w:rsidRDefault="00843E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D995F10" w:rsidR="00266B62" w:rsidRPr="00707DE3" w:rsidRDefault="00843E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4C1E373" w:rsidR="00266B62" w:rsidRPr="00707DE3" w:rsidRDefault="00843E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0DC16A9" w:rsidR="00266B62" w:rsidRPr="00707DE3" w:rsidRDefault="00843E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C1DBE0F" w:rsidR="00266B62" w:rsidRPr="00707DE3" w:rsidRDefault="00843E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1BBA09C" w:rsidR="00266B62" w:rsidRPr="00707DE3" w:rsidRDefault="00843E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7A67FE2" w:rsidR="00266B62" w:rsidRPr="00707DE3" w:rsidRDefault="00843E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F58A402" w:rsidR="00266B62" w:rsidRPr="00707DE3" w:rsidRDefault="00843E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39A9315" w:rsidR="00266B62" w:rsidRPr="00707DE3" w:rsidRDefault="00843E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BB4040B" w:rsidR="00266B62" w:rsidRPr="00707DE3" w:rsidRDefault="00843E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6C5704D" w:rsidR="00266B62" w:rsidRPr="00707DE3" w:rsidRDefault="00843E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68AF5CC" w:rsidR="00266B62" w:rsidRPr="00707DE3" w:rsidRDefault="006C23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8393E2B" w:rsidR="00266B62" w:rsidRPr="00707DE3" w:rsidRDefault="006C23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1276E52" w:rsidR="00266B62" w:rsidRPr="00707DE3" w:rsidRDefault="006C23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C32232D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</w:t>
      </w:r>
      <w:r w:rsidR="006C2378">
        <w:rPr>
          <w:rFonts w:ascii="Times New Roman" w:hAnsi="Times New Roman" w:cs="Times New Roman"/>
          <w:sz w:val="28"/>
          <w:szCs w:val="28"/>
        </w:rPr>
        <w:t>.</w:t>
      </w:r>
    </w:p>
    <w:p w14:paraId="6A7C3E53" w14:textId="31CA07C9" w:rsidR="00395092" w:rsidRDefault="0039509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161855C1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D06182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</w:t>
      </w:r>
      <w:r w:rsidR="006C2378">
        <w:rPr>
          <w:rFonts w:ascii="Times New Roman" w:hAnsi="Times New Roman" w:cs="Times New Roman"/>
          <w:sz w:val="28"/>
          <w:szCs w:val="28"/>
        </w:rPr>
        <w:t xml:space="preserve">the </w:t>
      </w:r>
      <w:r w:rsidRPr="00707DE3">
        <w:rPr>
          <w:rFonts w:ascii="Times New Roman" w:hAnsi="Times New Roman" w:cs="Times New Roman"/>
          <w:sz w:val="28"/>
          <w:szCs w:val="28"/>
        </w:rPr>
        <w:t>sum is</w:t>
      </w:r>
    </w:p>
    <w:p w14:paraId="5CB7F223" w14:textId="2AD8B385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395092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17D10FBE" w14:textId="23211962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395092">
        <w:rPr>
          <w:rFonts w:ascii="Times New Roman" w:hAnsi="Times New Roman" w:cs="Times New Roman"/>
          <w:sz w:val="28"/>
          <w:szCs w:val="28"/>
        </w:rPr>
        <w:t xml:space="preserve"> </w:t>
      </w:r>
      <w:r w:rsidR="00D06182">
        <w:rPr>
          <w:rFonts w:ascii="Times New Roman" w:hAnsi="Times New Roman" w:cs="Times New Roman"/>
          <w:sz w:val="28"/>
          <w:szCs w:val="28"/>
        </w:rPr>
        <w:t xml:space="preserve">= </w:t>
      </w:r>
      <w:r w:rsidR="00AD73BE">
        <w:rPr>
          <w:rFonts w:ascii="Times New Roman" w:hAnsi="Times New Roman" w:cs="Times New Roman"/>
          <w:sz w:val="28"/>
          <w:szCs w:val="28"/>
        </w:rPr>
        <w:t>1/6</w:t>
      </w:r>
    </w:p>
    <w:p w14:paraId="4A55BC7F" w14:textId="23545DD9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D06182">
        <w:rPr>
          <w:rFonts w:ascii="Times New Roman" w:hAnsi="Times New Roman" w:cs="Times New Roman"/>
          <w:sz w:val="28"/>
          <w:szCs w:val="28"/>
        </w:rPr>
        <w:t xml:space="preserve">and </w:t>
      </w:r>
      <w:r w:rsidR="00D06182" w:rsidRPr="00707DE3">
        <w:rPr>
          <w:rFonts w:ascii="Times New Roman" w:hAnsi="Times New Roman" w:cs="Times New Roman"/>
          <w:sz w:val="28"/>
          <w:szCs w:val="28"/>
        </w:rPr>
        <w:t>3</w:t>
      </w:r>
      <w:r w:rsidR="00395092">
        <w:rPr>
          <w:rFonts w:ascii="Times New Roman" w:hAnsi="Times New Roman" w:cs="Times New Roman"/>
          <w:sz w:val="28"/>
          <w:szCs w:val="28"/>
        </w:rPr>
        <w:t xml:space="preserve"> = </w:t>
      </w:r>
      <w:r w:rsidR="00AD73BE">
        <w:rPr>
          <w:rFonts w:ascii="Times New Roman" w:hAnsi="Times New Roman" w:cs="Times New Roman"/>
          <w:sz w:val="28"/>
          <w:szCs w:val="28"/>
        </w:rPr>
        <w:t>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3BF2A6F8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</w:t>
      </w:r>
      <w:r w:rsidR="00D06182">
        <w:rPr>
          <w:sz w:val="28"/>
          <w:szCs w:val="28"/>
        </w:rPr>
        <w:t>,</w:t>
      </w:r>
      <w:r w:rsidRPr="00F407B7">
        <w:rPr>
          <w:sz w:val="28"/>
          <w:szCs w:val="28"/>
        </w:rPr>
        <w:t xml:space="preserve"> and 2 blue balls. Two balls are drawn at random. What is the probability that none of the balls drawn is blue?</w:t>
      </w:r>
    </w:p>
    <w:p w14:paraId="66FC3A54" w14:textId="77777777" w:rsidR="007F0F43" w:rsidRPr="00F407B7" w:rsidRDefault="007F0F4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060ACE0" w14:textId="357D75A8" w:rsidR="007F0F43" w:rsidRDefault="00376BD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Total number of outcomes of picking 2 random balls out of </w:t>
      </w:r>
      <w:r w:rsidR="00DF0530">
        <w:rPr>
          <w:rFonts w:ascii="Times New Roman" w:hAnsi="Times New Roman" w:cs="Times New Roman"/>
          <w:sz w:val="28"/>
          <w:szCs w:val="28"/>
        </w:rPr>
        <w:t xml:space="preserve">2 Red, 3Green and 2 Blue </w:t>
      </w:r>
      <w:r w:rsidR="007F0F43">
        <w:rPr>
          <w:rFonts w:ascii="Times New Roman" w:hAnsi="Times New Roman" w:cs="Times New Roman"/>
          <w:sz w:val="28"/>
          <w:szCs w:val="28"/>
        </w:rPr>
        <w:t>is 7C2 = 21</w:t>
      </w:r>
    </w:p>
    <w:p w14:paraId="6686FD18" w14:textId="3E79210F" w:rsidR="007F0F43" w:rsidRDefault="00B74D2B" w:rsidP="007F0F4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total</w:t>
      </w:r>
      <w:r w:rsidR="007F0F43">
        <w:rPr>
          <w:rFonts w:ascii="Times New Roman" w:hAnsi="Times New Roman" w:cs="Times New Roman"/>
          <w:sz w:val="28"/>
          <w:szCs w:val="28"/>
        </w:rPr>
        <w:t xml:space="preserve"> number of outcomes of getting both non-Blue balls is 5C2 = 10</w:t>
      </w:r>
    </w:p>
    <w:p w14:paraId="72FD08BB" w14:textId="7C70C744" w:rsidR="007F0F43" w:rsidRDefault="007F0F43" w:rsidP="007F0F4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Probability of none of the balls drawn blue is = 5C2/7C2 = 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309A0EA2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 xml:space="preserve">of </w:t>
      </w:r>
      <w:r w:rsidR="00D06182">
        <w:rPr>
          <w:rFonts w:ascii="Times New Roman" w:hAnsi="Times New Roman" w:cs="Times New Roman"/>
          <w:sz w:val="28"/>
          <w:szCs w:val="28"/>
        </w:rPr>
        <w:t xml:space="preserve">the </w:t>
      </w:r>
      <w:r w:rsidR="006D7AA1">
        <w:rPr>
          <w:rFonts w:ascii="Times New Roman" w:hAnsi="Times New Roman" w:cs="Times New Roman"/>
          <w:sz w:val="28"/>
          <w:szCs w:val="28"/>
        </w:rPr>
        <w:t>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7F0F43">
        <w:trPr>
          <w:trHeight w:val="58"/>
        </w:trPr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504122C0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Child A – </w:t>
      </w:r>
      <w:r w:rsidR="00D06182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probability of having 1 candy = 0.015.</w:t>
      </w:r>
    </w:p>
    <w:p w14:paraId="3E3ABD2E" w14:textId="7C7B98D4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</w:t>
      </w:r>
      <w:r w:rsidR="00D06182">
        <w:rPr>
          <w:rFonts w:ascii="Times New Roman" w:hAnsi="Times New Roman" w:cs="Times New Roman"/>
          <w:sz w:val="28"/>
          <w:szCs w:val="28"/>
        </w:rPr>
        <w:t xml:space="preserve">the </w:t>
      </w:r>
      <w:r w:rsidR="00FF509F">
        <w:rPr>
          <w:rFonts w:ascii="Times New Roman" w:hAnsi="Times New Roman" w:cs="Times New Roman"/>
          <w:sz w:val="28"/>
          <w:szCs w:val="28"/>
        </w:rPr>
        <w:t>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CA2F67A" w14:textId="76E1A24C" w:rsidR="00441F23" w:rsidRDefault="00441F2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expected number of candies for a randomly selected child will be </w:t>
      </w:r>
    </w:p>
    <w:p w14:paraId="491C42E8" w14:textId="67FA7C81" w:rsidR="00441F23" w:rsidRDefault="00441F2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 (1*0.015)+(4*0.20)+(3*0.65)+(5*0.005)+(6*0.01)+(2*0.120)</w:t>
      </w:r>
    </w:p>
    <w:p w14:paraId="0F8761AB" w14:textId="1AB7EE13" w:rsidR="00441F23" w:rsidRDefault="00441F2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 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2BE9670" w:rsidR="00266B62" w:rsidRPr="00F65409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F65409">
        <w:rPr>
          <w:sz w:val="28"/>
          <w:szCs w:val="28"/>
        </w:rPr>
        <w:t xml:space="preserve">For </w:t>
      </w:r>
      <w:r w:rsidR="00022704" w:rsidRPr="00F65409">
        <w:rPr>
          <w:sz w:val="28"/>
          <w:szCs w:val="28"/>
        </w:rPr>
        <w:t>Points,</w:t>
      </w:r>
      <w:r w:rsidR="00D06182" w:rsidRPr="00F65409">
        <w:rPr>
          <w:sz w:val="28"/>
          <w:szCs w:val="28"/>
        </w:rPr>
        <w:t xml:space="preserve"> </w:t>
      </w:r>
      <w:r w:rsidR="00022704" w:rsidRPr="00F65409">
        <w:rPr>
          <w:sz w:val="28"/>
          <w:szCs w:val="28"/>
        </w:rPr>
        <w:t>Score,</w:t>
      </w:r>
      <w:r w:rsidR="00D06182" w:rsidRPr="00F65409">
        <w:rPr>
          <w:sz w:val="28"/>
          <w:szCs w:val="28"/>
        </w:rPr>
        <w:t xml:space="preserve"> </w:t>
      </w:r>
      <w:r w:rsidR="00022704" w:rsidRPr="00F65409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2A8D8D01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B55CB1E" w14:textId="77777777" w:rsidR="00F65409" w:rsidRPr="000D69F4" w:rsidRDefault="00F65409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 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5409" w14:paraId="0D2E8943" w14:textId="77777777" w:rsidTr="00F65409">
        <w:tc>
          <w:tcPr>
            <w:tcW w:w="2337" w:type="dxa"/>
          </w:tcPr>
          <w:p w14:paraId="1CA17766" w14:textId="77777777" w:rsidR="00F65409" w:rsidRDefault="00F65409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796E580C" w14:textId="445A8C5E" w:rsidR="00F65409" w:rsidRDefault="00F65409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1934B5F4" w14:textId="7300A046" w:rsidR="00F65409" w:rsidRDefault="00F65409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16351335" w14:textId="1254FFFD" w:rsidR="00F65409" w:rsidRDefault="00F65409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</w:t>
            </w:r>
          </w:p>
        </w:tc>
      </w:tr>
      <w:tr w:rsidR="00F65409" w14:paraId="5EFC055D" w14:textId="77777777" w:rsidTr="00F65409">
        <w:tc>
          <w:tcPr>
            <w:tcW w:w="2337" w:type="dxa"/>
          </w:tcPr>
          <w:p w14:paraId="4D547ADF" w14:textId="3C86B280" w:rsidR="00F65409" w:rsidRDefault="00F65409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3CFAAB4F" w14:textId="6A2AF506" w:rsidR="00F65409" w:rsidRPr="003F31A3" w:rsidRDefault="003F31A3" w:rsidP="00707DE3">
            <w:pPr>
              <w:rPr>
                <w:sz w:val="32"/>
                <w:szCs w:val="32"/>
              </w:rPr>
            </w:pPr>
            <w:r w:rsidRPr="003F31A3">
              <w:rPr>
                <w:sz w:val="32"/>
                <w:szCs w:val="32"/>
              </w:rPr>
              <w:t>3.59</w:t>
            </w:r>
          </w:p>
        </w:tc>
        <w:tc>
          <w:tcPr>
            <w:tcW w:w="2338" w:type="dxa"/>
          </w:tcPr>
          <w:p w14:paraId="778AB78F" w14:textId="4AA5C116" w:rsidR="00F65409" w:rsidRPr="003F31A3" w:rsidRDefault="003F31A3" w:rsidP="00707DE3">
            <w:pPr>
              <w:rPr>
                <w:sz w:val="28"/>
                <w:szCs w:val="28"/>
              </w:rPr>
            </w:pPr>
            <w:r w:rsidRPr="003F31A3">
              <w:rPr>
                <w:sz w:val="28"/>
                <w:szCs w:val="28"/>
              </w:rPr>
              <w:t>3.21</w:t>
            </w:r>
          </w:p>
        </w:tc>
        <w:tc>
          <w:tcPr>
            <w:tcW w:w="2338" w:type="dxa"/>
          </w:tcPr>
          <w:p w14:paraId="1FB0DC31" w14:textId="0810ADC4" w:rsidR="00F65409" w:rsidRPr="003F31A3" w:rsidRDefault="003F31A3" w:rsidP="00707DE3">
            <w:pPr>
              <w:rPr>
                <w:sz w:val="28"/>
                <w:szCs w:val="28"/>
              </w:rPr>
            </w:pPr>
            <w:r w:rsidRPr="003F31A3">
              <w:rPr>
                <w:sz w:val="28"/>
                <w:szCs w:val="28"/>
              </w:rPr>
              <w:t>17.84</w:t>
            </w:r>
          </w:p>
        </w:tc>
      </w:tr>
      <w:tr w:rsidR="00F65409" w14:paraId="1A932826" w14:textId="77777777" w:rsidTr="00F65409">
        <w:tc>
          <w:tcPr>
            <w:tcW w:w="2337" w:type="dxa"/>
          </w:tcPr>
          <w:p w14:paraId="05669828" w14:textId="30CDB069" w:rsidR="00F65409" w:rsidRDefault="00F65409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2337" w:type="dxa"/>
          </w:tcPr>
          <w:p w14:paraId="4BE7E210" w14:textId="642C64B4" w:rsidR="00F65409" w:rsidRPr="003F31A3" w:rsidRDefault="003F31A3" w:rsidP="00707DE3">
            <w:pPr>
              <w:rPr>
                <w:sz w:val="28"/>
                <w:szCs w:val="28"/>
              </w:rPr>
            </w:pPr>
            <w:r w:rsidRPr="003F31A3">
              <w:rPr>
                <w:sz w:val="28"/>
                <w:szCs w:val="28"/>
              </w:rPr>
              <w:t>3.695</w:t>
            </w:r>
          </w:p>
        </w:tc>
        <w:tc>
          <w:tcPr>
            <w:tcW w:w="2338" w:type="dxa"/>
          </w:tcPr>
          <w:p w14:paraId="19D86E1C" w14:textId="4D3BA91A" w:rsidR="00F65409" w:rsidRPr="003F31A3" w:rsidRDefault="003F31A3" w:rsidP="00707DE3">
            <w:pPr>
              <w:rPr>
                <w:sz w:val="28"/>
                <w:szCs w:val="28"/>
              </w:rPr>
            </w:pPr>
            <w:r w:rsidRPr="003F31A3">
              <w:rPr>
                <w:sz w:val="28"/>
                <w:szCs w:val="28"/>
              </w:rPr>
              <w:t>3.325</w:t>
            </w:r>
          </w:p>
        </w:tc>
        <w:tc>
          <w:tcPr>
            <w:tcW w:w="2338" w:type="dxa"/>
          </w:tcPr>
          <w:p w14:paraId="1F04EA09" w14:textId="4E0DE1A9" w:rsidR="00F65409" w:rsidRPr="003F31A3" w:rsidRDefault="003F31A3" w:rsidP="00707DE3">
            <w:pPr>
              <w:rPr>
                <w:sz w:val="28"/>
                <w:szCs w:val="28"/>
              </w:rPr>
            </w:pPr>
            <w:r w:rsidRPr="003F31A3">
              <w:rPr>
                <w:sz w:val="28"/>
                <w:szCs w:val="28"/>
              </w:rPr>
              <w:t>17.710</w:t>
            </w:r>
          </w:p>
        </w:tc>
      </w:tr>
      <w:tr w:rsidR="00F65409" w14:paraId="5A91791C" w14:textId="77777777" w:rsidTr="00F65409">
        <w:tc>
          <w:tcPr>
            <w:tcW w:w="2337" w:type="dxa"/>
          </w:tcPr>
          <w:p w14:paraId="1A77FB38" w14:textId="7B9A8E84" w:rsidR="00F65409" w:rsidRDefault="00F65409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2337" w:type="dxa"/>
          </w:tcPr>
          <w:p w14:paraId="07ED5CC7" w14:textId="25491218" w:rsidR="00F65409" w:rsidRPr="003F31A3" w:rsidRDefault="003F31A3" w:rsidP="00707DE3">
            <w:pPr>
              <w:rPr>
                <w:sz w:val="28"/>
                <w:szCs w:val="28"/>
              </w:rPr>
            </w:pPr>
            <w:r w:rsidRPr="003F31A3">
              <w:rPr>
                <w:sz w:val="28"/>
                <w:szCs w:val="28"/>
              </w:rPr>
              <w:t>3.07</w:t>
            </w:r>
          </w:p>
        </w:tc>
        <w:tc>
          <w:tcPr>
            <w:tcW w:w="2338" w:type="dxa"/>
          </w:tcPr>
          <w:p w14:paraId="380CF212" w14:textId="5DC4838D" w:rsidR="00F65409" w:rsidRPr="003F31A3" w:rsidRDefault="003F31A3" w:rsidP="00707DE3">
            <w:pPr>
              <w:rPr>
                <w:sz w:val="28"/>
                <w:szCs w:val="28"/>
              </w:rPr>
            </w:pPr>
            <w:r w:rsidRPr="003F31A3">
              <w:rPr>
                <w:sz w:val="28"/>
                <w:szCs w:val="28"/>
              </w:rPr>
              <w:t>3.44</w:t>
            </w:r>
          </w:p>
        </w:tc>
        <w:tc>
          <w:tcPr>
            <w:tcW w:w="2338" w:type="dxa"/>
          </w:tcPr>
          <w:p w14:paraId="63AF63B8" w14:textId="799CAADA" w:rsidR="00F65409" w:rsidRPr="003F31A3" w:rsidRDefault="003F31A3" w:rsidP="00707DE3">
            <w:pPr>
              <w:rPr>
                <w:sz w:val="28"/>
                <w:szCs w:val="28"/>
              </w:rPr>
            </w:pPr>
            <w:r w:rsidRPr="003F31A3">
              <w:rPr>
                <w:sz w:val="28"/>
                <w:szCs w:val="28"/>
              </w:rPr>
              <w:t>17.02</w:t>
            </w:r>
          </w:p>
        </w:tc>
      </w:tr>
      <w:tr w:rsidR="00F65409" w14:paraId="0D5A8143" w14:textId="77777777" w:rsidTr="00F65409">
        <w:tc>
          <w:tcPr>
            <w:tcW w:w="2337" w:type="dxa"/>
          </w:tcPr>
          <w:p w14:paraId="19E01D43" w14:textId="3E4B386E" w:rsidR="00F65409" w:rsidRDefault="00F65409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2337" w:type="dxa"/>
          </w:tcPr>
          <w:p w14:paraId="45CF5101" w14:textId="1B50ED32" w:rsidR="00F65409" w:rsidRPr="003F31A3" w:rsidRDefault="003F31A3" w:rsidP="00707DE3">
            <w:pPr>
              <w:rPr>
                <w:sz w:val="28"/>
                <w:szCs w:val="28"/>
              </w:rPr>
            </w:pPr>
            <w:r w:rsidRPr="003F31A3">
              <w:rPr>
                <w:sz w:val="28"/>
                <w:szCs w:val="28"/>
              </w:rPr>
              <w:t>0.28</w:t>
            </w:r>
          </w:p>
        </w:tc>
        <w:tc>
          <w:tcPr>
            <w:tcW w:w="2338" w:type="dxa"/>
          </w:tcPr>
          <w:p w14:paraId="3D638003" w14:textId="524D719F" w:rsidR="00F65409" w:rsidRPr="003F31A3" w:rsidRDefault="003F31A3" w:rsidP="00707DE3">
            <w:pPr>
              <w:rPr>
                <w:sz w:val="28"/>
                <w:szCs w:val="28"/>
              </w:rPr>
            </w:pPr>
            <w:r w:rsidRPr="003F31A3">
              <w:rPr>
                <w:sz w:val="28"/>
                <w:szCs w:val="28"/>
              </w:rPr>
              <w:t>0.95</w:t>
            </w:r>
          </w:p>
        </w:tc>
        <w:tc>
          <w:tcPr>
            <w:tcW w:w="2338" w:type="dxa"/>
          </w:tcPr>
          <w:p w14:paraId="2D32B51A" w14:textId="025B8EAD" w:rsidR="00F65409" w:rsidRPr="003F31A3" w:rsidRDefault="003F31A3" w:rsidP="00707DE3">
            <w:pPr>
              <w:rPr>
                <w:sz w:val="28"/>
                <w:szCs w:val="28"/>
              </w:rPr>
            </w:pPr>
            <w:r w:rsidRPr="003F31A3">
              <w:rPr>
                <w:sz w:val="28"/>
                <w:szCs w:val="28"/>
              </w:rPr>
              <w:t>3.193</w:t>
            </w:r>
          </w:p>
        </w:tc>
      </w:tr>
      <w:tr w:rsidR="00F65409" w14:paraId="1829BA60" w14:textId="77777777" w:rsidTr="00F65409">
        <w:tc>
          <w:tcPr>
            <w:tcW w:w="2337" w:type="dxa"/>
          </w:tcPr>
          <w:p w14:paraId="641DA082" w14:textId="5BD781AD" w:rsidR="00F65409" w:rsidRDefault="00F65409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Std. Deviation</w:t>
            </w:r>
          </w:p>
        </w:tc>
        <w:tc>
          <w:tcPr>
            <w:tcW w:w="2337" w:type="dxa"/>
          </w:tcPr>
          <w:p w14:paraId="5FA38BC4" w14:textId="2426660B" w:rsidR="00F65409" w:rsidRPr="003F31A3" w:rsidRDefault="003F31A3" w:rsidP="00707DE3">
            <w:pPr>
              <w:rPr>
                <w:sz w:val="28"/>
                <w:szCs w:val="28"/>
              </w:rPr>
            </w:pPr>
            <w:r w:rsidRPr="003F31A3">
              <w:rPr>
                <w:sz w:val="28"/>
                <w:szCs w:val="28"/>
              </w:rPr>
              <w:t>0.53</w:t>
            </w:r>
          </w:p>
        </w:tc>
        <w:tc>
          <w:tcPr>
            <w:tcW w:w="2338" w:type="dxa"/>
          </w:tcPr>
          <w:p w14:paraId="2035D7AA" w14:textId="3E1155BB" w:rsidR="00F65409" w:rsidRPr="003F31A3" w:rsidRDefault="003F31A3" w:rsidP="00707DE3">
            <w:pPr>
              <w:rPr>
                <w:sz w:val="28"/>
                <w:szCs w:val="28"/>
              </w:rPr>
            </w:pPr>
            <w:r w:rsidRPr="003F31A3">
              <w:rPr>
                <w:sz w:val="28"/>
                <w:szCs w:val="28"/>
              </w:rPr>
              <w:t>0.97</w:t>
            </w:r>
          </w:p>
        </w:tc>
        <w:tc>
          <w:tcPr>
            <w:tcW w:w="2338" w:type="dxa"/>
          </w:tcPr>
          <w:p w14:paraId="4C9F5918" w14:textId="08CDD29A" w:rsidR="00F65409" w:rsidRPr="003F31A3" w:rsidRDefault="003F31A3" w:rsidP="00707DE3">
            <w:pPr>
              <w:rPr>
                <w:sz w:val="28"/>
                <w:szCs w:val="28"/>
              </w:rPr>
            </w:pPr>
            <w:r w:rsidRPr="003F31A3">
              <w:rPr>
                <w:sz w:val="28"/>
                <w:szCs w:val="28"/>
              </w:rPr>
              <w:t>1.78</w:t>
            </w:r>
          </w:p>
        </w:tc>
      </w:tr>
      <w:tr w:rsidR="00F65409" w14:paraId="47384BB4" w14:textId="77777777" w:rsidTr="00F65409">
        <w:tc>
          <w:tcPr>
            <w:tcW w:w="2337" w:type="dxa"/>
          </w:tcPr>
          <w:p w14:paraId="58ACCA97" w14:textId="04D35BCC" w:rsidR="00F65409" w:rsidRDefault="00F65409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2337" w:type="dxa"/>
          </w:tcPr>
          <w:p w14:paraId="77E4E2D6" w14:textId="453C8EA4" w:rsidR="00F65409" w:rsidRPr="003F31A3" w:rsidRDefault="003F31A3" w:rsidP="00707DE3">
            <w:pPr>
              <w:rPr>
                <w:sz w:val="28"/>
                <w:szCs w:val="28"/>
              </w:rPr>
            </w:pPr>
            <w:r w:rsidRPr="003F31A3">
              <w:rPr>
                <w:sz w:val="28"/>
                <w:szCs w:val="28"/>
              </w:rPr>
              <w:t>2.76 – 4.93</w:t>
            </w:r>
          </w:p>
        </w:tc>
        <w:tc>
          <w:tcPr>
            <w:tcW w:w="2338" w:type="dxa"/>
          </w:tcPr>
          <w:p w14:paraId="22DF1FBC" w14:textId="0953E8BB" w:rsidR="00F65409" w:rsidRPr="003F31A3" w:rsidRDefault="003F31A3" w:rsidP="00707DE3">
            <w:pPr>
              <w:rPr>
                <w:sz w:val="28"/>
                <w:szCs w:val="28"/>
              </w:rPr>
            </w:pPr>
            <w:r w:rsidRPr="003F31A3">
              <w:rPr>
                <w:sz w:val="28"/>
                <w:szCs w:val="28"/>
              </w:rPr>
              <w:t>1.513- 5.424</w:t>
            </w:r>
          </w:p>
        </w:tc>
        <w:tc>
          <w:tcPr>
            <w:tcW w:w="2338" w:type="dxa"/>
          </w:tcPr>
          <w:p w14:paraId="64D129AA" w14:textId="06FE1B7E" w:rsidR="00F65409" w:rsidRPr="003F31A3" w:rsidRDefault="003F31A3" w:rsidP="00707DE3">
            <w:pPr>
              <w:rPr>
                <w:sz w:val="28"/>
                <w:szCs w:val="28"/>
              </w:rPr>
            </w:pPr>
            <w:r w:rsidRPr="003F31A3">
              <w:rPr>
                <w:sz w:val="28"/>
                <w:szCs w:val="28"/>
              </w:rPr>
              <w:t>14.5 – 22.9</w:t>
            </w:r>
          </w:p>
        </w:tc>
      </w:tr>
    </w:tbl>
    <w:p w14:paraId="136736A8" w14:textId="7B168E16" w:rsidR="00F65409" w:rsidRPr="000D69F4" w:rsidRDefault="00F65409" w:rsidP="00707DE3">
      <w:pPr>
        <w:rPr>
          <w:b/>
          <w:bCs/>
          <w:sz w:val="28"/>
          <w:szCs w:val="28"/>
        </w:rPr>
      </w:pPr>
    </w:p>
    <w:p w14:paraId="4B336123" w14:textId="6447DCDB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 xml:space="preserve">) Calculate </w:t>
      </w:r>
      <w:r w:rsidR="00D06182">
        <w:rPr>
          <w:sz w:val="28"/>
          <w:szCs w:val="28"/>
        </w:rPr>
        <w:t xml:space="preserve">the </w:t>
      </w:r>
      <w:r w:rsidR="00266B62" w:rsidRPr="00707DE3">
        <w:rPr>
          <w:sz w:val="28"/>
          <w:szCs w:val="28"/>
        </w:rPr>
        <w:t>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03FCC8C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6C79A63E" w14:textId="77777777" w:rsidR="005A1348" w:rsidRPr="005A1348" w:rsidRDefault="005A1348" w:rsidP="005A134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A1348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 =  (1/9)(108) + (1/9)110  + (1/9)123 + (1/9)134 + (1/9)135 + (1/9)145 + (1/9(167) + (1/9)187 + (1/9)199</w:t>
      </w:r>
    </w:p>
    <w:p w14:paraId="11EB82DA" w14:textId="77777777" w:rsidR="005A1348" w:rsidRPr="005A1348" w:rsidRDefault="005A1348" w:rsidP="005A134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A1348"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 ( 108 + 110 + 123 + 134 + 135 + 145 + 167 + 187 + 199)</w:t>
      </w:r>
    </w:p>
    <w:p w14:paraId="13078F15" w14:textId="77777777" w:rsidR="005A1348" w:rsidRPr="005A1348" w:rsidRDefault="005A1348" w:rsidP="005A134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A1348"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  (  1308)</w:t>
      </w:r>
    </w:p>
    <w:p w14:paraId="2408E0B6" w14:textId="77777777" w:rsidR="005A1348" w:rsidRPr="005A1348" w:rsidRDefault="005A1348" w:rsidP="005A134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A1348"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14:paraId="0A9700BD" w14:textId="03A175EB" w:rsidR="005A1348" w:rsidRDefault="005A1348" w:rsidP="005A134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A1348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Weight of that patient = 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04CC09C2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D06182">
        <w:rPr>
          <w:b/>
          <w:sz w:val="28"/>
          <w:szCs w:val="28"/>
        </w:rPr>
        <w:t>Cars’</w:t>
      </w:r>
      <w:r w:rsidR="009D6E8A">
        <w:rPr>
          <w:b/>
          <w:sz w:val="28"/>
          <w:szCs w:val="28"/>
        </w:rPr>
        <w:t xml:space="preserve"> speed and distance </w:t>
      </w:r>
    </w:p>
    <w:p w14:paraId="4CE0F60F" w14:textId="224ED0FB" w:rsidR="00354C99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4B3ECCC" w14:textId="1CBBF487" w:rsidR="00354C99" w:rsidRPr="00354C99" w:rsidRDefault="00354C99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Ans </w:t>
      </w:r>
      <w:r w:rsidRPr="00354C99">
        <w:rPr>
          <w:bCs/>
          <w:sz w:val="28"/>
          <w:szCs w:val="28"/>
        </w:rPr>
        <w:t>The Skewness of Cars’</w:t>
      </w:r>
    </w:p>
    <w:p w14:paraId="71A0AD57" w14:textId="7ADE6D5E" w:rsidR="00354C99" w:rsidRPr="00354C99" w:rsidRDefault="00354C99" w:rsidP="00707DE3">
      <w:pPr>
        <w:rPr>
          <w:bCs/>
          <w:sz w:val="28"/>
          <w:szCs w:val="28"/>
        </w:rPr>
      </w:pPr>
      <w:r w:rsidRPr="00354C99">
        <w:rPr>
          <w:bCs/>
          <w:sz w:val="28"/>
          <w:szCs w:val="28"/>
        </w:rPr>
        <w:tab/>
      </w:r>
      <w:r w:rsidRPr="00354C99">
        <w:rPr>
          <w:bCs/>
          <w:sz w:val="28"/>
          <w:szCs w:val="28"/>
        </w:rPr>
        <w:tab/>
      </w:r>
      <w:r w:rsidRPr="00354C99">
        <w:rPr>
          <w:bCs/>
          <w:sz w:val="28"/>
          <w:szCs w:val="28"/>
        </w:rPr>
        <w:tab/>
      </w:r>
      <w:r w:rsidRPr="00354C99">
        <w:rPr>
          <w:bCs/>
          <w:sz w:val="28"/>
          <w:szCs w:val="28"/>
        </w:rPr>
        <w:tab/>
        <w:t>Speed = -0.117</w:t>
      </w:r>
    </w:p>
    <w:p w14:paraId="218A5A32" w14:textId="010D2DE1" w:rsidR="009D6E8A" w:rsidRPr="00354C99" w:rsidRDefault="00354C99" w:rsidP="00707DE3">
      <w:pPr>
        <w:rPr>
          <w:bCs/>
          <w:sz w:val="28"/>
          <w:szCs w:val="28"/>
        </w:rPr>
      </w:pPr>
      <w:r w:rsidRPr="00354C99">
        <w:rPr>
          <w:bCs/>
          <w:sz w:val="28"/>
          <w:szCs w:val="28"/>
        </w:rPr>
        <w:tab/>
      </w:r>
      <w:r w:rsidRPr="00354C99">
        <w:rPr>
          <w:bCs/>
          <w:sz w:val="28"/>
          <w:szCs w:val="28"/>
        </w:rPr>
        <w:tab/>
      </w:r>
      <w:r w:rsidRPr="00354C99">
        <w:rPr>
          <w:bCs/>
          <w:sz w:val="28"/>
          <w:szCs w:val="28"/>
        </w:rPr>
        <w:tab/>
      </w:r>
      <w:r w:rsidRPr="00354C99">
        <w:rPr>
          <w:bCs/>
          <w:sz w:val="28"/>
          <w:szCs w:val="28"/>
        </w:rPr>
        <w:tab/>
        <w:t>Distance=0.806</w:t>
      </w:r>
    </w:p>
    <w:p w14:paraId="763643B1" w14:textId="05015A41" w:rsidR="00354C99" w:rsidRPr="00354C99" w:rsidRDefault="00354C99" w:rsidP="00354C99">
      <w:pPr>
        <w:rPr>
          <w:bCs/>
          <w:sz w:val="28"/>
          <w:szCs w:val="28"/>
        </w:rPr>
      </w:pPr>
      <w:r w:rsidRPr="00354C99">
        <w:rPr>
          <w:bCs/>
          <w:sz w:val="28"/>
          <w:szCs w:val="28"/>
        </w:rPr>
        <w:tab/>
        <w:t>The Kurtosis of Cars’</w:t>
      </w:r>
    </w:p>
    <w:p w14:paraId="1ACFC95A" w14:textId="7D31D1EB" w:rsidR="00354C99" w:rsidRPr="00354C99" w:rsidRDefault="00354C99" w:rsidP="00354C99">
      <w:pPr>
        <w:rPr>
          <w:bCs/>
          <w:sz w:val="28"/>
          <w:szCs w:val="28"/>
        </w:rPr>
      </w:pPr>
      <w:r w:rsidRPr="00354C99">
        <w:rPr>
          <w:bCs/>
          <w:sz w:val="28"/>
          <w:szCs w:val="28"/>
        </w:rPr>
        <w:tab/>
      </w:r>
      <w:r w:rsidRPr="00354C99">
        <w:rPr>
          <w:bCs/>
          <w:sz w:val="28"/>
          <w:szCs w:val="28"/>
        </w:rPr>
        <w:tab/>
      </w:r>
      <w:r w:rsidRPr="00354C99">
        <w:rPr>
          <w:bCs/>
          <w:sz w:val="28"/>
          <w:szCs w:val="28"/>
        </w:rPr>
        <w:tab/>
      </w:r>
      <w:r w:rsidRPr="00354C99">
        <w:rPr>
          <w:bCs/>
          <w:sz w:val="28"/>
          <w:szCs w:val="28"/>
        </w:rPr>
        <w:tab/>
        <w:t>Speed = -0.5</w:t>
      </w:r>
    </w:p>
    <w:p w14:paraId="306C327A" w14:textId="4E786D15" w:rsidR="00354C99" w:rsidRDefault="00354C99" w:rsidP="00354C99">
      <w:pPr>
        <w:rPr>
          <w:bCs/>
          <w:sz w:val="28"/>
          <w:szCs w:val="28"/>
        </w:rPr>
      </w:pPr>
      <w:r w:rsidRPr="00354C99">
        <w:rPr>
          <w:bCs/>
          <w:sz w:val="28"/>
          <w:szCs w:val="28"/>
        </w:rPr>
        <w:tab/>
      </w:r>
      <w:r w:rsidRPr="00354C99">
        <w:rPr>
          <w:bCs/>
          <w:sz w:val="28"/>
          <w:szCs w:val="28"/>
        </w:rPr>
        <w:tab/>
      </w:r>
      <w:r w:rsidRPr="00354C99">
        <w:rPr>
          <w:bCs/>
          <w:sz w:val="28"/>
          <w:szCs w:val="28"/>
        </w:rPr>
        <w:tab/>
      </w:r>
      <w:r w:rsidRPr="00354C99">
        <w:rPr>
          <w:bCs/>
          <w:sz w:val="28"/>
          <w:szCs w:val="28"/>
        </w:rPr>
        <w:tab/>
        <w:t>Distance= 0.4</w:t>
      </w:r>
    </w:p>
    <w:p w14:paraId="7CFD9997" w14:textId="54271F47" w:rsidR="004E1FDE" w:rsidRPr="00354C99" w:rsidRDefault="004E1FDE" w:rsidP="00354C9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The Skewness of Cars’ speed is Negative which means it is left-skewed and Distance is positive which means right skewed</w:t>
      </w:r>
    </w:p>
    <w:p w14:paraId="55B8029B" w14:textId="6655B48B" w:rsidR="00354C99" w:rsidRDefault="004E1FDE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 xml:space="preserve">The Kurtosis of Cars’ speed is Negative  and Distance is positive 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2730B659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9630225" w14:textId="77777777" w:rsidR="00354C99" w:rsidRPr="00354C99" w:rsidRDefault="00354C99" w:rsidP="00354C99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Ans </w:t>
      </w:r>
      <w:r w:rsidRPr="00354C99">
        <w:rPr>
          <w:bCs/>
          <w:sz w:val="28"/>
          <w:szCs w:val="28"/>
        </w:rPr>
        <w:t>The Skewness of Cars’</w:t>
      </w:r>
    </w:p>
    <w:p w14:paraId="76561E14" w14:textId="6B60CE22" w:rsidR="00354C99" w:rsidRPr="00354C99" w:rsidRDefault="00354C99" w:rsidP="00354C99">
      <w:pPr>
        <w:rPr>
          <w:bCs/>
          <w:sz w:val="28"/>
          <w:szCs w:val="28"/>
        </w:rPr>
      </w:pPr>
      <w:r w:rsidRPr="00354C99">
        <w:rPr>
          <w:bCs/>
          <w:sz w:val="28"/>
          <w:szCs w:val="28"/>
        </w:rPr>
        <w:tab/>
      </w:r>
      <w:r w:rsidRPr="00354C99">
        <w:rPr>
          <w:bCs/>
          <w:sz w:val="28"/>
          <w:szCs w:val="28"/>
        </w:rPr>
        <w:tab/>
      </w:r>
      <w:r w:rsidRPr="00354C99">
        <w:rPr>
          <w:bCs/>
          <w:sz w:val="28"/>
          <w:szCs w:val="28"/>
        </w:rPr>
        <w:tab/>
      </w:r>
      <w:r w:rsidRPr="00354C99">
        <w:rPr>
          <w:bCs/>
          <w:sz w:val="28"/>
          <w:szCs w:val="28"/>
        </w:rPr>
        <w:tab/>
        <w:t>SP = 1.611</w:t>
      </w:r>
    </w:p>
    <w:p w14:paraId="60CCE0E5" w14:textId="74B26AFA" w:rsidR="00354C99" w:rsidRPr="00354C99" w:rsidRDefault="00354C99" w:rsidP="00354C99">
      <w:pPr>
        <w:rPr>
          <w:bCs/>
          <w:sz w:val="28"/>
          <w:szCs w:val="28"/>
        </w:rPr>
      </w:pPr>
      <w:r w:rsidRPr="00354C99">
        <w:rPr>
          <w:bCs/>
          <w:sz w:val="28"/>
          <w:szCs w:val="28"/>
        </w:rPr>
        <w:lastRenderedPageBreak/>
        <w:tab/>
      </w:r>
      <w:r w:rsidRPr="00354C99">
        <w:rPr>
          <w:bCs/>
          <w:sz w:val="28"/>
          <w:szCs w:val="28"/>
        </w:rPr>
        <w:tab/>
      </w:r>
      <w:r w:rsidRPr="00354C99">
        <w:rPr>
          <w:bCs/>
          <w:sz w:val="28"/>
          <w:szCs w:val="28"/>
        </w:rPr>
        <w:tab/>
      </w:r>
      <w:r w:rsidRPr="00354C99">
        <w:rPr>
          <w:bCs/>
          <w:sz w:val="28"/>
          <w:szCs w:val="28"/>
        </w:rPr>
        <w:tab/>
        <w:t>Weight=-0.614</w:t>
      </w:r>
    </w:p>
    <w:p w14:paraId="2EDCA64E" w14:textId="77777777" w:rsidR="00354C99" w:rsidRPr="00354C99" w:rsidRDefault="00354C99" w:rsidP="00354C99">
      <w:pPr>
        <w:rPr>
          <w:bCs/>
          <w:sz w:val="28"/>
          <w:szCs w:val="28"/>
        </w:rPr>
      </w:pPr>
      <w:r w:rsidRPr="00354C99">
        <w:rPr>
          <w:bCs/>
          <w:sz w:val="28"/>
          <w:szCs w:val="28"/>
        </w:rPr>
        <w:tab/>
        <w:t>The Kurtosis of Cars’</w:t>
      </w:r>
    </w:p>
    <w:p w14:paraId="61E4D480" w14:textId="4D228E9E" w:rsidR="00354C99" w:rsidRPr="00354C99" w:rsidRDefault="00354C99" w:rsidP="00354C99">
      <w:pPr>
        <w:rPr>
          <w:bCs/>
          <w:sz w:val="28"/>
          <w:szCs w:val="28"/>
        </w:rPr>
      </w:pPr>
      <w:r w:rsidRPr="00354C99">
        <w:rPr>
          <w:bCs/>
          <w:sz w:val="28"/>
          <w:szCs w:val="28"/>
        </w:rPr>
        <w:tab/>
      </w:r>
      <w:r w:rsidRPr="00354C99">
        <w:rPr>
          <w:bCs/>
          <w:sz w:val="28"/>
          <w:szCs w:val="28"/>
        </w:rPr>
        <w:tab/>
      </w:r>
      <w:r w:rsidRPr="00354C99">
        <w:rPr>
          <w:bCs/>
          <w:sz w:val="28"/>
          <w:szCs w:val="28"/>
        </w:rPr>
        <w:tab/>
      </w:r>
      <w:r w:rsidRPr="00354C99">
        <w:rPr>
          <w:bCs/>
          <w:sz w:val="28"/>
          <w:szCs w:val="28"/>
        </w:rPr>
        <w:tab/>
        <w:t>SP = 2.977</w:t>
      </w:r>
    </w:p>
    <w:p w14:paraId="22B92E5C" w14:textId="49797384" w:rsidR="00354C99" w:rsidRPr="00354C99" w:rsidRDefault="00354C99" w:rsidP="00354C99">
      <w:pPr>
        <w:rPr>
          <w:bCs/>
          <w:sz w:val="28"/>
          <w:szCs w:val="28"/>
        </w:rPr>
      </w:pPr>
      <w:r w:rsidRPr="00354C99">
        <w:rPr>
          <w:bCs/>
          <w:sz w:val="28"/>
          <w:szCs w:val="28"/>
        </w:rPr>
        <w:tab/>
      </w:r>
      <w:r w:rsidRPr="00354C99">
        <w:rPr>
          <w:bCs/>
          <w:sz w:val="28"/>
          <w:szCs w:val="28"/>
        </w:rPr>
        <w:tab/>
      </w:r>
      <w:r w:rsidRPr="00354C99">
        <w:rPr>
          <w:bCs/>
          <w:sz w:val="28"/>
          <w:szCs w:val="28"/>
        </w:rPr>
        <w:tab/>
      </w:r>
      <w:r w:rsidRPr="00354C99">
        <w:rPr>
          <w:bCs/>
          <w:sz w:val="28"/>
          <w:szCs w:val="28"/>
        </w:rPr>
        <w:tab/>
        <w:t>Weight= 0.95</w:t>
      </w:r>
    </w:p>
    <w:p w14:paraId="3CF88FD5" w14:textId="59D0498B" w:rsidR="004E1FDE" w:rsidRPr="00354C99" w:rsidRDefault="004E1FDE" w:rsidP="004E1FD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The Skewness of the Cars’ weight is Negative which means it is left-skewed and SP is positive which means right skewed</w:t>
      </w:r>
    </w:p>
    <w:p w14:paraId="26B2C0E9" w14:textId="1FEB711E" w:rsidR="004E1FDE" w:rsidRDefault="004E1FDE" w:rsidP="004E1FD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 xml:space="preserve">The Kurtosis of Cars’ SP and Weight are positive </w:t>
      </w:r>
    </w:p>
    <w:p w14:paraId="12D02902" w14:textId="35343C90" w:rsidR="00354C99" w:rsidRDefault="00354C99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D73BE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AD73BE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4FBF2DA5" w14:textId="2EFABA43" w:rsidR="0023465D" w:rsidRPr="00B74D2B" w:rsidRDefault="0023465D" w:rsidP="0023465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8"/>
          <w:szCs w:val="28"/>
        </w:rPr>
      </w:pPr>
      <w:r w:rsidRPr="00B74D2B">
        <w:rPr>
          <w:rFonts w:ascii="Segoe UI" w:hAnsi="Segoe UI" w:cs="Segoe UI"/>
          <w:color w:val="24292F"/>
          <w:sz w:val="28"/>
          <w:szCs w:val="28"/>
        </w:rPr>
        <w:t xml:space="preserve">Ans: The </w:t>
      </w:r>
      <w:r w:rsidR="00B74D2B">
        <w:rPr>
          <w:rFonts w:ascii="Segoe UI" w:hAnsi="Segoe UI" w:cs="Segoe UI"/>
          <w:color w:val="24292F"/>
          <w:sz w:val="28"/>
          <w:szCs w:val="28"/>
        </w:rPr>
        <w:t>histogram’s</w:t>
      </w:r>
      <w:r w:rsidRPr="00B74D2B">
        <w:rPr>
          <w:rFonts w:ascii="Segoe UI" w:hAnsi="Segoe UI" w:cs="Segoe UI"/>
          <w:color w:val="24292F"/>
          <w:sz w:val="28"/>
          <w:szCs w:val="28"/>
        </w:rPr>
        <w:t xml:space="preserve"> peak has right skew and </w:t>
      </w:r>
      <w:r w:rsidR="00B74D2B">
        <w:rPr>
          <w:rFonts w:ascii="Segoe UI" w:hAnsi="Segoe UI" w:cs="Segoe UI"/>
          <w:color w:val="24292F"/>
          <w:sz w:val="28"/>
          <w:szCs w:val="28"/>
        </w:rPr>
        <w:t xml:space="preserve">the </w:t>
      </w:r>
      <w:r w:rsidRPr="00B74D2B">
        <w:rPr>
          <w:rFonts w:ascii="Segoe UI" w:hAnsi="Segoe UI" w:cs="Segoe UI"/>
          <w:color w:val="24292F"/>
          <w:sz w:val="28"/>
          <w:szCs w:val="28"/>
        </w:rPr>
        <w:t>tail is on right. Mean &gt; Median. We have outliers on the higher side.</w:t>
      </w:r>
    </w:p>
    <w:p w14:paraId="740F774D" w14:textId="1C324649" w:rsidR="0023465D" w:rsidRPr="00B74D2B" w:rsidRDefault="0023465D" w:rsidP="0023465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8"/>
          <w:szCs w:val="28"/>
        </w:rPr>
      </w:pPr>
      <w:r w:rsidRPr="00B74D2B">
        <w:rPr>
          <w:rFonts w:ascii="Segoe UI" w:hAnsi="Segoe UI" w:cs="Segoe UI"/>
          <w:color w:val="24292F"/>
          <w:sz w:val="28"/>
          <w:szCs w:val="28"/>
        </w:rPr>
        <w:t>The boxplot has outliers on the maximum side.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1C78F3BD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</w:t>
      </w:r>
      <w:r w:rsidR="00D0618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and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% confidence </w:t>
      </w:r>
      <w:r w:rsidR="00D0618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intervals</w:t>
      </w:r>
      <w:r w:rsidR="00B74D2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658099E9" w14:textId="0C6D811A" w:rsidR="00B74D2B" w:rsidRPr="00B74D2B" w:rsidRDefault="0023465D" w:rsidP="00EB6B5E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  <w:r w:rsidRP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For </w:t>
      </w:r>
      <w:r w:rsid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a </w:t>
      </w:r>
      <w:r w:rsidRP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94% confidence interval Range is [ 198.73 – 201.26] </w:t>
      </w:r>
    </w:p>
    <w:p w14:paraId="5E6A459A" w14:textId="77777777" w:rsidR="00B74D2B" w:rsidRPr="00B74D2B" w:rsidRDefault="0023465D" w:rsidP="00EB6B5E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For 98% confidence interval range is [198.43 – 201.56] </w:t>
      </w:r>
    </w:p>
    <w:p w14:paraId="62550B0A" w14:textId="119D664D" w:rsidR="0023465D" w:rsidRPr="00B74D2B" w:rsidRDefault="0023465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For 96% confidence interval range is [198.62 – 201.37]</w:t>
      </w:r>
    </w:p>
    <w:p w14:paraId="672872C9" w14:textId="522871CB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</w:t>
      </w:r>
      <w:r w:rsidR="00B74D2B">
        <w:rPr>
          <w:color w:val="000000"/>
          <w:sz w:val="27"/>
          <w:szCs w:val="27"/>
          <w:shd w:val="clear" w:color="auto" w:fill="FFFFFF"/>
        </w:rPr>
        <w:t>on</w:t>
      </w:r>
      <w:r w:rsidR="00FE6626">
        <w:rPr>
          <w:color w:val="000000"/>
          <w:sz w:val="27"/>
          <w:szCs w:val="27"/>
          <w:shd w:val="clear" w:color="auto" w:fill="FFFFFF"/>
        </w:rPr>
        <w:t xml:space="preserve">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15292876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="00B74D2B">
        <w:rPr>
          <w:color w:val="000000"/>
          <w:sz w:val="28"/>
          <w:szCs w:val="28"/>
          <w:shd w:val="clear" w:color="auto" w:fill="FFFFFF"/>
        </w:rPr>
        <w:t xml:space="preserve">and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C8A220A" w14:textId="601C808C" w:rsidR="0023465D" w:rsidRPr="00B74D2B" w:rsidRDefault="0023465D" w:rsidP="00B74D2B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F"/>
          <w:sz w:val="28"/>
          <w:szCs w:val="28"/>
        </w:rPr>
      </w:pPr>
      <w:r w:rsidRPr="00B74D2B">
        <w:rPr>
          <w:rFonts w:ascii="Segoe UI" w:hAnsi="Segoe UI" w:cs="Segoe UI"/>
          <w:color w:val="24292F"/>
          <w:sz w:val="28"/>
          <w:szCs w:val="28"/>
        </w:rPr>
        <w:lastRenderedPageBreak/>
        <w:t xml:space="preserve"> Ans: Mean =41, Median =40.5, Variance =25.52 and Standard Deviation =5.05</w:t>
      </w:r>
    </w:p>
    <w:p w14:paraId="512ED674" w14:textId="77777777" w:rsidR="0023465D" w:rsidRPr="00396AEA" w:rsidRDefault="0023465D" w:rsidP="0023465D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658BA34C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4FBD3CF" w14:textId="22285F0B" w:rsidR="0023465D" w:rsidRPr="00B74D2B" w:rsidRDefault="0023465D" w:rsidP="0023465D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  <w:sz w:val="28"/>
          <w:szCs w:val="28"/>
        </w:rPr>
      </w:pPr>
      <w:r w:rsidRPr="00B74D2B">
        <w:rPr>
          <w:rFonts w:ascii="Segoe UI" w:hAnsi="Segoe UI" w:cs="Segoe UI"/>
          <w:color w:val="24292F"/>
          <w:sz w:val="28"/>
          <w:szCs w:val="28"/>
        </w:rPr>
        <w:t xml:space="preserve">Ans: we don’t have outliers and the data is slightly skewed towards </w:t>
      </w:r>
      <w:r w:rsidR="00B74D2B">
        <w:rPr>
          <w:rFonts w:ascii="Segoe UI" w:hAnsi="Segoe UI" w:cs="Segoe UI"/>
          <w:color w:val="24292F"/>
          <w:sz w:val="28"/>
          <w:szCs w:val="28"/>
        </w:rPr>
        <w:t xml:space="preserve">the </w:t>
      </w:r>
      <w:r w:rsidRPr="00B74D2B">
        <w:rPr>
          <w:rFonts w:ascii="Segoe UI" w:hAnsi="Segoe UI" w:cs="Segoe UI"/>
          <w:color w:val="24292F"/>
          <w:sz w:val="28"/>
          <w:szCs w:val="28"/>
        </w:rPr>
        <w:t xml:space="preserve">right because </w:t>
      </w:r>
      <w:r w:rsidR="00B74D2B">
        <w:rPr>
          <w:rFonts w:ascii="Segoe UI" w:hAnsi="Segoe UI" w:cs="Segoe UI"/>
          <w:color w:val="24292F"/>
          <w:sz w:val="28"/>
          <w:szCs w:val="28"/>
        </w:rPr>
        <w:t xml:space="preserve">the </w:t>
      </w:r>
      <w:r w:rsidRPr="00B74D2B">
        <w:rPr>
          <w:rFonts w:ascii="Segoe UI" w:hAnsi="Segoe UI" w:cs="Segoe UI"/>
          <w:color w:val="24292F"/>
          <w:sz w:val="28"/>
          <w:szCs w:val="28"/>
        </w:rPr>
        <w:t xml:space="preserve">mean is greater than </w:t>
      </w:r>
      <w:r w:rsidR="00B74D2B">
        <w:rPr>
          <w:rFonts w:ascii="Segoe UI" w:hAnsi="Segoe UI" w:cs="Segoe UI"/>
          <w:color w:val="24292F"/>
          <w:sz w:val="28"/>
          <w:szCs w:val="28"/>
        </w:rPr>
        <w:t xml:space="preserve">the </w:t>
      </w:r>
      <w:r w:rsidRPr="00B74D2B">
        <w:rPr>
          <w:rFonts w:ascii="Segoe UI" w:hAnsi="Segoe UI" w:cs="Segoe UI"/>
          <w:color w:val="24292F"/>
          <w:sz w:val="28"/>
          <w:szCs w:val="28"/>
        </w:rPr>
        <w:t>median.</w:t>
      </w:r>
    </w:p>
    <w:p w14:paraId="390474F9" w14:textId="77777777" w:rsidR="0023465D" w:rsidRDefault="0023465D" w:rsidP="0023465D">
      <w:pPr>
        <w:pStyle w:val="ListParagrap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13FD212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</w:t>
      </w:r>
      <w:r w:rsidR="00B74D2B">
        <w:rPr>
          <w:sz w:val="28"/>
          <w:szCs w:val="28"/>
        </w:rPr>
        <w:t xml:space="preserve">the </w:t>
      </w:r>
      <w:r w:rsidR="00C41684">
        <w:rPr>
          <w:sz w:val="28"/>
          <w:szCs w:val="28"/>
        </w:rPr>
        <w:t xml:space="preserve">mean </w:t>
      </w:r>
      <w:r w:rsidR="00B74D2B">
        <w:rPr>
          <w:sz w:val="28"/>
          <w:szCs w:val="28"/>
        </w:rPr>
        <w:t xml:space="preserve">and </w:t>
      </w:r>
      <w:r w:rsidR="00C41684">
        <w:rPr>
          <w:sz w:val="28"/>
          <w:szCs w:val="28"/>
        </w:rPr>
        <w:t>median of data are equal?</w:t>
      </w:r>
    </w:p>
    <w:p w14:paraId="27007D83" w14:textId="11B30DBA" w:rsidR="0023465D" w:rsidRPr="00B74D2B" w:rsidRDefault="0023465D" w:rsidP="00CB08A5">
      <w:pPr>
        <w:rPr>
          <w:sz w:val="26"/>
          <w:szCs w:val="26"/>
        </w:rPr>
      </w:pPr>
      <w:r w:rsidRPr="00B74D2B">
        <w:rPr>
          <w:rFonts w:ascii="Segoe UI" w:hAnsi="Segoe UI" w:cs="Segoe UI"/>
          <w:color w:val="24292F"/>
          <w:sz w:val="26"/>
          <w:szCs w:val="26"/>
          <w:shd w:val="clear" w:color="auto" w:fill="FFFFFF"/>
        </w:rPr>
        <w:t xml:space="preserve">Ans: No skewness is present we have a </w:t>
      </w:r>
      <w:r w:rsidR="00B74D2B">
        <w:rPr>
          <w:rFonts w:ascii="Segoe UI" w:hAnsi="Segoe UI" w:cs="Segoe UI"/>
          <w:color w:val="24292F"/>
          <w:sz w:val="26"/>
          <w:szCs w:val="26"/>
          <w:shd w:val="clear" w:color="auto" w:fill="FFFFFF"/>
        </w:rPr>
        <w:t>perfectly</w:t>
      </w:r>
      <w:r w:rsidRPr="00B74D2B">
        <w:rPr>
          <w:rFonts w:ascii="Segoe UI" w:hAnsi="Segoe UI" w:cs="Segoe UI"/>
          <w:color w:val="24292F"/>
          <w:sz w:val="26"/>
          <w:szCs w:val="26"/>
          <w:shd w:val="clear" w:color="auto" w:fill="FFFFFF"/>
        </w:rPr>
        <w:t xml:space="preserve"> symmetrical distribution</w:t>
      </w:r>
    </w:p>
    <w:p w14:paraId="20B6CA0E" w14:textId="1D224036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453544B8" w14:textId="46284C58" w:rsidR="0023465D" w:rsidRPr="00B74D2B" w:rsidRDefault="0023465D" w:rsidP="00CB08A5">
      <w:pPr>
        <w:rPr>
          <w:sz w:val="28"/>
          <w:szCs w:val="28"/>
        </w:rPr>
      </w:pPr>
      <w:r w:rsidRP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Ans: Skewness and tail </w:t>
      </w:r>
      <w:r w:rsid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are</w:t>
      </w:r>
      <w:r w:rsidRP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towards Right</w:t>
      </w:r>
    </w:p>
    <w:p w14:paraId="1F723682" w14:textId="0159CBD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CEDCDA5" w14:textId="18DE92A8" w:rsidR="0023465D" w:rsidRPr="00B74D2B" w:rsidRDefault="0023465D" w:rsidP="00CB08A5">
      <w:pPr>
        <w:rPr>
          <w:sz w:val="28"/>
          <w:szCs w:val="28"/>
        </w:rPr>
      </w:pPr>
      <w:r w:rsidRP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Ans: Skewness and tail </w:t>
      </w:r>
      <w:r w:rsid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are</w:t>
      </w:r>
      <w:r w:rsidRP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towards left</w:t>
      </w:r>
    </w:p>
    <w:p w14:paraId="7BA1CE46" w14:textId="70ED7E6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</w:t>
      </w:r>
      <w:r w:rsidR="00B74D2B">
        <w:rPr>
          <w:sz w:val="28"/>
          <w:szCs w:val="28"/>
        </w:rPr>
        <w:t xml:space="preserve">a </w:t>
      </w:r>
      <w:r w:rsidR="00D87AA3">
        <w:rPr>
          <w:sz w:val="28"/>
          <w:szCs w:val="28"/>
        </w:rPr>
        <w:t xml:space="preserve">positive kurtosis value </w:t>
      </w:r>
      <w:r w:rsidR="00B74D2B">
        <w:rPr>
          <w:sz w:val="28"/>
          <w:szCs w:val="28"/>
        </w:rPr>
        <w:t>indicate</w:t>
      </w:r>
      <w:r w:rsidR="00D87AA3">
        <w:rPr>
          <w:sz w:val="28"/>
          <w:szCs w:val="28"/>
        </w:rPr>
        <w:t xml:space="preserve"> for data?</w:t>
      </w:r>
    </w:p>
    <w:p w14:paraId="12904A9D" w14:textId="2D0FDC89" w:rsidR="0023465D" w:rsidRPr="00B74D2B" w:rsidRDefault="0023465D" w:rsidP="00CB08A5">
      <w:pPr>
        <w:rPr>
          <w:sz w:val="28"/>
          <w:szCs w:val="28"/>
        </w:rPr>
      </w:pPr>
      <w:r w:rsidRPr="00B74D2B">
        <w:rPr>
          <w:rFonts w:ascii="Segoe UI" w:hAnsi="Segoe UI" w:cs="Segoe UI"/>
          <w:color w:val="24292F"/>
          <w:sz w:val="28"/>
          <w:shd w:val="clear" w:color="auto" w:fill="FFFFFF"/>
        </w:rPr>
        <w:t>Ans: Positive kurtosis means the curve is more peaked and it is Leptokurtic</w:t>
      </w:r>
    </w:p>
    <w:p w14:paraId="0973445A" w14:textId="064780DE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</w:t>
      </w:r>
      <w:r w:rsidR="00B74D2B">
        <w:rPr>
          <w:sz w:val="28"/>
          <w:szCs w:val="28"/>
        </w:rPr>
        <w:t xml:space="preserve">a </w:t>
      </w:r>
      <w:r w:rsidR="00D87AA3">
        <w:rPr>
          <w:sz w:val="28"/>
          <w:szCs w:val="28"/>
        </w:rPr>
        <w:t xml:space="preserve">negative kurtosis value </w:t>
      </w:r>
      <w:r w:rsidR="00B74D2B">
        <w:rPr>
          <w:sz w:val="28"/>
          <w:szCs w:val="28"/>
        </w:rPr>
        <w:t>indicate</w:t>
      </w:r>
      <w:r w:rsidR="00D87AA3">
        <w:rPr>
          <w:sz w:val="28"/>
          <w:szCs w:val="28"/>
        </w:rPr>
        <w:t xml:space="preserve"> for data?</w:t>
      </w:r>
    </w:p>
    <w:p w14:paraId="578FA016" w14:textId="3B0FDE83" w:rsidR="0023465D" w:rsidRPr="00B74D2B" w:rsidRDefault="0023465D" w:rsidP="00CB08A5">
      <w:pPr>
        <w:rPr>
          <w:sz w:val="26"/>
          <w:szCs w:val="26"/>
        </w:rPr>
      </w:pPr>
      <w:r w:rsidRPr="00B74D2B">
        <w:rPr>
          <w:rFonts w:ascii="Segoe UI" w:hAnsi="Segoe UI" w:cs="Segoe UI"/>
          <w:color w:val="24292F"/>
          <w:sz w:val="26"/>
          <w:szCs w:val="26"/>
          <w:shd w:val="clear" w:color="auto" w:fill="FFFFFF"/>
        </w:rPr>
        <w:t>Ans: Negative Kurtosis means the curve will be flatter and broader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D73B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0D58289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14:paraId="0A1A028C" w14:textId="67C211C4" w:rsidR="0023465D" w:rsidRPr="00B74D2B" w:rsidRDefault="0023465D" w:rsidP="00CB08A5">
      <w:pPr>
        <w:rPr>
          <w:sz w:val="28"/>
          <w:szCs w:val="28"/>
        </w:rPr>
      </w:pPr>
      <w:r w:rsidRP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Ans: The above Boxplot </w:t>
      </w:r>
      <w:r w:rsid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has not normally distributed</w:t>
      </w:r>
      <w:r w:rsidRP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the median towards the higher value</w:t>
      </w:r>
    </w:p>
    <w:p w14:paraId="6E8274E1" w14:textId="322FDEDE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 w:rsidR="00B74D2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nature of </w:t>
      </w:r>
      <w:r w:rsidR="00B74D2B">
        <w:rPr>
          <w:sz w:val="28"/>
          <w:szCs w:val="28"/>
        </w:rPr>
        <w:t xml:space="preserve">the </w:t>
      </w:r>
      <w:r>
        <w:rPr>
          <w:sz w:val="28"/>
          <w:szCs w:val="28"/>
        </w:rPr>
        <w:t>skewness of the data?</w:t>
      </w:r>
    </w:p>
    <w:p w14:paraId="31CF2937" w14:textId="32D9284D" w:rsidR="0023465D" w:rsidRPr="00B74D2B" w:rsidRDefault="0023465D" w:rsidP="00CB08A5">
      <w:pPr>
        <w:rPr>
          <w:sz w:val="28"/>
          <w:szCs w:val="28"/>
        </w:rPr>
      </w:pPr>
      <w:r w:rsidRP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Ans: The data is skewed towards </w:t>
      </w:r>
      <w:r w:rsid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the </w:t>
      </w:r>
      <w:r w:rsidRP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left. The whisker range of minimum value is greater than maximum</w:t>
      </w:r>
    </w:p>
    <w:p w14:paraId="1DCAE070" w14:textId="0C32A506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23465D" w:rsidRP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Ans: The Inter Quantile Range = Q3 Upper quartile – Q1 Lower Quartile = 18 – 10 =8</w:t>
      </w:r>
      <w:r w:rsidR="004D09A1" w:rsidRPr="00B74D2B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255B636C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>) Comment on the below Boxplot visualizations</w:t>
      </w:r>
      <w:r w:rsidR="00B74D2B">
        <w:rPr>
          <w:sz w:val="28"/>
          <w:szCs w:val="28"/>
        </w:rPr>
        <w:t>.</w:t>
      </w:r>
      <w:r w:rsidR="004D09A1">
        <w:rPr>
          <w:sz w:val="28"/>
          <w:szCs w:val="28"/>
        </w:rPr>
        <w:t xml:space="preserve"> </w:t>
      </w:r>
    </w:p>
    <w:p w14:paraId="58CE9EF4" w14:textId="77777777" w:rsidR="00D610DF" w:rsidRDefault="00AD73B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55719AB4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Boxplot 1 with respect </w:t>
      </w:r>
      <w:r w:rsidR="00B74D2B">
        <w:rPr>
          <w:sz w:val="28"/>
          <w:szCs w:val="28"/>
        </w:rPr>
        <w:t xml:space="preserve">to </w:t>
      </w:r>
      <w:r>
        <w:rPr>
          <w:sz w:val="28"/>
          <w:szCs w:val="28"/>
        </w:rPr>
        <w:t>Boxplot 2</w:t>
      </w:r>
      <w:r w:rsidR="006723AD">
        <w:rPr>
          <w:sz w:val="28"/>
          <w:szCs w:val="28"/>
        </w:rPr>
        <w:t>.</w:t>
      </w:r>
    </w:p>
    <w:p w14:paraId="31C4A455" w14:textId="15BDAC80" w:rsidR="0023465D" w:rsidRPr="00B74D2B" w:rsidRDefault="0023465D" w:rsidP="00CB08A5">
      <w:pPr>
        <w:rPr>
          <w:sz w:val="28"/>
          <w:szCs w:val="28"/>
        </w:rPr>
      </w:pPr>
      <w:r w:rsidRP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lastRenderedPageBreak/>
        <w:t xml:space="preserve">Ans: First there are no outliers. Second both the box plot shares the same median that is approximately in a range between 275 to 250 and they are normally distributed with zero to no skewness neither at the minimum </w:t>
      </w:r>
      <w:r w:rsid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nor</w:t>
      </w:r>
      <w:r w:rsidRP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maximum whisker range.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30BBD808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23465D" w:rsidRP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= 0.348</w:t>
      </w:r>
    </w:p>
    <w:p w14:paraId="1EDE6B42" w14:textId="32C40402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23465D" w:rsidRPr="0023465D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23465D" w:rsidRP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= 0.729</w:t>
      </w:r>
    </w:p>
    <w:p w14:paraId="55C57A46" w14:textId="43665223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23465D" w:rsidRPr="0023465D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23465D">
        <w:rPr>
          <w:rFonts w:ascii="Segoe UI" w:hAnsi="Segoe UI" w:cs="Segoe UI"/>
          <w:color w:val="24292F"/>
          <w:shd w:val="clear" w:color="auto" w:fill="FFFFFF"/>
        </w:rPr>
        <w:t>=</w:t>
      </w:r>
      <w:r w:rsidR="0023465D" w:rsidRP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0.013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A283B74" w:rsidR="007A3B9F" w:rsidRPr="00B74D2B" w:rsidRDefault="0023465D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P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 MPG of cars follows </w:t>
      </w:r>
      <w:r w:rsid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the </w:t>
      </w:r>
      <w:r w:rsidRP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4ABE7601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r w:rsidR="00B74D2B">
        <w:rPr>
          <w:sz w:val="28"/>
          <w:szCs w:val="28"/>
        </w:rPr>
        <w:t xml:space="preserve">the </w:t>
      </w:r>
      <w:r w:rsidRPr="00EF70C9">
        <w:rPr>
          <w:sz w:val="28"/>
          <w:szCs w:val="28"/>
        </w:rPr>
        <w:t>wc-at data set</w:t>
      </w:r>
      <w:r w:rsidR="00B74D2B">
        <w:rPr>
          <w:sz w:val="28"/>
          <w:szCs w:val="28"/>
        </w:rPr>
        <w:t xml:space="preserve"> follow</w:t>
      </w:r>
      <w:r w:rsidRPr="00EF70C9">
        <w:rPr>
          <w:sz w:val="28"/>
          <w:szCs w:val="28"/>
        </w:rPr>
        <w:t xml:space="preserve"> Normal Distribution </w:t>
      </w:r>
    </w:p>
    <w:p w14:paraId="2D3FB696" w14:textId="10BB6C0A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12C8032" w14:textId="664DC015" w:rsidR="0023465D" w:rsidRPr="00B74D2B" w:rsidRDefault="0023465D" w:rsidP="007A3B9F">
      <w:pPr>
        <w:pStyle w:val="ListParagraph"/>
        <w:rPr>
          <w:sz w:val="28"/>
          <w:szCs w:val="28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Ans: </w:t>
      </w:r>
      <w:r w:rsidRP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Adipose Tissue (AT) and Waist </w:t>
      </w:r>
      <w:r w:rsid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do</w:t>
      </w:r>
      <w:r w:rsidRP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not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660FC53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F312FA6" w14:textId="00E9E1DE" w:rsidR="00F54298" w:rsidRPr="00B74D2B" w:rsidRDefault="00F54298" w:rsidP="00F542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val="en-IN"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   </w:t>
      </w:r>
      <w:r w:rsidRPr="00B74D2B">
        <w:rPr>
          <w:rFonts w:ascii="Segoe UI" w:eastAsia="Times New Roman" w:hAnsi="Segoe UI" w:cs="Segoe UI"/>
          <w:color w:val="24292F"/>
          <w:sz w:val="28"/>
          <w:szCs w:val="28"/>
          <w:lang w:val="en-IN" w:eastAsia="en-IN"/>
        </w:rPr>
        <w:tab/>
      </w:r>
      <w:r w:rsidRPr="00F54298">
        <w:rPr>
          <w:rFonts w:ascii="Segoe UI" w:eastAsia="Times New Roman" w:hAnsi="Segoe UI" w:cs="Segoe UI"/>
          <w:color w:val="24292F"/>
          <w:sz w:val="28"/>
          <w:szCs w:val="28"/>
          <w:lang w:val="en-IN" w:eastAsia="en-IN"/>
        </w:rPr>
        <w:t>Ans: Z score for 60% Conifidence Intervla = -1.6449</w:t>
      </w:r>
    </w:p>
    <w:p w14:paraId="06933820" w14:textId="372EF31B" w:rsidR="00F54298" w:rsidRPr="00F54298" w:rsidRDefault="00F54298" w:rsidP="00F54298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F"/>
          <w:sz w:val="28"/>
          <w:szCs w:val="28"/>
          <w:lang w:val="en-IN" w:eastAsia="en-IN"/>
        </w:rPr>
      </w:pPr>
      <w:r w:rsidRPr="00F54298">
        <w:rPr>
          <w:rFonts w:ascii="Segoe UI" w:eastAsia="Times New Roman" w:hAnsi="Segoe UI" w:cs="Segoe UI"/>
          <w:color w:val="24292F"/>
          <w:sz w:val="28"/>
          <w:szCs w:val="28"/>
          <w:lang w:val="en-IN" w:eastAsia="en-IN"/>
        </w:rPr>
        <w:t>Z score for 60% Conifidence Intervla = -1.8808</w:t>
      </w:r>
    </w:p>
    <w:p w14:paraId="2C8522FD" w14:textId="1AB305EB" w:rsidR="00F54298" w:rsidRPr="00F54298" w:rsidRDefault="00F54298" w:rsidP="00F54298">
      <w:pPr>
        <w:shd w:val="clear" w:color="auto" w:fill="FFFFFF"/>
        <w:spacing w:before="360" w:after="240" w:line="240" w:lineRule="auto"/>
        <w:ind w:firstLine="72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28"/>
          <w:lang w:val="en-IN" w:eastAsia="en-IN"/>
        </w:rPr>
      </w:pPr>
      <w:r w:rsidRPr="00F54298">
        <w:rPr>
          <w:rFonts w:ascii="Segoe UI" w:eastAsia="Times New Roman" w:hAnsi="Segoe UI" w:cs="Segoe UI"/>
          <w:color w:val="24292F"/>
          <w:sz w:val="28"/>
          <w:szCs w:val="28"/>
          <w:lang w:val="en-IN" w:eastAsia="en-IN"/>
        </w:rPr>
        <w:lastRenderedPageBreak/>
        <w:t xml:space="preserve"> Z score for 60% Conifidence Intervla = -0.8416</w:t>
      </w:r>
    </w:p>
    <w:p w14:paraId="01BCF5C4" w14:textId="77777777" w:rsidR="00F54298" w:rsidRPr="00EF70C9" w:rsidRDefault="00F54298" w:rsidP="007A3B9F">
      <w:pPr>
        <w:pStyle w:val="ListParagraph"/>
        <w:rPr>
          <w:sz w:val="28"/>
          <w:szCs w:val="28"/>
        </w:rPr>
      </w:pPr>
    </w:p>
    <w:p w14:paraId="756A1637" w14:textId="7CE94774" w:rsidR="00F54298" w:rsidRDefault="00BC5748" w:rsidP="00F54298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</w:t>
      </w:r>
      <w:r w:rsidR="00B74D2B">
        <w:rPr>
          <w:sz w:val="28"/>
          <w:szCs w:val="28"/>
        </w:rPr>
        <w:t xml:space="preserve">and </w:t>
      </w:r>
      <w:r w:rsidR="00724454">
        <w:rPr>
          <w:sz w:val="28"/>
          <w:szCs w:val="28"/>
        </w:rPr>
        <w:t xml:space="preserve">99% confidence interval for </w:t>
      </w:r>
      <w:r w:rsidR="00B74D2B">
        <w:rPr>
          <w:sz w:val="28"/>
          <w:szCs w:val="28"/>
        </w:rPr>
        <w:t xml:space="preserve">a </w:t>
      </w:r>
      <w:r w:rsidR="00724454">
        <w:rPr>
          <w:sz w:val="28"/>
          <w:szCs w:val="28"/>
        </w:rPr>
        <w:t xml:space="preserve">sample size of </w:t>
      </w:r>
      <w:r w:rsidR="009043E8">
        <w:rPr>
          <w:sz w:val="28"/>
          <w:szCs w:val="28"/>
        </w:rPr>
        <w:t>25</w:t>
      </w:r>
    </w:p>
    <w:p w14:paraId="0E4AEA33" w14:textId="3ABE47FE" w:rsidR="00F54298" w:rsidRPr="00B74D2B" w:rsidRDefault="00F54298" w:rsidP="00CB08A5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F"/>
        </w:rPr>
        <w:tab/>
      </w:r>
      <w:r w:rsidRP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T score for 95% Confidence Interval = -2.0639</w:t>
      </w:r>
    </w:p>
    <w:p w14:paraId="30DCBE08" w14:textId="158B1CA3" w:rsidR="00F54298" w:rsidRPr="00B74D2B" w:rsidRDefault="00F54298" w:rsidP="00F54298">
      <w:pPr>
        <w:ind w:firstLine="720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 T score for 94% Confidence Inteval = -1.974</w:t>
      </w:r>
    </w:p>
    <w:p w14:paraId="14D6584F" w14:textId="23677C6C" w:rsidR="00F54298" w:rsidRPr="00B74D2B" w:rsidRDefault="00F54298" w:rsidP="00F54298">
      <w:pPr>
        <w:ind w:firstLine="720"/>
        <w:rPr>
          <w:sz w:val="28"/>
          <w:szCs w:val="28"/>
        </w:rPr>
      </w:pPr>
      <w:r w:rsidRP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T score for 99% Confidence Interval = -2.7969</w:t>
      </w:r>
    </w:p>
    <w:p w14:paraId="45206584" w14:textId="3F45E3A4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>A Government</w:t>
      </w:r>
      <w:r w:rsidR="00B74D2B">
        <w:rPr>
          <w:sz w:val="28"/>
          <w:szCs w:val="28"/>
        </w:rPr>
        <w:t xml:space="preserve">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32538AB4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9FCF348" w14:textId="11B79752" w:rsidR="00B74D2B" w:rsidRPr="00B74D2B" w:rsidRDefault="00B74D2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Ans: import numpy as np Import scipy as stats t_score = (x - pop mean) / (sample standard </w:t>
      </w:r>
      <w:r w:rsidR="00B12F07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deviation</w:t>
      </w:r>
      <w:r w:rsidRPr="00B74D2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/ square root of sample size) (260-270)/90/np.sqrt(18)) t_score = -0.471 stats.t.cdf(t_score, df = 17) 0.32 = 32%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6B264D"/>
    <w:multiLevelType w:val="multilevel"/>
    <w:tmpl w:val="40E26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1B3617"/>
    <w:multiLevelType w:val="multilevel"/>
    <w:tmpl w:val="7FEAB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1631679">
    <w:abstractNumId w:val="0"/>
  </w:num>
  <w:num w:numId="2" w16cid:durableId="13655021">
    <w:abstractNumId w:val="3"/>
  </w:num>
  <w:num w:numId="3" w16cid:durableId="1419326077">
    <w:abstractNumId w:val="7"/>
  </w:num>
  <w:num w:numId="4" w16cid:durableId="703097119">
    <w:abstractNumId w:val="1"/>
  </w:num>
  <w:num w:numId="5" w16cid:durableId="2087604051">
    <w:abstractNumId w:val="2"/>
  </w:num>
  <w:num w:numId="6" w16cid:durableId="190072485">
    <w:abstractNumId w:val="6"/>
  </w:num>
  <w:num w:numId="7" w16cid:durableId="1386300406">
    <w:abstractNumId w:val="4"/>
  </w:num>
  <w:num w:numId="8" w16cid:durableId="50203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3465D"/>
    <w:rsid w:val="00266B62"/>
    <w:rsid w:val="002818A0"/>
    <w:rsid w:val="0028213D"/>
    <w:rsid w:val="00293532"/>
    <w:rsid w:val="002A6694"/>
    <w:rsid w:val="002E0863"/>
    <w:rsid w:val="002E78B5"/>
    <w:rsid w:val="00302B26"/>
    <w:rsid w:val="00354C99"/>
    <w:rsid w:val="00360870"/>
    <w:rsid w:val="00376BD7"/>
    <w:rsid w:val="00395092"/>
    <w:rsid w:val="00396AEA"/>
    <w:rsid w:val="003A03BA"/>
    <w:rsid w:val="003B01D0"/>
    <w:rsid w:val="003F31A3"/>
    <w:rsid w:val="003F354C"/>
    <w:rsid w:val="00437040"/>
    <w:rsid w:val="00441F23"/>
    <w:rsid w:val="00494A7E"/>
    <w:rsid w:val="004D09A1"/>
    <w:rsid w:val="004E1FDE"/>
    <w:rsid w:val="005438FD"/>
    <w:rsid w:val="005A1348"/>
    <w:rsid w:val="005D1DBF"/>
    <w:rsid w:val="005E36B7"/>
    <w:rsid w:val="006432DB"/>
    <w:rsid w:val="0066364B"/>
    <w:rsid w:val="006723AD"/>
    <w:rsid w:val="006953A0"/>
    <w:rsid w:val="006C2378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F0F43"/>
    <w:rsid w:val="00843EEC"/>
    <w:rsid w:val="008B2CB7"/>
    <w:rsid w:val="009043E8"/>
    <w:rsid w:val="00923E3B"/>
    <w:rsid w:val="00990162"/>
    <w:rsid w:val="009D6E8A"/>
    <w:rsid w:val="00A50B04"/>
    <w:rsid w:val="00AA44EF"/>
    <w:rsid w:val="00AB0E5D"/>
    <w:rsid w:val="00AD73BE"/>
    <w:rsid w:val="00B12F07"/>
    <w:rsid w:val="00B22C7F"/>
    <w:rsid w:val="00B74D2B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06182"/>
    <w:rsid w:val="00D309C7"/>
    <w:rsid w:val="00D44288"/>
    <w:rsid w:val="00D610DF"/>
    <w:rsid w:val="00D74923"/>
    <w:rsid w:val="00D759AC"/>
    <w:rsid w:val="00D87AA3"/>
    <w:rsid w:val="00DB650D"/>
    <w:rsid w:val="00DD5854"/>
    <w:rsid w:val="00DF0530"/>
    <w:rsid w:val="00E605D6"/>
    <w:rsid w:val="00EB6B5E"/>
    <w:rsid w:val="00EF70C9"/>
    <w:rsid w:val="00F407B7"/>
    <w:rsid w:val="00F54298"/>
    <w:rsid w:val="00F65409"/>
    <w:rsid w:val="00FB261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FDE"/>
  </w:style>
  <w:style w:type="paragraph" w:styleId="Heading1">
    <w:name w:val="heading 1"/>
    <w:basedOn w:val="Normal"/>
    <w:link w:val="Heading1Char"/>
    <w:uiPriority w:val="9"/>
    <w:qFormat/>
    <w:rsid w:val="00F542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54298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Mohammed Nihaz</cp:lastModifiedBy>
  <cp:revision>96</cp:revision>
  <dcterms:created xsi:type="dcterms:W3CDTF">2017-02-23T06:15:00Z</dcterms:created>
  <dcterms:modified xsi:type="dcterms:W3CDTF">2022-12-28T03:41:00Z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2c32ec5b49a798f5ee2bed046b99cc331c7519cbbffac97460e95a0fed7bc88e</vt:lpwstr>
  </property>
</Properties>
</file>