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D087" w14:textId="77777777" w:rsidR="0048255C" w:rsidRDefault="002E316F" w:rsidP="002E316F">
      <w:pPr>
        <w:pStyle w:val="Heading1"/>
        <w:jc w:val="center"/>
      </w:pPr>
      <w:r>
        <w:t>Final Project Writeup</w:t>
      </w:r>
    </w:p>
    <w:p w14:paraId="65859153" w14:textId="77777777" w:rsidR="002E316F" w:rsidRPr="002E316F" w:rsidRDefault="002E316F" w:rsidP="002E316F">
      <w:pPr>
        <w:pStyle w:val="Heading2"/>
        <w:jc w:val="center"/>
        <w:rPr>
          <w:b/>
        </w:rPr>
      </w:pPr>
      <w:r>
        <w:rPr>
          <w:b/>
        </w:rPr>
        <w:t>An Analysis of the 2017 Wayne County Foreclosure Tax Auction</w:t>
      </w:r>
    </w:p>
    <w:p w14:paraId="50250587" w14:textId="2139A0C9" w:rsidR="003712DC" w:rsidRDefault="00FF3DAA">
      <w:pPr>
        <w:rPr>
          <w:b/>
        </w:rPr>
      </w:pPr>
      <w:r>
        <w:rPr>
          <w:b/>
        </w:rPr>
        <w:t>Abstract:</w:t>
      </w:r>
    </w:p>
    <w:p w14:paraId="3751E6DB" w14:textId="6AF59F98" w:rsidR="00FF3DAA" w:rsidRDefault="00AC332A" w:rsidP="009719BE">
      <w:r>
        <w:t>The Wayne County Tax Foreclosure auction has traditionally been an institution that looks to recoup revenue lost</w:t>
      </w:r>
      <w:r w:rsidR="00F8160F">
        <w:t xml:space="preserve"> from the failure to pay property taxes</w:t>
      </w:r>
      <w:r w:rsidR="00E72583">
        <w:rPr>
          <w:rStyle w:val="EndnoteReference"/>
        </w:rPr>
        <w:endnoteReference w:id="1"/>
      </w:r>
      <w:r w:rsidR="00F8160F">
        <w:t xml:space="preserve">. </w:t>
      </w:r>
      <w:r w:rsidR="00AD7B82">
        <w:t>The auction is heavily criticized for issues around the pricing of properties, rampant speculation caused by low cost properties, and the ability for many to purchase a large amount of properties</w:t>
      </w:r>
      <w:r w:rsidR="00E72583">
        <w:rPr>
          <w:rStyle w:val="EndnoteReference"/>
        </w:rPr>
        <w:endnoteReference w:id="2"/>
      </w:r>
      <w:r w:rsidR="00AD7B82">
        <w:t>.</w:t>
      </w:r>
      <w:r w:rsidR="00132541">
        <w:t xml:space="preserve"> More deeply examining factors around participation in the auction can help better illuminate who participates and what data on properties may contribute to a winning bid price, or probability of a winning bid from a particular buyer.</w:t>
      </w:r>
    </w:p>
    <w:p w14:paraId="1100DB0D" w14:textId="19547781" w:rsidR="00B817D6" w:rsidRDefault="004103E2" w:rsidP="00B817D6">
      <w:pPr>
        <w:rPr>
          <w:b/>
        </w:rPr>
      </w:pPr>
      <w:r>
        <w:rPr>
          <w:b/>
        </w:rPr>
        <w:t>Introduction:</w:t>
      </w:r>
    </w:p>
    <w:p w14:paraId="58793FBE" w14:textId="5BF8CDB8" w:rsidR="009D6B2B" w:rsidRDefault="00560FED" w:rsidP="000221FE">
      <w:pPr>
        <w:ind w:firstLine="720"/>
      </w:pPr>
      <w:r>
        <w:t xml:space="preserve">Wayne County runs a tax auction on yearly basis for foreclosed properties. </w:t>
      </w:r>
      <w:r w:rsidR="00FA4973">
        <w:t xml:space="preserve">Properties eligible for foreclosure will have at least three years of property taxes that have gone unpaid, and no payment plan has been established. While the auction is a county wide event our data set consists solely of properties within the City of Detroit. </w:t>
      </w:r>
      <w:r w:rsidR="00EB209B">
        <w:t xml:space="preserve">The tax auction has been a </w:t>
      </w:r>
      <w:r w:rsidR="006B14E4">
        <w:t>long-criticized</w:t>
      </w:r>
      <w:r w:rsidR="00EB209B">
        <w:t xml:space="preserve"> institution in Wayne County for the redistribution of real estate within poorer communities such as the City of Detroit. </w:t>
      </w:r>
    </w:p>
    <w:p w14:paraId="66BE505D" w14:textId="4D890E64" w:rsidR="00130181" w:rsidRDefault="00FB58A6" w:rsidP="00FE2B6F">
      <w:pPr>
        <w:ind w:firstLine="720"/>
      </w:pPr>
      <w:r>
        <w:t>Our data set consists of the 2017 Wayne County Tax Auction results and parcel ownership and blight violation data.</w:t>
      </w:r>
      <w:r w:rsidR="00FE25DB">
        <w:t xml:space="preserve"> Our data was all downloaded from the City of Detroit open data portal using web APIs and python scripts to transfer it to csv format.</w:t>
      </w:r>
      <w:r w:rsidR="00CC34F0">
        <w:t xml:space="preserve"> Tax auction data included a parcel identifier which is a unique method of identifying real estate properties in the City of Detroit along with starting bids, winning bids, and bidder information. </w:t>
      </w:r>
      <w:r w:rsidR="00790CCB">
        <w:t xml:space="preserve">The parcel ownership data contains information on a property such as the data built, what kind of structure is on the property along with tax assessment information. </w:t>
      </w:r>
      <w:r w:rsidR="006B7BA5">
        <w:t xml:space="preserve">Blight violation data includes all blight violations issued to properties by the City of Detroit it includes information on the city code that was violated, fines that were levied against the property owner, and </w:t>
      </w:r>
      <w:r w:rsidR="00375EBE">
        <w:t xml:space="preserve">the date that the violation was issued. </w:t>
      </w:r>
      <w:r w:rsidR="00130181">
        <w:t>Council districts were chose</w:t>
      </w:r>
      <w:r w:rsidR="008174EB">
        <w:t>n</w:t>
      </w:r>
      <w:r w:rsidR="00130181">
        <w:t xml:space="preserve"> as approximations of geography in the city that corresponds directly to representation within city government.</w:t>
      </w:r>
    </w:p>
    <w:p w14:paraId="1DF9EF77" w14:textId="3D8B0B9A" w:rsidR="001950E2" w:rsidRPr="001950E2" w:rsidRDefault="001950E2" w:rsidP="001950E2">
      <w:pPr>
        <w:rPr>
          <w:b/>
        </w:rPr>
      </w:pPr>
      <w:r>
        <w:rPr>
          <w:b/>
        </w:rPr>
        <w:t>General Statistics:</w:t>
      </w:r>
    </w:p>
    <w:p w14:paraId="5C54CFE0" w14:textId="57786C13" w:rsidR="00E6166D" w:rsidRDefault="008B783B" w:rsidP="00CE0FD6">
      <w:pPr>
        <w:ind w:firstLine="720"/>
      </w:pPr>
      <w:r>
        <w:t xml:space="preserve">First maps were created to look at spatial patterns of the tax auction. The first figure below shows </w:t>
      </w:r>
      <w:r w:rsidR="00CE0FD6">
        <w:t xml:space="preserve">winning bids per property by city council district. </w:t>
      </w:r>
      <w:r w:rsidR="00412F1F">
        <w:t xml:space="preserve">The amount of purchased properties </w:t>
      </w:r>
      <w:r w:rsidR="00343670">
        <w:t>was</w:t>
      </w:r>
      <w:r w:rsidR="00412F1F">
        <w:t xml:space="preserve"> highly concentrated in the city council districts outside the city center. </w:t>
      </w:r>
      <w:r w:rsidR="00444F60">
        <w:t>This is consistent with previous reports on the tax auction affecting the outer neighborhoods of Detroit while leaving areas growing in affluence less susceptible</w:t>
      </w:r>
      <w:r w:rsidR="00BE04AE">
        <w:t xml:space="preserve"> to </w:t>
      </w:r>
      <w:r w:rsidR="00343670">
        <w:t>its</w:t>
      </w:r>
      <w:r w:rsidR="00BE04AE">
        <w:t xml:space="preserve"> affects. </w:t>
      </w:r>
      <w:r w:rsidR="00584647">
        <w:t>The second figure shows the total amount of money spent per council district.</w:t>
      </w:r>
      <w:r w:rsidR="00BE40C4">
        <w:t xml:space="preserve"> This map shows a shift between the northern council districts from the amount of properties sold to the amount spent. This could indicate that northwest Detroit saw less properties purchased in the auction, but the properties that were purchased in the auction were more valuable.</w:t>
      </w:r>
    </w:p>
    <w:p w14:paraId="5B17B778" w14:textId="1D3383D2" w:rsidR="00834852" w:rsidRPr="006C3766" w:rsidRDefault="003B1ADD" w:rsidP="006C3766">
      <w:pPr>
        <w:jc w:val="center"/>
      </w:pPr>
      <w:r>
        <w:rPr>
          <w:noProof/>
          <w:lang w:eastAsia="en-US"/>
        </w:rPr>
        <w:lastRenderedPageBreak/>
        <w:drawing>
          <wp:inline distT="0" distB="0" distL="0" distR="0" wp14:anchorId="304902A1" wp14:editId="1F48FECE">
            <wp:extent cx="3941064" cy="20391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properties_offered_per_council_distri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1064" cy="2039112"/>
                    </a:xfrm>
                    <a:prstGeom prst="rect">
                      <a:avLst/>
                    </a:prstGeom>
                  </pic:spPr>
                </pic:pic>
              </a:graphicData>
            </a:graphic>
          </wp:inline>
        </w:drawing>
      </w:r>
    </w:p>
    <w:p w14:paraId="1F4110F9" w14:textId="3D761E57" w:rsidR="00A17083" w:rsidRDefault="005C4F07" w:rsidP="00F37743">
      <w:pPr>
        <w:jc w:val="center"/>
        <w:rPr>
          <w:bCs/>
        </w:rPr>
      </w:pPr>
      <w:r>
        <w:rPr>
          <w:bCs/>
          <w:noProof/>
          <w:lang w:eastAsia="en-US"/>
        </w:rPr>
        <w:drawing>
          <wp:inline distT="0" distB="0" distL="0" distR="0" wp14:anchorId="4A535F7F" wp14:editId="2F8D3C93">
            <wp:extent cx="3941064" cy="20391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nd_per_council_distri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1064" cy="2039112"/>
                    </a:xfrm>
                    <a:prstGeom prst="rect">
                      <a:avLst/>
                    </a:prstGeom>
                  </pic:spPr>
                </pic:pic>
              </a:graphicData>
            </a:graphic>
          </wp:inline>
        </w:drawing>
      </w:r>
    </w:p>
    <w:p w14:paraId="2473B301" w14:textId="18191E70" w:rsidR="00C66E77" w:rsidRDefault="00333B23" w:rsidP="00217359">
      <w:pPr>
        <w:ind w:firstLine="720"/>
        <w:rPr>
          <w:bCs/>
        </w:rPr>
      </w:pPr>
      <w:r>
        <w:rPr>
          <w:bCs/>
        </w:rPr>
        <w:t xml:space="preserve">Next potentially important variables for analysis of the tax auction were examined. These included variables on initial asking price and the price of the winning bid. It also included general facets on the property such as </w:t>
      </w:r>
      <w:r w:rsidR="00BD757B">
        <w:rPr>
          <w:bCs/>
        </w:rPr>
        <w:t>land value, number of buildings, square footage, and number of blight violations.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310"/>
        <w:gridCol w:w="1323"/>
        <w:gridCol w:w="1326"/>
        <w:gridCol w:w="1312"/>
        <w:gridCol w:w="1326"/>
        <w:gridCol w:w="1326"/>
      </w:tblGrid>
      <w:tr w:rsidR="00F37743" w:rsidRPr="00F37743" w14:paraId="2EDD0B3E" w14:textId="77777777" w:rsidTr="002A7809">
        <w:tc>
          <w:tcPr>
            <w:tcW w:w="1427" w:type="dxa"/>
            <w:tcBorders>
              <w:bottom w:val="single" w:sz="4" w:space="0" w:color="auto"/>
            </w:tcBorders>
          </w:tcPr>
          <w:p w14:paraId="1BA4ADFA" w14:textId="77777777" w:rsidR="00F37743" w:rsidRPr="00F37743" w:rsidRDefault="00F37743" w:rsidP="00024890">
            <w:pPr>
              <w:rPr>
                <w:bCs/>
              </w:rPr>
            </w:pPr>
            <w:r w:rsidRPr="00F37743">
              <w:rPr>
                <w:bCs/>
              </w:rPr>
              <w:t>variable</w:t>
            </w:r>
          </w:p>
        </w:tc>
        <w:tc>
          <w:tcPr>
            <w:tcW w:w="1310" w:type="dxa"/>
            <w:tcBorders>
              <w:bottom w:val="single" w:sz="4" w:space="0" w:color="auto"/>
            </w:tcBorders>
          </w:tcPr>
          <w:p w14:paraId="17B2FF8D" w14:textId="77777777" w:rsidR="00F37743" w:rsidRPr="00F37743" w:rsidRDefault="00F37743" w:rsidP="00024890">
            <w:pPr>
              <w:rPr>
                <w:bCs/>
              </w:rPr>
            </w:pPr>
            <w:r w:rsidRPr="00F37743">
              <w:rPr>
                <w:bCs/>
              </w:rPr>
              <w:t>min</w:t>
            </w:r>
          </w:p>
        </w:tc>
        <w:tc>
          <w:tcPr>
            <w:tcW w:w="1323" w:type="dxa"/>
            <w:tcBorders>
              <w:bottom w:val="single" w:sz="4" w:space="0" w:color="auto"/>
            </w:tcBorders>
          </w:tcPr>
          <w:p w14:paraId="490292BF" w14:textId="77777777" w:rsidR="00F37743" w:rsidRPr="00F37743" w:rsidRDefault="00F37743" w:rsidP="00024890">
            <w:pPr>
              <w:rPr>
                <w:bCs/>
              </w:rPr>
            </w:pPr>
            <w:r w:rsidRPr="00F37743">
              <w:rPr>
                <w:bCs/>
              </w:rPr>
              <w:t>max</w:t>
            </w:r>
          </w:p>
        </w:tc>
        <w:tc>
          <w:tcPr>
            <w:tcW w:w="1326" w:type="dxa"/>
            <w:tcBorders>
              <w:bottom w:val="single" w:sz="4" w:space="0" w:color="auto"/>
            </w:tcBorders>
          </w:tcPr>
          <w:p w14:paraId="02C49104" w14:textId="77777777" w:rsidR="00F37743" w:rsidRPr="00F37743" w:rsidRDefault="00F37743" w:rsidP="00024890">
            <w:pPr>
              <w:rPr>
                <w:bCs/>
              </w:rPr>
            </w:pPr>
            <w:r w:rsidRPr="00F37743">
              <w:rPr>
                <w:bCs/>
              </w:rPr>
              <w:t>mean</w:t>
            </w:r>
          </w:p>
        </w:tc>
        <w:tc>
          <w:tcPr>
            <w:tcW w:w="1312" w:type="dxa"/>
            <w:tcBorders>
              <w:bottom w:val="single" w:sz="4" w:space="0" w:color="auto"/>
            </w:tcBorders>
          </w:tcPr>
          <w:p w14:paraId="49FC01F2" w14:textId="3A937ABE" w:rsidR="00F37743" w:rsidRPr="00F37743" w:rsidRDefault="00B42CB5" w:rsidP="00024890">
            <w:pPr>
              <w:rPr>
                <w:bCs/>
              </w:rPr>
            </w:pPr>
            <w:r>
              <w:rPr>
                <w:bCs/>
              </w:rPr>
              <w:t>median</w:t>
            </w:r>
          </w:p>
        </w:tc>
        <w:tc>
          <w:tcPr>
            <w:tcW w:w="1326" w:type="dxa"/>
            <w:tcBorders>
              <w:bottom w:val="single" w:sz="4" w:space="0" w:color="auto"/>
            </w:tcBorders>
          </w:tcPr>
          <w:p w14:paraId="63E3834C" w14:textId="05CB6577" w:rsidR="00F37743" w:rsidRPr="00F37743" w:rsidRDefault="006B671A" w:rsidP="00024890">
            <w:pPr>
              <w:rPr>
                <w:bCs/>
              </w:rPr>
            </w:pPr>
            <w:r>
              <w:rPr>
                <w:bCs/>
              </w:rPr>
              <w:t>StdDev</w:t>
            </w:r>
          </w:p>
        </w:tc>
        <w:tc>
          <w:tcPr>
            <w:tcW w:w="1326" w:type="dxa"/>
            <w:tcBorders>
              <w:bottom w:val="single" w:sz="4" w:space="0" w:color="auto"/>
            </w:tcBorders>
          </w:tcPr>
          <w:p w14:paraId="2A30D80C" w14:textId="77777777" w:rsidR="00F37743" w:rsidRPr="00F37743" w:rsidRDefault="00F37743" w:rsidP="00024890">
            <w:pPr>
              <w:rPr>
                <w:bCs/>
              </w:rPr>
            </w:pPr>
            <w:r w:rsidRPr="00F37743">
              <w:rPr>
                <w:bCs/>
              </w:rPr>
              <w:t>se(mean)</w:t>
            </w:r>
          </w:p>
        </w:tc>
      </w:tr>
      <w:tr w:rsidR="00F37743" w:rsidRPr="00F37743" w14:paraId="0CE0C759" w14:textId="77777777" w:rsidTr="002A7809">
        <w:tc>
          <w:tcPr>
            <w:tcW w:w="1427" w:type="dxa"/>
            <w:tcBorders>
              <w:top w:val="single" w:sz="4" w:space="0" w:color="auto"/>
            </w:tcBorders>
          </w:tcPr>
          <w:p w14:paraId="063B2A9D" w14:textId="77777777" w:rsidR="00F37743" w:rsidRPr="00F37743" w:rsidRDefault="00F37743" w:rsidP="00024890">
            <w:pPr>
              <w:rPr>
                <w:bCs/>
              </w:rPr>
            </w:pPr>
            <w:r w:rsidRPr="00F37743">
              <w:rPr>
                <w:bCs/>
              </w:rPr>
              <w:t>starting_bid</w:t>
            </w:r>
          </w:p>
        </w:tc>
        <w:tc>
          <w:tcPr>
            <w:tcW w:w="1310" w:type="dxa"/>
            <w:tcBorders>
              <w:top w:val="single" w:sz="4" w:space="0" w:color="auto"/>
            </w:tcBorders>
          </w:tcPr>
          <w:p w14:paraId="26DE8F18" w14:textId="77777777" w:rsidR="00F37743" w:rsidRPr="00F37743" w:rsidRDefault="00F37743" w:rsidP="00024890">
            <w:pPr>
              <w:rPr>
                <w:bCs/>
              </w:rPr>
            </w:pPr>
            <w:r w:rsidRPr="00F37743">
              <w:rPr>
                <w:bCs/>
              </w:rPr>
              <w:t>800</w:t>
            </w:r>
          </w:p>
        </w:tc>
        <w:tc>
          <w:tcPr>
            <w:tcW w:w="1323" w:type="dxa"/>
            <w:tcBorders>
              <w:top w:val="single" w:sz="4" w:space="0" w:color="auto"/>
            </w:tcBorders>
          </w:tcPr>
          <w:p w14:paraId="43245F30" w14:textId="77777777" w:rsidR="00F37743" w:rsidRPr="00F37743" w:rsidRDefault="00F37743" w:rsidP="00024890">
            <w:pPr>
              <w:rPr>
                <w:bCs/>
              </w:rPr>
            </w:pPr>
            <w:r w:rsidRPr="00F37743">
              <w:rPr>
                <w:bCs/>
              </w:rPr>
              <w:t>1302200</w:t>
            </w:r>
          </w:p>
        </w:tc>
        <w:tc>
          <w:tcPr>
            <w:tcW w:w="1326" w:type="dxa"/>
            <w:tcBorders>
              <w:top w:val="single" w:sz="4" w:space="0" w:color="auto"/>
            </w:tcBorders>
          </w:tcPr>
          <w:p w14:paraId="65649B9D" w14:textId="77777777" w:rsidR="00F37743" w:rsidRPr="00F37743" w:rsidRDefault="00F37743" w:rsidP="00024890">
            <w:pPr>
              <w:rPr>
                <w:bCs/>
              </w:rPr>
            </w:pPr>
            <w:r w:rsidRPr="00F37743">
              <w:rPr>
                <w:bCs/>
              </w:rPr>
              <w:t>8495.32</w:t>
            </w:r>
          </w:p>
        </w:tc>
        <w:tc>
          <w:tcPr>
            <w:tcW w:w="1312" w:type="dxa"/>
            <w:tcBorders>
              <w:top w:val="single" w:sz="4" w:space="0" w:color="auto"/>
            </w:tcBorders>
          </w:tcPr>
          <w:p w14:paraId="5FB2B471" w14:textId="77777777" w:rsidR="00F37743" w:rsidRPr="00F37743" w:rsidRDefault="00F37743" w:rsidP="00024890">
            <w:pPr>
              <w:rPr>
                <w:bCs/>
              </w:rPr>
            </w:pPr>
            <w:r w:rsidRPr="00F37743">
              <w:rPr>
                <w:bCs/>
              </w:rPr>
              <w:t>6400</w:t>
            </w:r>
          </w:p>
        </w:tc>
        <w:tc>
          <w:tcPr>
            <w:tcW w:w="1326" w:type="dxa"/>
            <w:tcBorders>
              <w:top w:val="single" w:sz="4" w:space="0" w:color="auto"/>
            </w:tcBorders>
          </w:tcPr>
          <w:p w14:paraId="65C14E28" w14:textId="77777777" w:rsidR="00F37743" w:rsidRPr="00F37743" w:rsidRDefault="00F37743" w:rsidP="00024890">
            <w:pPr>
              <w:rPr>
                <w:bCs/>
              </w:rPr>
            </w:pPr>
            <w:r w:rsidRPr="00F37743">
              <w:rPr>
                <w:bCs/>
              </w:rPr>
              <w:t>21911.58</w:t>
            </w:r>
          </w:p>
        </w:tc>
        <w:tc>
          <w:tcPr>
            <w:tcW w:w="1326" w:type="dxa"/>
            <w:tcBorders>
              <w:top w:val="single" w:sz="4" w:space="0" w:color="auto"/>
            </w:tcBorders>
          </w:tcPr>
          <w:p w14:paraId="43E03F14" w14:textId="77777777" w:rsidR="00F37743" w:rsidRPr="00F37743" w:rsidRDefault="00F37743" w:rsidP="00024890">
            <w:pPr>
              <w:rPr>
                <w:bCs/>
              </w:rPr>
            </w:pPr>
            <w:r w:rsidRPr="00F37743">
              <w:rPr>
                <w:bCs/>
              </w:rPr>
              <w:t>350.4172</w:t>
            </w:r>
          </w:p>
        </w:tc>
      </w:tr>
      <w:tr w:rsidR="00F37743" w:rsidRPr="00F37743" w14:paraId="16EC5EF4" w14:textId="77777777" w:rsidTr="002A7809">
        <w:tc>
          <w:tcPr>
            <w:tcW w:w="1427" w:type="dxa"/>
          </w:tcPr>
          <w:p w14:paraId="264C5615" w14:textId="77777777" w:rsidR="00F37743" w:rsidRPr="00F37743" w:rsidRDefault="00F37743" w:rsidP="00024890">
            <w:pPr>
              <w:rPr>
                <w:bCs/>
              </w:rPr>
            </w:pPr>
            <w:r w:rsidRPr="00F37743">
              <w:rPr>
                <w:bCs/>
              </w:rPr>
              <w:t>winning_bid</w:t>
            </w:r>
          </w:p>
        </w:tc>
        <w:tc>
          <w:tcPr>
            <w:tcW w:w="1310" w:type="dxa"/>
          </w:tcPr>
          <w:p w14:paraId="598F38AC" w14:textId="77777777" w:rsidR="00F37743" w:rsidRPr="00F37743" w:rsidRDefault="00F37743" w:rsidP="00024890">
            <w:pPr>
              <w:rPr>
                <w:bCs/>
              </w:rPr>
            </w:pPr>
            <w:r w:rsidRPr="00F37743">
              <w:rPr>
                <w:bCs/>
              </w:rPr>
              <w:t>500</w:t>
            </w:r>
          </w:p>
        </w:tc>
        <w:tc>
          <w:tcPr>
            <w:tcW w:w="1323" w:type="dxa"/>
          </w:tcPr>
          <w:p w14:paraId="667DFE8A" w14:textId="77777777" w:rsidR="00F37743" w:rsidRPr="00F37743" w:rsidRDefault="00F37743" w:rsidP="00024890">
            <w:pPr>
              <w:rPr>
                <w:bCs/>
              </w:rPr>
            </w:pPr>
            <w:r w:rsidRPr="00F37743">
              <w:rPr>
                <w:bCs/>
              </w:rPr>
              <w:t>301000</w:t>
            </w:r>
          </w:p>
        </w:tc>
        <w:tc>
          <w:tcPr>
            <w:tcW w:w="1326" w:type="dxa"/>
          </w:tcPr>
          <w:p w14:paraId="0A9AEF18" w14:textId="77777777" w:rsidR="00F37743" w:rsidRPr="00F37743" w:rsidRDefault="00F37743" w:rsidP="00024890">
            <w:pPr>
              <w:rPr>
                <w:bCs/>
              </w:rPr>
            </w:pPr>
            <w:r w:rsidRPr="00F37743">
              <w:rPr>
                <w:bCs/>
              </w:rPr>
              <w:t>8154.242</w:t>
            </w:r>
          </w:p>
        </w:tc>
        <w:tc>
          <w:tcPr>
            <w:tcW w:w="1312" w:type="dxa"/>
          </w:tcPr>
          <w:p w14:paraId="74D321F7" w14:textId="77777777" w:rsidR="00F37743" w:rsidRPr="00F37743" w:rsidRDefault="00F37743" w:rsidP="00024890">
            <w:pPr>
              <w:rPr>
                <w:bCs/>
              </w:rPr>
            </w:pPr>
            <w:r w:rsidRPr="00F37743">
              <w:rPr>
                <w:bCs/>
              </w:rPr>
              <w:t>5200</w:t>
            </w:r>
          </w:p>
        </w:tc>
        <w:tc>
          <w:tcPr>
            <w:tcW w:w="1326" w:type="dxa"/>
          </w:tcPr>
          <w:p w14:paraId="62CAEE0D" w14:textId="77777777" w:rsidR="00F37743" w:rsidRPr="00F37743" w:rsidRDefault="00F37743" w:rsidP="00024890">
            <w:pPr>
              <w:rPr>
                <w:bCs/>
              </w:rPr>
            </w:pPr>
            <w:r w:rsidRPr="00F37743">
              <w:rPr>
                <w:bCs/>
              </w:rPr>
              <w:t>12410.58</w:t>
            </w:r>
          </w:p>
        </w:tc>
        <w:tc>
          <w:tcPr>
            <w:tcW w:w="1326" w:type="dxa"/>
          </w:tcPr>
          <w:p w14:paraId="1E1B432A" w14:textId="77777777" w:rsidR="00F37743" w:rsidRPr="00F37743" w:rsidRDefault="00F37743" w:rsidP="00024890">
            <w:pPr>
              <w:rPr>
                <w:bCs/>
              </w:rPr>
            </w:pPr>
            <w:r w:rsidRPr="00F37743">
              <w:rPr>
                <w:bCs/>
              </w:rPr>
              <w:t>198.474</w:t>
            </w:r>
          </w:p>
        </w:tc>
      </w:tr>
      <w:tr w:rsidR="00F37743" w:rsidRPr="00F37743" w14:paraId="11F4A01C" w14:textId="77777777" w:rsidTr="002A7809">
        <w:tc>
          <w:tcPr>
            <w:tcW w:w="1427" w:type="dxa"/>
          </w:tcPr>
          <w:p w14:paraId="05036F11" w14:textId="77777777" w:rsidR="00F37743" w:rsidRPr="00F37743" w:rsidRDefault="00F37743" w:rsidP="00024890">
            <w:pPr>
              <w:rPr>
                <w:bCs/>
              </w:rPr>
            </w:pPr>
            <w:r w:rsidRPr="00F37743">
              <w:rPr>
                <w:bCs/>
              </w:rPr>
              <w:t>year_built</w:t>
            </w:r>
          </w:p>
        </w:tc>
        <w:tc>
          <w:tcPr>
            <w:tcW w:w="1310" w:type="dxa"/>
          </w:tcPr>
          <w:p w14:paraId="6FC88A08" w14:textId="77777777" w:rsidR="00F37743" w:rsidRPr="00F37743" w:rsidRDefault="00F37743" w:rsidP="00024890">
            <w:pPr>
              <w:rPr>
                <w:bCs/>
              </w:rPr>
            </w:pPr>
            <w:r w:rsidRPr="00F37743">
              <w:rPr>
                <w:bCs/>
              </w:rPr>
              <w:t>1865</w:t>
            </w:r>
          </w:p>
        </w:tc>
        <w:tc>
          <w:tcPr>
            <w:tcW w:w="1323" w:type="dxa"/>
          </w:tcPr>
          <w:p w14:paraId="7B645136" w14:textId="77777777" w:rsidR="00F37743" w:rsidRPr="00F37743" w:rsidRDefault="00F37743" w:rsidP="00024890">
            <w:pPr>
              <w:rPr>
                <w:bCs/>
              </w:rPr>
            </w:pPr>
            <w:r w:rsidRPr="00F37743">
              <w:rPr>
                <w:bCs/>
              </w:rPr>
              <w:t>1994</w:t>
            </w:r>
          </w:p>
        </w:tc>
        <w:tc>
          <w:tcPr>
            <w:tcW w:w="1326" w:type="dxa"/>
          </w:tcPr>
          <w:p w14:paraId="528C6BA5" w14:textId="77777777" w:rsidR="00F37743" w:rsidRPr="00F37743" w:rsidRDefault="00F37743" w:rsidP="00024890">
            <w:pPr>
              <w:rPr>
                <w:bCs/>
              </w:rPr>
            </w:pPr>
            <w:r w:rsidRPr="00F37743">
              <w:rPr>
                <w:bCs/>
              </w:rPr>
              <w:t>1936.498</w:t>
            </w:r>
          </w:p>
        </w:tc>
        <w:tc>
          <w:tcPr>
            <w:tcW w:w="1312" w:type="dxa"/>
          </w:tcPr>
          <w:p w14:paraId="700A697D" w14:textId="77777777" w:rsidR="00F37743" w:rsidRPr="00F37743" w:rsidRDefault="00F37743" w:rsidP="00024890">
            <w:pPr>
              <w:rPr>
                <w:bCs/>
              </w:rPr>
            </w:pPr>
            <w:r w:rsidRPr="00F37743">
              <w:rPr>
                <w:bCs/>
              </w:rPr>
              <w:t>1939</w:t>
            </w:r>
          </w:p>
        </w:tc>
        <w:tc>
          <w:tcPr>
            <w:tcW w:w="1326" w:type="dxa"/>
          </w:tcPr>
          <w:p w14:paraId="5A7DC45D" w14:textId="77777777" w:rsidR="00F37743" w:rsidRPr="00F37743" w:rsidRDefault="00F37743" w:rsidP="00024890">
            <w:pPr>
              <w:rPr>
                <w:bCs/>
              </w:rPr>
            </w:pPr>
            <w:r w:rsidRPr="00F37743">
              <w:rPr>
                <w:bCs/>
              </w:rPr>
              <w:t>13.75793</w:t>
            </w:r>
          </w:p>
        </w:tc>
        <w:tc>
          <w:tcPr>
            <w:tcW w:w="1326" w:type="dxa"/>
          </w:tcPr>
          <w:p w14:paraId="25E3099D" w14:textId="77777777" w:rsidR="00F37743" w:rsidRPr="00F37743" w:rsidRDefault="00F37743" w:rsidP="00024890">
            <w:pPr>
              <w:rPr>
                <w:bCs/>
              </w:rPr>
            </w:pPr>
            <w:r w:rsidRPr="00F37743">
              <w:rPr>
                <w:bCs/>
              </w:rPr>
              <w:t>.226179</w:t>
            </w:r>
          </w:p>
        </w:tc>
      </w:tr>
      <w:tr w:rsidR="00F37743" w:rsidRPr="00F37743" w14:paraId="1BCAF7DE" w14:textId="77777777" w:rsidTr="002A7809">
        <w:tc>
          <w:tcPr>
            <w:tcW w:w="1427" w:type="dxa"/>
          </w:tcPr>
          <w:p w14:paraId="70AEFE01" w14:textId="77777777" w:rsidR="00F37743" w:rsidRPr="00F37743" w:rsidRDefault="00F37743" w:rsidP="00024890">
            <w:pPr>
              <w:rPr>
                <w:bCs/>
              </w:rPr>
            </w:pPr>
            <w:r w:rsidRPr="00F37743">
              <w:rPr>
                <w:bCs/>
              </w:rPr>
              <w:t>sqft</w:t>
            </w:r>
          </w:p>
        </w:tc>
        <w:tc>
          <w:tcPr>
            <w:tcW w:w="1310" w:type="dxa"/>
          </w:tcPr>
          <w:p w14:paraId="0453502C" w14:textId="77777777" w:rsidR="00F37743" w:rsidRPr="00F37743" w:rsidRDefault="00F37743" w:rsidP="00024890">
            <w:pPr>
              <w:rPr>
                <w:bCs/>
              </w:rPr>
            </w:pPr>
            <w:r w:rsidRPr="00F37743">
              <w:rPr>
                <w:bCs/>
              </w:rPr>
              <w:t>0</w:t>
            </w:r>
          </w:p>
        </w:tc>
        <w:tc>
          <w:tcPr>
            <w:tcW w:w="1323" w:type="dxa"/>
          </w:tcPr>
          <w:p w14:paraId="0B37595E" w14:textId="77777777" w:rsidR="00F37743" w:rsidRPr="00F37743" w:rsidRDefault="00F37743" w:rsidP="00024890">
            <w:pPr>
              <w:rPr>
                <w:bCs/>
              </w:rPr>
            </w:pPr>
            <w:r w:rsidRPr="00F37743">
              <w:rPr>
                <w:bCs/>
              </w:rPr>
              <w:t>563231</w:t>
            </w:r>
          </w:p>
        </w:tc>
        <w:tc>
          <w:tcPr>
            <w:tcW w:w="1326" w:type="dxa"/>
          </w:tcPr>
          <w:p w14:paraId="656C1328" w14:textId="77777777" w:rsidR="00F37743" w:rsidRPr="00F37743" w:rsidRDefault="00F37743" w:rsidP="00024890">
            <w:pPr>
              <w:rPr>
                <w:bCs/>
              </w:rPr>
            </w:pPr>
            <w:r w:rsidRPr="00F37743">
              <w:rPr>
                <w:bCs/>
              </w:rPr>
              <w:t>5119.266</w:t>
            </w:r>
          </w:p>
        </w:tc>
        <w:tc>
          <w:tcPr>
            <w:tcW w:w="1312" w:type="dxa"/>
          </w:tcPr>
          <w:p w14:paraId="7E27E595" w14:textId="77777777" w:rsidR="00F37743" w:rsidRPr="00F37743" w:rsidRDefault="00F37743" w:rsidP="00024890">
            <w:pPr>
              <w:rPr>
                <w:bCs/>
              </w:rPr>
            </w:pPr>
            <w:r w:rsidRPr="00F37743">
              <w:rPr>
                <w:bCs/>
              </w:rPr>
              <w:t>4400</w:t>
            </w:r>
          </w:p>
        </w:tc>
        <w:tc>
          <w:tcPr>
            <w:tcW w:w="1326" w:type="dxa"/>
          </w:tcPr>
          <w:p w14:paraId="5B9F6F3A" w14:textId="77777777" w:rsidR="00F37743" w:rsidRPr="00F37743" w:rsidRDefault="00F37743" w:rsidP="00024890">
            <w:pPr>
              <w:rPr>
                <w:bCs/>
              </w:rPr>
            </w:pPr>
            <w:r w:rsidRPr="00F37743">
              <w:rPr>
                <w:bCs/>
              </w:rPr>
              <w:t>10871.7</w:t>
            </w:r>
          </w:p>
        </w:tc>
        <w:tc>
          <w:tcPr>
            <w:tcW w:w="1326" w:type="dxa"/>
          </w:tcPr>
          <w:p w14:paraId="0E7AE5B5" w14:textId="77777777" w:rsidR="00F37743" w:rsidRPr="00F37743" w:rsidRDefault="00F37743" w:rsidP="00024890">
            <w:pPr>
              <w:rPr>
                <w:bCs/>
              </w:rPr>
            </w:pPr>
            <w:r w:rsidRPr="00F37743">
              <w:rPr>
                <w:bCs/>
              </w:rPr>
              <w:t>173.8638</w:t>
            </w:r>
          </w:p>
        </w:tc>
      </w:tr>
      <w:tr w:rsidR="00F37743" w:rsidRPr="00F37743" w14:paraId="1DED18E4" w14:textId="77777777" w:rsidTr="002A7809">
        <w:tc>
          <w:tcPr>
            <w:tcW w:w="1427" w:type="dxa"/>
          </w:tcPr>
          <w:p w14:paraId="5493D271" w14:textId="507DBEE6" w:rsidR="00F37743" w:rsidRPr="00F37743" w:rsidRDefault="00F37743" w:rsidP="00024890">
            <w:pPr>
              <w:rPr>
                <w:bCs/>
              </w:rPr>
            </w:pPr>
            <w:r w:rsidRPr="00F37743">
              <w:rPr>
                <w:bCs/>
              </w:rPr>
              <w:t>num_buildi</w:t>
            </w:r>
            <w:r w:rsidR="002A7809">
              <w:rPr>
                <w:bCs/>
              </w:rPr>
              <w:t>ng</w:t>
            </w:r>
            <w:r w:rsidRPr="00F37743">
              <w:rPr>
                <w:bCs/>
              </w:rPr>
              <w:t>s</w:t>
            </w:r>
          </w:p>
        </w:tc>
        <w:tc>
          <w:tcPr>
            <w:tcW w:w="1310" w:type="dxa"/>
          </w:tcPr>
          <w:p w14:paraId="45FD2E3D" w14:textId="77777777" w:rsidR="00F37743" w:rsidRPr="00F37743" w:rsidRDefault="00F37743" w:rsidP="00024890">
            <w:pPr>
              <w:rPr>
                <w:bCs/>
              </w:rPr>
            </w:pPr>
            <w:r w:rsidRPr="00F37743">
              <w:rPr>
                <w:bCs/>
              </w:rPr>
              <w:t>0</w:t>
            </w:r>
          </w:p>
        </w:tc>
        <w:tc>
          <w:tcPr>
            <w:tcW w:w="1323" w:type="dxa"/>
          </w:tcPr>
          <w:p w14:paraId="1CE3B74C" w14:textId="77777777" w:rsidR="00F37743" w:rsidRPr="00F37743" w:rsidRDefault="00F37743" w:rsidP="00024890">
            <w:pPr>
              <w:rPr>
                <w:bCs/>
              </w:rPr>
            </w:pPr>
            <w:r w:rsidRPr="00F37743">
              <w:rPr>
                <w:bCs/>
              </w:rPr>
              <w:t>6</w:t>
            </w:r>
          </w:p>
        </w:tc>
        <w:tc>
          <w:tcPr>
            <w:tcW w:w="1326" w:type="dxa"/>
          </w:tcPr>
          <w:p w14:paraId="66FBAFFB" w14:textId="77777777" w:rsidR="00F37743" w:rsidRPr="00F37743" w:rsidRDefault="00F37743" w:rsidP="00024890">
            <w:pPr>
              <w:rPr>
                <w:bCs/>
              </w:rPr>
            </w:pPr>
            <w:r w:rsidRPr="00F37743">
              <w:rPr>
                <w:bCs/>
              </w:rPr>
              <w:t>.9634271</w:t>
            </w:r>
          </w:p>
        </w:tc>
        <w:tc>
          <w:tcPr>
            <w:tcW w:w="1312" w:type="dxa"/>
          </w:tcPr>
          <w:p w14:paraId="609B1410" w14:textId="77777777" w:rsidR="00F37743" w:rsidRPr="00F37743" w:rsidRDefault="00F37743" w:rsidP="00024890">
            <w:pPr>
              <w:rPr>
                <w:bCs/>
              </w:rPr>
            </w:pPr>
            <w:r w:rsidRPr="00F37743">
              <w:rPr>
                <w:bCs/>
              </w:rPr>
              <w:t>1</w:t>
            </w:r>
          </w:p>
        </w:tc>
        <w:tc>
          <w:tcPr>
            <w:tcW w:w="1326" w:type="dxa"/>
          </w:tcPr>
          <w:p w14:paraId="385D8886" w14:textId="77777777" w:rsidR="00F37743" w:rsidRPr="00F37743" w:rsidRDefault="00F37743" w:rsidP="00024890">
            <w:pPr>
              <w:rPr>
                <w:bCs/>
              </w:rPr>
            </w:pPr>
            <w:r w:rsidRPr="00F37743">
              <w:rPr>
                <w:bCs/>
              </w:rPr>
              <w:t>.2913304</w:t>
            </w:r>
          </w:p>
        </w:tc>
        <w:tc>
          <w:tcPr>
            <w:tcW w:w="1326" w:type="dxa"/>
          </w:tcPr>
          <w:p w14:paraId="774B46EE" w14:textId="77777777" w:rsidR="00F37743" w:rsidRPr="00F37743" w:rsidRDefault="00F37743" w:rsidP="00024890">
            <w:pPr>
              <w:rPr>
                <w:bCs/>
              </w:rPr>
            </w:pPr>
            <w:r w:rsidRPr="00F37743">
              <w:rPr>
                <w:bCs/>
              </w:rPr>
              <w:t>.0046591</w:t>
            </w:r>
          </w:p>
        </w:tc>
      </w:tr>
      <w:tr w:rsidR="00F37743" w:rsidRPr="00F37743" w14:paraId="5546C294" w14:textId="77777777" w:rsidTr="002A7809">
        <w:tc>
          <w:tcPr>
            <w:tcW w:w="1427" w:type="dxa"/>
          </w:tcPr>
          <w:p w14:paraId="2BE0A331" w14:textId="77777777" w:rsidR="00F37743" w:rsidRPr="00F37743" w:rsidRDefault="00F37743" w:rsidP="00024890">
            <w:pPr>
              <w:rPr>
                <w:bCs/>
              </w:rPr>
            </w:pPr>
            <w:r w:rsidRPr="00F37743">
              <w:rPr>
                <w:bCs/>
              </w:rPr>
              <w:t>floor_area</w:t>
            </w:r>
          </w:p>
        </w:tc>
        <w:tc>
          <w:tcPr>
            <w:tcW w:w="1310" w:type="dxa"/>
          </w:tcPr>
          <w:p w14:paraId="63E169C3" w14:textId="77777777" w:rsidR="00F37743" w:rsidRPr="00F37743" w:rsidRDefault="00F37743" w:rsidP="00024890">
            <w:pPr>
              <w:rPr>
                <w:bCs/>
              </w:rPr>
            </w:pPr>
            <w:r w:rsidRPr="00F37743">
              <w:rPr>
                <w:bCs/>
              </w:rPr>
              <w:t>0</w:t>
            </w:r>
          </w:p>
        </w:tc>
        <w:tc>
          <w:tcPr>
            <w:tcW w:w="1323" w:type="dxa"/>
          </w:tcPr>
          <w:p w14:paraId="59A34B4F" w14:textId="77777777" w:rsidR="00F37743" w:rsidRPr="00F37743" w:rsidRDefault="00F37743" w:rsidP="00024890">
            <w:pPr>
              <w:rPr>
                <w:bCs/>
              </w:rPr>
            </w:pPr>
            <w:r w:rsidRPr="00F37743">
              <w:rPr>
                <w:bCs/>
              </w:rPr>
              <w:t>104896</w:t>
            </w:r>
          </w:p>
        </w:tc>
        <w:tc>
          <w:tcPr>
            <w:tcW w:w="1326" w:type="dxa"/>
          </w:tcPr>
          <w:p w14:paraId="688CFDFF" w14:textId="77777777" w:rsidR="00F37743" w:rsidRPr="00F37743" w:rsidRDefault="00F37743" w:rsidP="00024890">
            <w:pPr>
              <w:rPr>
                <w:bCs/>
              </w:rPr>
            </w:pPr>
            <w:r w:rsidRPr="00F37743">
              <w:rPr>
                <w:bCs/>
              </w:rPr>
              <w:t>1324.174</w:t>
            </w:r>
          </w:p>
        </w:tc>
        <w:tc>
          <w:tcPr>
            <w:tcW w:w="1312" w:type="dxa"/>
          </w:tcPr>
          <w:p w14:paraId="03F919D9" w14:textId="77777777" w:rsidR="00F37743" w:rsidRPr="00F37743" w:rsidRDefault="00F37743" w:rsidP="00024890">
            <w:pPr>
              <w:rPr>
                <w:bCs/>
              </w:rPr>
            </w:pPr>
            <w:r w:rsidRPr="00F37743">
              <w:rPr>
                <w:bCs/>
              </w:rPr>
              <w:t>1080</w:t>
            </w:r>
          </w:p>
        </w:tc>
        <w:tc>
          <w:tcPr>
            <w:tcW w:w="1326" w:type="dxa"/>
          </w:tcPr>
          <w:p w14:paraId="06615721" w14:textId="77777777" w:rsidR="00F37743" w:rsidRPr="00F37743" w:rsidRDefault="00F37743" w:rsidP="00024890">
            <w:pPr>
              <w:rPr>
                <w:bCs/>
              </w:rPr>
            </w:pPr>
            <w:r w:rsidRPr="00F37743">
              <w:rPr>
                <w:bCs/>
              </w:rPr>
              <w:t>2563.48</w:t>
            </w:r>
          </w:p>
        </w:tc>
        <w:tc>
          <w:tcPr>
            <w:tcW w:w="1326" w:type="dxa"/>
          </w:tcPr>
          <w:p w14:paraId="5F58306E" w14:textId="77777777" w:rsidR="00F37743" w:rsidRPr="00F37743" w:rsidRDefault="00F37743" w:rsidP="00024890">
            <w:pPr>
              <w:rPr>
                <w:bCs/>
              </w:rPr>
            </w:pPr>
            <w:r w:rsidRPr="00F37743">
              <w:rPr>
                <w:bCs/>
              </w:rPr>
              <w:t>40.996</w:t>
            </w:r>
          </w:p>
        </w:tc>
      </w:tr>
      <w:tr w:rsidR="00F37743" w:rsidRPr="00F37743" w14:paraId="3462F316" w14:textId="77777777" w:rsidTr="002A7809">
        <w:tc>
          <w:tcPr>
            <w:tcW w:w="1427" w:type="dxa"/>
          </w:tcPr>
          <w:p w14:paraId="16A380B5" w14:textId="77777777" w:rsidR="00F37743" w:rsidRPr="00F37743" w:rsidRDefault="00F37743" w:rsidP="00024890">
            <w:pPr>
              <w:rPr>
                <w:bCs/>
              </w:rPr>
            </w:pPr>
            <w:r w:rsidRPr="00F37743">
              <w:rPr>
                <w:bCs/>
              </w:rPr>
              <w:t>land_value</w:t>
            </w:r>
          </w:p>
        </w:tc>
        <w:tc>
          <w:tcPr>
            <w:tcW w:w="1310" w:type="dxa"/>
          </w:tcPr>
          <w:p w14:paraId="198D6A89" w14:textId="77777777" w:rsidR="00F37743" w:rsidRPr="00F37743" w:rsidRDefault="00F37743" w:rsidP="00024890">
            <w:pPr>
              <w:rPr>
                <w:bCs/>
              </w:rPr>
            </w:pPr>
            <w:r w:rsidRPr="00F37743">
              <w:rPr>
                <w:bCs/>
              </w:rPr>
              <w:t>108</w:t>
            </w:r>
          </w:p>
        </w:tc>
        <w:tc>
          <w:tcPr>
            <w:tcW w:w="1323" w:type="dxa"/>
          </w:tcPr>
          <w:p w14:paraId="613CC7E2" w14:textId="77777777" w:rsidR="00F37743" w:rsidRPr="00F37743" w:rsidRDefault="00F37743" w:rsidP="00024890">
            <w:pPr>
              <w:rPr>
                <w:bCs/>
              </w:rPr>
            </w:pPr>
            <w:r w:rsidRPr="00F37743">
              <w:rPr>
                <w:bCs/>
              </w:rPr>
              <w:t>553877</w:t>
            </w:r>
          </w:p>
        </w:tc>
        <w:tc>
          <w:tcPr>
            <w:tcW w:w="1326" w:type="dxa"/>
          </w:tcPr>
          <w:p w14:paraId="73CD1931" w14:textId="77777777" w:rsidR="00F37743" w:rsidRPr="00F37743" w:rsidRDefault="00F37743" w:rsidP="00024890">
            <w:pPr>
              <w:rPr>
                <w:bCs/>
              </w:rPr>
            </w:pPr>
            <w:r w:rsidRPr="00F37743">
              <w:rPr>
                <w:bCs/>
              </w:rPr>
              <w:t>1632.978</w:t>
            </w:r>
          </w:p>
        </w:tc>
        <w:tc>
          <w:tcPr>
            <w:tcW w:w="1312" w:type="dxa"/>
          </w:tcPr>
          <w:p w14:paraId="1E4C62D1" w14:textId="77777777" w:rsidR="00F37743" w:rsidRPr="00F37743" w:rsidRDefault="00F37743" w:rsidP="00024890">
            <w:pPr>
              <w:rPr>
                <w:bCs/>
              </w:rPr>
            </w:pPr>
            <w:r w:rsidRPr="00F37743">
              <w:rPr>
                <w:bCs/>
              </w:rPr>
              <w:t>789</w:t>
            </w:r>
          </w:p>
        </w:tc>
        <w:tc>
          <w:tcPr>
            <w:tcW w:w="1326" w:type="dxa"/>
          </w:tcPr>
          <w:p w14:paraId="7377A2B2" w14:textId="77777777" w:rsidR="00F37743" w:rsidRPr="00F37743" w:rsidRDefault="00F37743" w:rsidP="00024890">
            <w:pPr>
              <w:rPr>
                <w:bCs/>
              </w:rPr>
            </w:pPr>
            <w:r w:rsidRPr="00F37743">
              <w:rPr>
                <w:bCs/>
              </w:rPr>
              <w:t>10882.11</w:t>
            </w:r>
          </w:p>
        </w:tc>
        <w:tc>
          <w:tcPr>
            <w:tcW w:w="1326" w:type="dxa"/>
          </w:tcPr>
          <w:p w14:paraId="4FA97E66" w14:textId="77777777" w:rsidR="00F37743" w:rsidRPr="00F37743" w:rsidRDefault="00F37743" w:rsidP="00024890">
            <w:pPr>
              <w:rPr>
                <w:bCs/>
              </w:rPr>
            </w:pPr>
            <w:r w:rsidRPr="00F37743">
              <w:rPr>
                <w:bCs/>
              </w:rPr>
              <w:t>174.0303</w:t>
            </w:r>
          </w:p>
        </w:tc>
      </w:tr>
      <w:tr w:rsidR="00F37743" w:rsidRPr="00F37743" w14:paraId="78B788F2" w14:textId="77777777" w:rsidTr="002A7809">
        <w:tc>
          <w:tcPr>
            <w:tcW w:w="1427" w:type="dxa"/>
          </w:tcPr>
          <w:p w14:paraId="53145946" w14:textId="721CEDE6" w:rsidR="00F37743" w:rsidRPr="00F37743" w:rsidRDefault="00F37743" w:rsidP="00024890">
            <w:pPr>
              <w:rPr>
                <w:bCs/>
              </w:rPr>
            </w:pPr>
            <w:r w:rsidRPr="00F37743">
              <w:rPr>
                <w:bCs/>
              </w:rPr>
              <w:t>violation_</w:t>
            </w:r>
            <w:r w:rsidR="00FA5D60">
              <w:rPr>
                <w:bCs/>
              </w:rPr>
              <w:t>count</w:t>
            </w:r>
          </w:p>
        </w:tc>
        <w:tc>
          <w:tcPr>
            <w:tcW w:w="1310" w:type="dxa"/>
          </w:tcPr>
          <w:p w14:paraId="4EB1BACE" w14:textId="77777777" w:rsidR="00F37743" w:rsidRPr="00F37743" w:rsidRDefault="00F37743" w:rsidP="00024890">
            <w:pPr>
              <w:rPr>
                <w:bCs/>
              </w:rPr>
            </w:pPr>
            <w:r w:rsidRPr="00F37743">
              <w:rPr>
                <w:bCs/>
              </w:rPr>
              <w:t>0</w:t>
            </w:r>
          </w:p>
        </w:tc>
        <w:tc>
          <w:tcPr>
            <w:tcW w:w="1323" w:type="dxa"/>
          </w:tcPr>
          <w:p w14:paraId="13584BA7" w14:textId="77777777" w:rsidR="00F37743" w:rsidRPr="00F37743" w:rsidRDefault="00F37743" w:rsidP="00024890">
            <w:pPr>
              <w:rPr>
                <w:bCs/>
              </w:rPr>
            </w:pPr>
            <w:r w:rsidRPr="00F37743">
              <w:rPr>
                <w:bCs/>
              </w:rPr>
              <w:t>62</w:t>
            </w:r>
          </w:p>
        </w:tc>
        <w:tc>
          <w:tcPr>
            <w:tcW w:w="1326" w:type="dxa"/>
          </w:tcPr>
          <w:p w14:paraId="3D5AFED7" w14:textId="77777777" w:rsidR="00F37743" w:rsidRPr="00F37743" w:rsidRDefault="00F37743" w:rsidP="00024890">
            <w:pPr>
              <w:rPr>
                <w:bCs/>
              </w:rPr>
            </w:pPr>
            <w:r w:rsidRPr="00F37743">
              <w:rPr>
                <w:bCs/>
              </w:rPr>
              <w:t>2.111509</w:t>
            </w:r>
          </w:p>
        </w:tc>
        <w:tc>
          <w:tcPr>
            <w:tcW w:w="1312" w:type="dxa"/>
          </w:tcPr>
          <w:p w14:paraId="66EF4848" w14:textId="77777777" w:rsidR="00F37743" w:rsidRPr="00F37743" w:rsidRDefault="00F37743" w:rsidP="00024890">
            <w:pPr>
              <w:rPr>
                <w:bCs/>
              </w:rPr>
            </w:pPr>
            <w:r w:rsidRPr="00F37743">
              <w:rPr>
                <w:bCs/>
              </w:rPr>
              <w:t>1</w:t>
            </w:r>
          </w:p>
        </w:tc>
        <w:tc>
          <w:tcPr>
            <w:tcW w:w="1326" w:type="dxa"/>
          </w:tcPr>
          <w:p w14:paraId="04B4EB9E" w14:textId="77777777" w:rsidR="00F37743" w:rsidRPr="00F37743" w:rsidRDefault="00F37743" w:rsidP="00024890">
            <w:pPr>
              <w:rPr>
                <w:bCs/>
              </w:rPr>
            </w:pPr>
            <w:r w:rsidRPr="00F37743">
              <w:rPr>
                <w:bCs/>
              </w:rPr>
              <w:t>3.350864</w:t>
            </w:r>
          </w:p>
        </w:tc>
        <w:tc>
          <w:tcPr>
            <w:tcW w:w="1326" w:type="dxa"/>
          </w:tcPr>
          <w:p w14:paraId="2BBFD0BC" w14:textId="77777777" w:rsidR="00F37743" w:rsidRPr="00F37743" w:rsidRDefault="00F37743" w:rsidP="00024890">
            <w:pPr>
              <w:rPr>
                <w:bCs/>
              </w:rPr>
            </w:pPr>
            <w:r w:rsidRPr="00F37743">
              <w:rPr>
                <w:bCs/>
              </w:rPr>
              <w:t>.0535881</w:t>
            </w:r>
          </w:p>
        </w:tc>
      </w:tr>
      <w:tr w:rsidR="00E01DC0" w:rsidRPr="00F37743" w14:paraId="3EA5C47B" w14:textId="77777777" w:rsidTr="002A7809">
        <w:tc>
          <w:tcPr>
            <w:tcW w:w="1427" w:type="dxa"/>
          </w:tcPr>
          <w:p w14:paraId="5832E5AD" w14:textId="77777777" w:rsidR="00E01DC0" w:rsidRPr="00F37743" w:rsidRDefault="00E01DC0" w:rsidP="00024890">
            <w:pPr>
              <w:rPr>
                <w:bCs/>
              </w:rPr>
            </w:pPr>
          </w:p>
        </w:tc>
        <w:tc>
          <w:tcPr>
            <w:tcW w:w="1310" w:type="dxa"/>
          </w:tcPr>
          <w:p w14:paraId="33A1FD88" w14:textId="77777777" w:rsidR="00E01DC0" w:rsidRPr="00F37743" w:rsidRDefault="00E01DC0" w:rsidP="00024890">
            <w:pPr>
              <w:rPr>
                <w:bCs/>
              </w:rPr>
            </w:pPr>
          </w:p>
        </w:tc>
        <w:tc>
          <w:tcPr>
            <w:tcW w:w="1323" w:type="dxa"/>
          </w:tcPr>
          <w:p w14:paraId="68882285" w14:textId="77777777" w:rsidR="00E01DC0" w:rsidRPr="00F37743" w:rsidRDefault="00E01DC0" w:rsidP="00024890">
            <w:pPr>
              <w:rPr>
                <w:bCs/>
              </w:rPr>
            </w:pPr>
          </w:p>
        </w:tc>
        <w:tc>
          <w:tcPr>
            <w:tcW w:w="1326" w:type="dxa"/>
          </w:tcPr>
          <w:p w14:paraId="49A13988" w14:textId="77777777" w:rsidR="00E01DC0" w:rsidRPr="00F37743" w:rsidRDefault="00E01DC0" w:rsidP="00024890">
            <w:pPr>
              <w:rPr>
                <w:bCs/>
              </w:rPr>
            </w:pPr>
          </w:p>
        </w:tc>
        <w:tc>
          <w:tcPr>
            <w:tcW w:w="1312" w:type="dxa"/>
          </w:tcPr>
          <w:p w14:paraId="492901DA" w14:textId="77777777" w:rsidR="00E01DC0" w:rsidRPr="00F37743" w:rsidRDefault="00E01DC0" w:rsidP="00024890">
            <w:pPr>
              <w:rPr>
                <w:bCs/>
              </w:rPr>
            </w:pPr>
          </w:p>
        </w:tc>
        <w:tc>
          <w:tcPr>
            <w:tcW w:w="1326" w:type="dxa"/>
          </w:tcPr>
          <w:p w14:paraId="4538F42B" w14:textId="77777777" w:rsidR="00E01DC0" w:rsidRPr="00F37743" w:rsidRDefault="00E01DC0" w:rsidP="00024890">
            <w:pPr>
              <w:rPr>
                <w:bCs/>
              </w:rPr>
            </w:pPr>
          </w:p>
        </w:tc>
        <w:tc>
          <w:tcPr>
            <w:tcW w:w="1326" w:type="dxa"/>
          </w:tcPr>
          <w:p w14:paraId="34FBE5A5" w14:textId="77777777" w:rsidR="00E01DC0" w:rsidRPr="00F37743" w:rsidRDefault="00E01DC0" w:rsidP="00024890">
            <w:pPr>
              <w:rPr>
                <w:bCs/>
              </w:rPr>
            </w:pPr>
          </w:p>
        </w:tc>
      </w:tr>
    </w:tbl>
    <w:p w14:paraId="745A1358" w14:textId="6B9F5409" w:rsidR="00A129B3" w:rsidRDefault="002B7079" w:rsidP="00960CF0">
      <w:pPr>
        <w:ind w:firstLine="720"/>
        <w:rPr>
          <w:bCs/>
        </w:rPr>
      </w:pPr>
      <w:r>
        <w:rPr>
          <w:bCs/>
        </w:rPr>
        <w:t>Of the 3,</w:t>
      </w:r>
      <w:r w:rsidR="00942312">
        <w:rPr>
          <w:bCs/>
        </w:rPr>
        <w:t>91</w:t>
      </w:r>
      <w:r>
        <w:rPr>
          <w:bCs/>
        </w:rPr>
        <w:t xml:space="preserve">0 properties in the tax auction data set the mean starting bid came to approximately $8400 dollars. However, the mean winning bid price was actually lower at approximately $8100 dollars. This </w:t>
      </w:r>
      <w:r w:rsidR="00AA56F5">
        <w:rPr>
          <w:bCs/>
        </w:rPr>
        <w:t>could indicate</w:t>
      </w:r>
      <w:r>
        <w:rPr>
          <w:bCs/>
        </w:rPr>
        <w:t xml:space="preserve"> that the auction allows bidders to purchase properties under the initial asking price from the county government</w:t>
      </w:r>
      <w:r w:rsidR="005F0F55">
        <w:rPr>
          <w:bCs/>
        </w:rPr>
        <w:t>.</w:t>
      </w:r>
      <w:r w:rsidR="00AC0B7C">
        <w:rPr>
          <w:bCs/>
        </w:rPr>
        <w:t xml:space="preserve"> There was a significant range in the age of properties being sold on the tax auction with the oldest property being developed in 1865 and the youngest in 1994.</w:t>
      </w:r>
      <w:r w:rsidR="00236D89">
        <w:rPr>
          <w:bCs/>
        </w:rPr>
        <w:t xml:space="preserve"> This is </w:t>
      </w:r>
      <w:r w:rsidR="00B82C69">
        <w:rPr>
          <w:bCs/>
        </w:rPr>
        <w:t>attributable</w:t>
      </w:r>
      <w:r w:rsidR="00236D89">
        <w:rPr>
          <w:bCs/>
        </w:rPr>
        <w:t xml:space="preserve"> to the long history of Detroit as a city and </w:t>
      </w:r>
      <w:r w:rsidR="00455613">
        <w:rPr>
          <w:bCs/>
        </w:rPr>
        <w:t>its</w:t>
      </w:r>
      <w:r w:rsidR="00236D89">
        <w:rPr>
          <w:bCs/>
        </w:rPr>
        <w:t xml:space="preserve"> rapid development and economic expansion through the years. </w:t>
      </w:r>
      <w:r w:rsidR="00A344E9">
        <w:rPr>
          <w:bCs/>
        </w:rPr>
        <w:t xml:space="preserve">The number of blight tickets was another significant factor for analysis with the minimum being </w:t>
      </w:r>
      <w:r w:rsidR="00A344E9">
        <w:rPr>
          <w:bCs/>
        </w:rPr>
        <w:lastRenderedPageBreak/>
        <w:t xml:space="preserve">no blight tickets and the maximum being 62 for a single property. </w:t>
      </w:r>
      <w:r w:rsidR="00071592">
        <w:rPr>
          <w:bCs/>
        </w:rPr>
        <w:t>However, the median and mean seem to be more representative of blight violations per property with about 2 on average and a median of 1.</w:t>
      </w:r>
    </w:p>
    <w:p w14:paraId="69D07995" w14:textId="6F7E3A32" w:rsidR="006E4932" w:rsidRDefault="006E4932" w:rsidP="00960CF0">
      <w:pPr>
        <w:ind w:firstLine="720"/>
        <w:rPr>
          <w:bCs/>
        </w:rPr>
      </w:pPr>
      <w:r>
        <w:rPr>
          <w:bCs/>
        </w:rPr>
        <w:t xml:space="preserve">Then bidder information was more closely examined. </w:t>
      </w:r>
      <w:r w:rsidR="0090092E">
        <w:rPr>
          <w:bCs/>
        </w:rPr>
        <w:t>Wayne County publishes important information on winning bidders such as addresses, names, and zip codes</w:t>
      </w:r>
      <w:r w:rsidR="006137A9">
        <w:rPr>
          <w:bCs/>
        </w:rPr>
        <w:t xml:space="preserve">. This allows for analysis into how property ownership changes through the tax auction. </w:t>
      </w:r>
      <w:r w:rsidR="00CC2F20">
        <w:rPr>
          <w:bCs/>
        </w:rPr>
        <w:t xml:space="preserve">Using information on the names and zip codes of bidders a basic classification was created. </w:t>
      </w:r>
      <w:r w:rsidR="002D4D76">
        <w:rPr>
          <w:bCs/>
        </w:rPr>
        <w:t>The first of these groups were those who had a bidder address inside the City of Detroit and those with an address outside the City of Detroit.</w:t>
      </w:r>
      <w:r w:rsidR="009A553F">
        <w:rPr>
          <w:bCs/>
        </w:rPr>
        <w:t xml:space="preserve"> </w:t>
      </w:r>
      <w:r w:rsidR="00DB6DD4">
        <w:rPr>
          <w:bCs/>
        </w:rPr>
        <w:t>These findings were particularly interesting because the clear majority of bidders had addresses that were not based within the City of Detroit.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20"/>
      </w:tblGrid>
      <w:tr w:rsidR="00093034" w:rsidRPr="00093034" w14:paraId="7151476F" w14:textId="77777777" w:rsidTr="00735FFA">
        <w:tc>
          <w:tcPr>
            <w:tcW w:w="3150" w:type="dxa"/>
            <w:tcBorders>
              <w:bottom w:val="single" w:sz="4" w:space="0" w:color="auto"/>
            </w:tcBorders>
          </w:tcPr>
          <w:p w14:paraId="3910876A" w14:textId="5B44FD36" w:rsidR="00093034" w:rsidRPr="00093034" w:rsidRDefault="00093034" w:rsidP="00024890">
            <w:pPr>
              <w:rPr>
                <w:bCs/>
              </w:rPr>
            </w:pPr>
            <w:r>
              <w:rPr>
                <w:bCs/>
              </w:rPr>
              <w:t>Location of Bidder</w:t>
            </w:r>
          </w:p>
        </w:tc>
        <w:tc>
          <w:tcPr>
            <w:tcW w:w="2520" w:type="dxa"/>
            <w:tcBorders>
              <w:bottom w:val="single" w:sz="4" w:space="0" w:color="auto"/>
            </w:tcBorders>
          </w:tcPr>
          <w:p w14:paraId="4A27BB82" w14:textId="1701DBE3" w:rsidR="00093034" w:rsidRPr="00093034" w:rsidRDefault="00093034" w:rsidP="00024890">
            <w:pPr>
              <w:rPr>
                <w:bCs/>
              </w:rPr>
            </w:pPr>
            <w:r>
              <w:rPr>
                <w:bCs/>
              </w:rPr>
              <w:t>Number</w:t>
            </w:r>
          </w:p>
        </w:tc>
      </w:tr>
      <w:tr w:rsidR="00093034" w:rsidRPr="00093034" w14:paraId="0460D0EE" w14:textId="77777777" w:rsidTr="00735FFA">
        <w:tc>
          <w:tcPr>
            <w:tcW w:w="3150" w:type="dxa"/>
            <w:tcBorders>
              <w:top w:val="single" w:sz="4" w:space="0" w:color="auto"/>
            </w:tcBorders>
          </w:tcPr>
          <w:p w14:paraId="562E6C07" w14:textId="77777777" w:rsidR="00093034" w:rsidRPr="00093034" w:rsidRDefault="00093034" w:rsidP="00024890">
            <w:pPr>
              <w:rPr>
                <w:bCs/>
              </w:rPr>
            </w:pPr>
            <w:r w:rsidRPr="00093034">
              <w:rPr>
                <w:bCs/>
              </w:rPr>
              <w:t>Bidder not in Detroit</w:t>
            </w:r>
          </w:p>
        </w:tc>
        <w:tc>
          <w:tcPr>
            <w:tcW w:w="2520" w:type="dxa"/>
            <w:tcBorders>
              <w:top w:val="single" w:sz="4" w:space="0" w:color="auto"/>
            </w:tcBorders>
          </w:tcPr>
          <w:p w14:paraId="4DF32860" w14:textId="77777777" w:rsidR="00093034" w:rsidRPr="00093034" w:rsidRDefault="00093034" w:rsidP="00024890">
            <w:pPr>
              <w:rPr>
                <w:bCs/>
              </w:rPr>
            </w:pPr>
            <w:r w:rsidRPr="00093034">
              <w:rPr>
                <w:bCs/>
              </w:rPr>
              <w:t>2,864.0</w:t>
            </w:r>
          </w:p>
        </w:tc>
      </w:tr>
      <w:tr w:rsidR="00093034" w:rsidRPr="00093034" w14:paraId="562C1C39" w14:textId="77777777" w:rsidTr="00735FFA">
        <w:tc>
          <w:tcPr>
            <w:tcW w:w="3150" w:type="dxa"/>
          </w:tcPr>
          <w:p w14:paraId="113BFD13" w14:textId="77777777" w:rsidR="00093034" w:rsidRPr="00093034" w:rsidRDefault="00093034" w:rsidP="00024890">
            <w:pPr>
              <w:rPr>
                <w:bCs/>
              </w:rPr>
            </w:pPr>
            <w:r w:rsidRPr="00093034">
              <w:rPr>
                <w:bCs/>
              </w:rPr>
              <w:t>Bidder in Detroit</w:t>
            </w:r>
          </w:p>
        </w:tc>
        <w:tc>
          <w:tcPr>
            <w:tcW w:w="2520" w:type="dxa"/>
          </w:tcPr>
          <w:p w14:paraId="456887BC" w14:textId="77777777" w:rsidR="00093034" w:rsidRPr="00093034" w:rsidRDefault="00093034" w:rsidP="00024890">
            <w:pPr>
              <w:rPr>
                <w:bCs/>
              </w:rPr>
            </w:pPr>
            <w:r w:rsidRPr="00093034">
              <w:rPr>
                <w:bCs/>
              </w:rPr>
              <w:t>1,046.0</w:t>
            </w:r>
          </w:p>
        </w:tc>
      </w:tr>
      <w:tr w:rsidR="00093034" w:rsidRPr="00093034" w14:paraId="1E64475F" w14:textId="77777777" w:rsidTr="00735FFA">
        <w:tc>
          <w:tcPr>
            <w:tcW w:w="3150" w:type="dxa"/>
          </w:tcPr>
          <w:p w14:paraId="7543AA3E" w14:textId="77777777" w:rsidR="00093034" w:rsidRPr="00093034" w:rsidRDefault="00093034" w:rsidP="00024890">
            <w:pPr>
              <w:rPr>
                <w:bCs/>
              </w:rPr>
            </w:pPr>
            <w:r w:rsidRPr="00093034">
              <w:rPr>
                <w:bCs/>
              </w:rPr>
              <w:t>Total</w:t>
            </w:r>
          </w:p>
        </w:tc>
        <w:tc>
          <w:tcPr>
            <w:tcW w:w="2520" w:type="dxa"/>
          </w:tcPr>
          <w:p w14:paraId="3FE7102C" w14:textId="77777777" w:rsidR="00093034" w:rsidRPr="00093034" w:rsidRDefault="00093034" w:rsidP="00024890">
            <w:pPr>
              <w:rPr>
                <w:bCs/>
              </w:rPr>
            </w:pPr>
            <w:r w:rsidRPr="00093034">
              <w:rPr>
                <w:bCs/>
              </w:rPr>
              <w:t>3,910.0</w:t>
            </w:r>
          </w:p>
        </w:tc>
      </w:tr>
    </w:tbl>
    <w:p w14:paraId="72C82B6B" w14:textId="77777777" w:rsidR="00840DC2" w:rsidRDefault="00840DC2" w:rsidP="00D74A2D">
      <w:pPr>
        <w:spacing w:after="0"/>
        <w:rPr>
          <w:bCs/>
        </w:rPr>
      </w:pPr>
    </w:p>
    <w:p w14:paraId="11CFD430" w14:textId="60031EF9" w:rsidR="009B6ACC" w:rsidRPr="009B6ACC" w:rsidRDefault="00121CB3" w:rsidP="00C52E97">
      <w:pPr>
        <w:spacing w:after="0"/>
        <w:ind w:firstLine="720"/>
        <w:rPr>
          <w:bCs/>
        </w:rPr>
      </w:pPr>
      <w:r>
        <w:rPr>
          <w:bCs/>
        </w:rPr>
        <w:t xml:space="preserve">Next these bidder trends were broken down by city council district. </w:t>
      </w:r>
      <w:r w:rsidR="00D0751C">
        <w:rPr>
          <w:bCs/>
        </w:rPr>
        <w:t>This was to examine bidder behavior to see if there were distinct differences or patterns of bidding between bidders located within and outside the city.</w:t>
      </w:r>
      <w:r w:rsidR="009B6ACC" w:rsidRPr="009B6ACC">
        <w:rPr>
          <w:bCs/>
        </w:rPr>
        <w:tab/>
      </w:r>
      <w:r w:rsidR="009B6ACC" w:rsidRPr="009B6ACC">
        <w:rPr>
          <w:bCs/>
        </w:rPr>
        <w:tab/>
      </w:r>
      <w:r w:rsidR="009B6ACC" w:rsidRPr="009B6ACC">
        <w:rPr>
          <w:bCs/>
        </w:rPr>
        <w:tab/>
      </w:r>
      <w:r w:rsidR="009B6ACC" w:rsidRPr="009B6ACC">
        <w:rPr>
          <w:bCs/>
        </w:rPr>
        <w:tab/>
      </w:r>
      <w:r w:rsidR="009B6ACC" w:rsidRPr="009B6ACC">
        <w:rPr>
          <w:bCs/>
        </w:rPr>
        <w:tab/>
      </w:r>
      <w:r w:rsidR="009B6ACC" w:rsidRPr="009B6ACC">
        <w:rPr>
          <w:bC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0"/>
        <w:gridCol w:w="809"/>
        <w:gridCol w:w="718"/>
        <w:gridCol w:w="720"/>
        <w:gridCol w:w="720"/>
        <w:gridCol w:w="720"/>
        <w:gridCol w:w="720"/>
        <w:gridCol w:w="884"/>
      </w:tblGrid>
      <w:tr w:rsidR="007A50EB" w:rsidRPr="009B6ACC" w14:paraId="41974384" w14:textId="77777777" w:rsidTr="00C52E97">
        <w:tc>
          <w:tcPr>
            <w:tcW w:w="2065" w:type="dxa"/>
            <w:tcBorders>
              <w:bottom w:val="single" w:sz="4" w:space="0" w:color="auto"/>
            </w:tcBorders>
          </w:tcPr>
          <w:p w14:paraId="056FF8EB" w14:textId="77777777" w:rsidR="007A50EB" w:rsidRDefault="007A50EB" w:rsidP="00024890">
            <w:pPr>
              <w:rPr>
                <w:bCs/>
              </w:rPr>
            </w:pPr>
          </w:p>
        </w:tc>
        <w:tc>
          <w:tcPr>
            <w:tcW w:w="5127" w:type="dxa"/>
            <w:gridSpan w:val="7"/>
            <w:tcBorders>
              <w:bottom w:val="single" w:sz="4" w:space="0" w:color="auto"/>
            </w:tcBorders>
            <w:vAlign w:val="center"/>
          </w:tcPr>
          <w:p w14:paraId="54B9B790" w14:textId="1EC07EA0" w:rsidR="007A50EB" w:rsidRPr="009B6ACC" w:rsidRDefault="007A50EB" w:rsidP="007A50EB">
            <w:pPr>
              <w:jc w:val="center"/>
              <w:rPr>
                <w:bCs/>
              </w:rPr>
            </w:pPr>
            <w:r>
              <w:rPr>
                <w:bCs/>
              </w:rPr>
              <w:t># Properties Won</w:t>
            </w:r>
          </w:p>
        </w:tc>
        <w:tc>
          <w:tcPr>
            <w:tcW w:w="884" w:type="dxa"/>
            <w:tcBorders>
              <w:bottom w:val="single" w:sz="4" w:space="0" w:color="auto"/>
            </w:tcBorders>
            <w:vAlign w:val="center"/>
          </w:tcPr>
          <w:p w14:paraId="73C40240" w14:textId="77777777" w:rsidR="007A50EB" w:rsidRPr="009B6ACC" w:rsidRDefault="007A50EB" w:rsidP="007A50EB">
            <w:pPr>
              <w:jc w:val="center"/>
              <w:rPr>
                <w:bCs/>
              </w:rPr>
            </w:pPr>
          </w:p>
        </w:tc>
      </w:tr>
      <w:tr w:rsidR="009B6ACC" w:rsidRPr="009B6ACC" w14:paraId="221EABCF" w14:textId="77777777" w:rsidTr="00C52E97">
        <w:tc>
          <w:tcPr>
            <w:tcW w:w="2065" w:type="dxa"/>
            <w:tcBorders>
              <w:bottom w:val="single" w:sz="4" w:space="0" w:color="auto"/>
              <w:right w:val="single" w:sz="4" w:space="0" w:color="auto"/>
            </w:tcBorders>
          </w:tcPr>
          <w:p w14:paraId="4BBE3554" w14:textId="5ABE3F10" w:rsidR="009B6ACC" w:rsidRPr="009B6ACC" w:rsidRDefault="009B6ACC" w:rsidP="00024890">
            <w:pPr>
              <w:rPr>
                <w:bCs/>
              </w:rPr>
            </w:pPr>
            <w:r>
              <w:rPr>
                <w:bCs/>
              </w:rPr>
              <w:t>Council District</w:t>
            </w:r>
          </w:p>
        </w:tc>
        <w:tc>
          <w:tcPr>
            <w:tcW w:w="720" w:type="dxa"/>
            <w:tcBorders>
              <w:left w:val="single" w:sz="4" w:space="0" w:color="auto"/>
              <w:bottom w:val="single" w:sz="4" w:space="0" w:color="auto"/>
            </w:tcBorders>
            <w:vAlign w:val="center"/>
          </w:tcPr>
          <w:p w14:paraId="5B10AEBB" w14:textId="77777777" w:rsidR="009B6ACC" w:rsidRPr="009B6ACC" w:rsidRDefault="009B6ACC" w:rsidP="007A50EB">
            <w:pPr>
              <w:jc w:val="center"/>
              <w:rPr>
                <w:bCs/>
              </w:rPr>
            </w:pPr>
            <w:r w:rsidRPr="009B6ACC">
              <w:rPr>
                <w:bCs/>
              </w:rPr>
              <w:t>1</w:t>
            </w:r>
          </w:p>
        </w:tc>
        <w:tc>
          <w:tcPr>
            <w:tcW w:w="809" w:type="dxa"/>
            <w:tcBorders>
              <w:bottom w:val="single" w:sz="4" w:space="0" w:color="auto"/>
            </w:tcBorders>
            <w:vAlign w:val="center"/>
          </w:tcPr>
          <w:p w14:paraId="2A0C2642" w14:textId="77777777" w:rsidR="009B6ACC" w:rsidRPr="009B6ACC" w:rsidRDefault="009B6ACC" w:rsidP="007A50EB">
            <w:pPr>
              <w:jc w:val="center"/>
              <w:rPr>
                <w:bCs/>
              </w:rPr>
            </w:pPr>
            <w:r w:rsidRPr="009B6ACC">
              <w:rPr>
                <w:bCs/>
              </w:rPr>
              <w:t>2</w:t>
            </w:r>
          </w:p>
        </w:tc>
        <w:tc>
          <w:tcPr>
            <w:tcW w:w="718" w:type="dxa"/>
            <w:tcBorders>
              <w:bottom w:val="single" w:sz="4" w:space="0" w:color="auto"/>
            </w:tcBorders>
            <w:vAlign w:val="center"/>
          </w:tcPr>
          <w:p w14:paraId="2F248227" w14:textId="77777777" w:rsidR="009B6ACC" w:rsidRPr="009B6ACC" w:rsidRDefault="009B6ACC" w:rsidP="007A50EB">
            <w:pPr>
              <w:jc w:val="center"/>
              <w:rPr>
                <w:bCs/>
              </w:rPr>
            </w:pPr>
            <w:r w:rsidRPr="009B6ACC">
              <w:rPr>
                <w:bCs/>
              </w:rPr>
              <w:t>3</w:t>
            </w:r>
          </w:p>
        </w:tc>
        <w:tc>
          <w:tcPr>
            <w:tcW w:w="720" w:type="dxa"/>
            <w:tcBorders>
              <w:bottom w:val="single" w:sz="4" w:space="0" w:color="auto"/>
            </w:tcBorders>
            <w:vAlign w:val="center"/>
          </w:tcPr>
          <w:p w14:paraId="26A1D348" w14:textId="77777777" w:rsidR="009B6ACC" w:rsidRPr="009B6ACC" w:rsidRDefault="009B6ACC" w:rsidP="007A50EB">
            <w:pPr>
              <w:jc w:val="center"/>
              <w:rPr>
                <w:bCs/>
              </w:rPr>
            </w:pPr>
            <w:r w:rsidRPr="009B6ACC">
              <w:rPr>
                <w:bCs/>
              </w:rPr>
              <w:t>4</w:t>
            </w:r>
          </w:p>
        </w:tc>
        <w:tc>
          <w:tcPr>
            <w:tcW w:w="720" w:type="dxa"/>
            <w:tcBorders>
              <w:bottom w:val="single" w:sz="4" w:space="0" w:color="auto"/>
            </w:tcBorders>
            <w:vAlign w:val="center"/>
          </w:tcPr>
          <w:p w14:paraId="29334514" w14:textId="77777777" w:rsidR="009B6ACC" w:rsidRPr="009B6ACC" w:rsidRDefault="009B6ACC" w:rsidP="007A50EB">
            <w:pPr>
              <w:jc w:val="center"/>
              <w:rPr>
                <w:bCs/>
              </w:rPr>
            </w:pPr>
            <w:r w:rsidRPr="009B6ACC">
              <w:rPr>
                <w:bCs/>
              </w:rPr>
              <w:t>5</w:t>
            </w:r>
          </w:p>
        </w:tc>
        <w:tc>
          <w:tcPr>
            <w:tcW w:w="720" w:type="dxa"/>
            <w:tcBorders>
              <w:bottom w:val="single" w:sz="4" w:space="0" w:color="auto"/>
            </w:tcBorders>
            <w:vAlign w:val="center"/>
          </w:tcPr>
          <w:p w14:paraId="2EEDD487" w14:textId="77777777" w:rsidR="009B6ACC" w:rsidRPr="009B6ACC" w:rsidRDefault="009B6ACC" w:rsidP="007A50EB">
            <w:pPr>
              <w:jc w:val="center"/>
              <w:rPr>
                <w:bCs/>
              </w:rPr>
            </w:pPr>
            <w:r w:rsidRPr="009B6ACC">
              <w:rPr>
                <w:bCs/>
              </w:rPr>
              <w:t>6</w:t>
            </w:r>
          </w:p>
        </w:tc>
        <w:tc>
          <w:tcPr>
            <w:tcW w:w="720" w:type="dxa"/>
            <w:tcBorders>
              <w:bottom w:val="single" w:sz="4" w:space="0" w:color="auto"/>
              <w:right w:val="single" w:sz="4" w:space="0" w:color="auto"/>
            </w:tcBorders>
            <w:vAlign w:val="center"/>
          </w:tcPr>
          <w:p w14:paraId="74FF04B9" w14:textId="77777777" w:rsidR="009B6ACC" w:rsidRPr="009B6ACC" w:rsidRDefault="009B6ACC" w:rsidP="007A50EB">
            <w:pPr>
              <w:jc w:val="center"/>
              <w:rPr>
                <w:bCs/>
              </w:rPr>
            </w:pPr>
            <w:r w:rsidRPr="009B6ACC">
              <w:rPr>
                <w:bCs/>
              </w:rPr>
              <w:t>7</w:t>
            </w:r>
          </w:p>
        </w:tc>
        <w:tc>
          <w:tcPr>
            <w:tcW w:w="884" w:type="dxa"/>
            <w:tcBorders>
              <w:top w:val="single" w:sz="4" w:space="0" w:color="auto"/>
              <w:left w:val="single" w:sz="4" w:space="0" w:color="auto"/>
              <w:bottom w:val="single" w:sz="4" w:space="0" w:color="auto"/>
            </w:tcBorders>
            <w:vAlign w:val="center"/>
          </w:tcPr>
          <w:p w14:paraId="76652A8F" w14:textId="77777777" w:rsidR="009B6ACC" w:rsidRPr="009B6ACC" w:rsidRDefault="009B6ACC" w:rsidP="007A50EB">
            <w:pPr>
              <w:jc w:val="center"/>
              <w:rPr>
                <w:bCs/>
              </w:rPr>
            </w:pPr>
            <w:r w:rsidRPr="009B6ACC">
              <w:rPr>
                <w:bCs/>
              </w:rPr>
              <w:t>Total</w:t>
            </w:r>
          </w:p>
        </w:tc>
      </w:tr>
      <w:tr w:rsidR="009B6ACC" w:rsidRPr="009B6ACC" w14:paraId="090277B6" w14:textId="77777777" w:rsidTr="00C52E97">
        <w:tc>
          <w:tcPr>
            <w:tcW w:w="2065" w:type="dxa"/>
            <w:tcBorders>
              <w:top w:val="single" w:sz="4" w:space="0" w:color="auto"/>
              <w:right w:val="single" w:sz="4" w:space="0" w:color="auto"/>
            </w:tcBorders>
          </w:tcPr>
          <w:p w14:paraId="256F4168" w14:textId="77777777" w:rsidR="009B6ACC" w:rsidRPr="009B6ACC" w:rsidRDefault="009B6ACC" w:rsidP="00024890">
            <w:pPr>
              <w:rPr>
                <w:bCs/>
              </w:rPr>
            </w:pPr>
            <w:r w:rsidRPr="009B6ACC">
              <w:rPr>
                <w:bCs/>
              </w:rPr>
              <w:t>Bidder not in Detroit</w:t>
            </w:r>
          </w:p>
        </w:tc>
        <w:tc>
          <w:tcPr>
            <w:tcW w:w="720" w:type="dxa"/>
            <w:tcBorders>
              <w:top w:val="single" w:sz="4" w:space="0" w:color="auto"/>
              <w:left w:val="single" w:sz="4" w:space="0" w:color="auto"/>
            </w:tcBorders>
          </w:tcPr>
          <w:p w14:paraId="382D079A" w14:textId="77777777" w:rsidR="009B6ACC" w:rsidRPr="009B6ACC" w:rsidRDefault="009B6ACC" w:rsidP="00024890">
            <w:pPr>
              <w:rPr>
                <w:bCs/>
              </w:rPr>
            </w:pPr>
            <w:r w:rsidRPr="009B6ACC">
              <w:rPr>
                <w:bCs/>
              </w:rPr>
              <w:t>436.0</w:t>
            </w:r>
          </w:p>
        </w:tc>
        <w:tc>
          <w:tcPr>
            <w:tcW w:w="809" w:type="dxa"/>
            <w:tcBorders>
              <w:top w:val="single" w:sz="4" w:space="0" w:color="auto"/>
            </w:tcBorders>
          </w:tcPr>
          <w:p w14:paraId="32896A19" w14:textId="77777777" w:rsidR="009B6ACC" w:rsidRPr="009B6ACC" w:rsidRDefault="009B6ACC" w:rsidP="00024890">
            <w:pPr>
              <w:rPr>
                <w:bCs/>
              </w:rPr>
            </w:pPr>
            <w:r w:rsidRPr="009B6ACC">
              <w:rPr>
                <w:bCs/>
              </w:rPr>
              <w:t>394.0</w:t>
            </w:r>
          </w:p>
        </w:tc>
        <w:tc>
          <w:tcPr>
            <w:tcW w:w="718" w:type="dxa"/>
            <w:tcBorders>
              <w:top w:val="single" w:sz="4" w:space="0" w:color="auto"/>
            </w:tcBorders>
          </w:tcPr>
          <w:p w14:paraId="5CB8220A" w14:textId="77777777" w:rsidR="009B6ACC" w:rsidRPr="009B6ACC" w:rsidRDefault="009B6ACC" w:rsidP="00024890">
            <w:pPr>
              <w:rPr>
                <w:bCs/>
              </w:rPr>
            </w:pPr>
            <w:r w:rsidRPr="009B6ACC">
              <w:rPr>
                <w:bCs/>
              </w:rPr>
              <w:t>507.0</w:t>
            </w:r>
          </w:p>
        </w:tc>
        <w:tc>
          <w:tcPr>
            <w:tcW w:w="720" w:type="dxa"/>
            <w:tcBorders>
              <w:top w:val="single" w:sz="4" w:space="0" w:color="auto"/>
            </w:tcBorders>
          </w:tcPr>
          <w:p w14:paraId="1EFEB51F" w14:textId="77777777" w:rsidR="009B6ACC" w:rsidRPr="009B6ACC" w:rsidRDefault="009B6ACC" w:rsidP="00024890">
            <w:pPr>
              <w:rPr>
                <w:bCs/>
              </w:rPr>
            </w:pPr>
            <w:r w:rsidRPr="009B6ACC">
              <w:rPr>
                <w:bCs/>
              </w:rPr>
              <w:t>456.0</w:t>
            </w:r>
          </w:p>
        </w:tc>
        <w:tc>
          <w:tcPr>
            <w:tcW w:w="720" w:type="dxa"/>
            <w:tcBorders>
              <w:top w:val="single" w:sz="4" w:space="0" w:color="auto"/>
            </w:tcBorders>
          </w:tcPr>
          <w:p w14:paraId="2C7737C9" w14:textId="77777777" w:rsidR="009B6ACC" w:rsidRPr="009B6ACC" w:rsidRDefault="009B6ACC" w:rsidP="00024890">
            <w:pPr>
              <w:rPr>
                <w:bCs/>
              </w:rPr>
            </w:pPr>
            <w:r w:rsidRPr="009B6ACC">
              <w:rPr>
                <w:bCs/>
              </w:rPr>
              <w:t>236.0</w:t>
            </w:r>
          </w:p>
        </w:tc>
        <w:tc>
          <w:tcPr>
            <w:tcW w:w="720" w:type="dxa"/>
            <w:tcBorders>
              <w:top w:val="single" w:sz="4" w:space="0" w:color="auto"/>
            </w:tcBorders>
          </w:tcPr>
          <w:p w14:paraId="74A3E578" w14:textId="77777777" w:rsidR="009B6ACC" w:rsidRPr="009B6ACC" w:rsidRDefault="009B6ACC" w:rsidP="00024890">
            <w:pPr>
              <w:rPr>
                <w:bCs/>
              </w:rPr>
            </w:pPr>
            <w:r w:rsidRPr="009B6ACC">
              <w:rPr>
                <w:bCs/>
              </w:rPr>
              <w:t>163.0</w:t>
            </w:r>
          </w:p>
        </w:tc>
        <w:tc>
          <w:tcPr>
            <w:tcW w:w="720" w:type="dxa"/>
            <w:tcBorders>
              <w:top w:val="single" w:sz="4" w:space="0" w:color="auto"/>
              <w:right w:val="single" w:sz="4" w:space="0" w:color="auto"/>
            </w:tcBorders>
          </w:tcPr>
          <w:p w14:paraId="4EA7296C" w14:textId="77777777" w:rsidR="009B6ACC" w:rsidRPr="009B6ACC" w:rsidRDefault="009B6ACC" w:rsidP="00024890">
            <w:pPr>
              <w:rPr>
                <w:bCs/>
              </w:rPr>
            </w:pPr>
            <w:r w:rsidRPr="009B6ACC">
              <w:rPr>
                <w:bCs/>
              </w:rPr>
              <w:t>672.0</w:t>
            </w:r>
          </w:p>
        </w:tc>
        <w:tc>
          <w:tcPr>
            <w:tcW w:w="884" w:type="dxa"/>
            <w:tcBorders>
              <w:top w:val="single" w:sz="4" w:space="0" w:color="auto"/>
              <w:left w:val="single" w:sz="4" w:space="0" w:color="auto"/>
            </w:tcBorders>
          </w:tcPr>
          <w:p w14:paraId="7DED05BF" w14:textId="77777777" w:rsidR="009B6ACC" w:rsidRPr="009B6ACC" w:rsidRDefault="009B6ACC" w:rsidP="00024890">
            <w:pPr>
              <w:rPr>
                <w:bCs/>
              </w:rPr>
            </w:pPr>
            <w:r w:rsidRPr="009B6ACC">
              <w:rPr>
                <w:bCs/>
              </w:rPr>
              <w:t>2,864.0</w:t>
            </w:r>
          </w:p>
        </w:tc>
      </w:tr>
      <w:tr w:rsidR="009B6ACC" w:rsidRPr="009B6ACC" w14:paraId="049145AD" w14:textId="77777777" w:rsidTr="00C52E97">
        <w:tc>
          <w:tcPr>
            <w:tcW w:w="2065" w:type="dxa"/>
            <w:tcBorders>
              <w:bottom w:val="single" w:sz="4" w:space="0" w:color="auto"/>
              <w:right w:val="single" w:sz="4" w:space="0" w:color="auto"/>
            </w:tcBorders>
          </w:tcPr>
          <w:p w14:paraId="3EB73664" w14:textId="77777777" w:rsidR="009B6ACC" w:rsidRPr="009B6ACC" w:rsidRDefault="009B6ACC" w:rsidP="00024890">
            <w:pPr>
              <w:rPr>
                <w:bCs/>
              </w:rPr>
            </w:pPr>
            <w:r w:rsidRPr="009B6ACC">
              <w:rPr>
                <w:bCs/>
              </w:rPr>
              <w:t>Bidder in Detroit</w:t>
            </w:r>
          </w:p>
        </w:tc>
        <w:tc>
          <w:tcPr>
            <w:tcW w:w="720" w:type="dxa"/>
            <w:tcBorders>
              <w:left w:val="single" w:sz="4" w:space="0" w:color="auto"/>
              <w:bottom w:val="single" w:sz="4" w:space="0" w:color="auto"/>
            </w:tcBorders>
          </w:tcPr>
          <w:p w14:paraId="15AE79CA" w14:textId="77777777" w:rsidR="009B6ACC" w:rsidRPr="009B6ACC" w:rsidRDefault="009B6ACC" w:rsidP="00024890">
            <w:pPr>
              <w:rPr>
                <w:bCs/>
              </w:rPr>
            </w:pPr>
            <w:r w:rsidRPr="009B6ACC">
              <w:rPr>
                <w:bCs/>
              </w:rPr>
              <w:t>128.0</w:t>
            </w:r>
          </w:p>
        </w:tc>
        <w:tc>
          <w:tcPr>
            <w:tcW w:w="809" w:type="dxa"/>
            <w:tcBorders>
              <w:bottom w:val="single" w:sz="4" w:space="0" w:color="auto"/>
            </w:tcBorders>
          </w:tcPr>
          <w:p w14:paraId="6182FD97" w14:textId="77777777" w:rsidR="009B6ACC" w:rsidRPr="009B6ACC" w:rsidRDefault="009B6ACC" w:rsidP="00024890">
            <w:pPr>
              <w:rPr>
                <w:bCs/>
              </w:rPr>
            </w:pPr>
            <w:r w:rsidRPr="009B6ACC">
              <w:rPr>
                <w:bCs/>
              </w:rPr>
              <w:t>112.0</w:t>
            </w:r>
          </w:p>
        </w:tc>
        <w:tc>
          <w:tcPr>
            <w:tcW w:w="718" w:type="dxa"/>
            <w:tcBorders>
              <w:bottom w:val="single" w:sz="4" w:space="0" w:color="auto"/>
            </w:tcBorders>
          </w:tcPr>
          <w:p w14:paraId="7947876F" w14:textId="77777777" w:rsidR="009B6ACC" w:rsidRPr="009B6ACC" w:rsidRDefault="009B6ACC" w:rsidP="00024890">
            <w:pPr>
              <w:rPr>
                <w:bCs/>
              </w:rPr>
            </w:pPr>
            <w:r w:rsidRPr="009B6ACC">
              <w:rPr>
                <w:bCs/>
              </w:rPr>
              <w:t>224.0</w:t>
            </w:r>
          </w:p>
        </w:tc>
        <w:tc>
          <w:tcPr>
            <w:tcW w:w="720" w:type="dxa"/>
            <w:tcBorders>
              <w:bottom w:val="single" w:sz="4" w:space="0" w:color="auto"/>
            </w:tcBorders>
          </w:tcPr>
          <w:p w14:paraId="482397A6" w14:textId="77777777" w:rsidR="009B6ACC" w:rsidRPr="009B6ACC" w:rsidRDefault="009B6ACC" w:rsidP="00024890">
            <w:pPr>
              <w:rPr>
                <w:bCs/>
              </w:rPr>
            </w:pPr>
            <w:r w:rsidRPr="009B6ACC">
              <w:rPr>
                <w:bCs/>
              </w:rPr>
              <w:t>140.0</w:t>
            </w:r>
          </w:p>
        </w:tc>
        <w:tc>
          <w:tcPr>
            <w:tcW w:w="720" w:type="dxa"/>
            <w:tcBorders>
              <w:bottom w:val="single" w:sz="4" w:space="0" w:color="auto"/>
            </w:tcBorders>
          </w:tcPr>
          <w:p w14:paraId="187D8B8E" w14:textId="77777777" w:rsidR="009B6ACC" w:rsidRPr="009B6ACC" w:rsidRDefault="009B6ACC" w:rsidP="00024890">
            <w:pPr>
              <w:rPr>
                <w:bCs/>
              </w:rPr>
            </w:pPr>
            <w:r w:rsidRPr="009B6ACC">
              <w:rPr>
                <w:bCs/>
              </w:rPr>
              <w:t>113.0</w:t>
            </w:r>
          </w:p>
        </w:tc>
        <w:tc>
          <w:tcPr>
            <w:tcW w:w="720" w:type="dxa"/>
            <w:tcBorders>
              <w:bottom w:val="single" w:sz="4" w:space="0" w:color="auto"/>
            </w:tcBorders>
          </w:tcPr>
          <w:p w14:paraId="235F8EAB" w14:textId="77777777" w:rsidR="009B6ACC" w:rsidRPr="009B6ACC" w:rsidRDefault="009B6ACC" w:rsidP="00024890">
            <w:pPr>
              <w:rPr>
                <w:bCs/>
              </w:rPr>
            </w:pPr>
            <w:r w:rsidRPr="009B6ACC">
              <w:rPr>
                <w:bCs/>
              </w:rPr>
              <w:t>109.0</w:t>
            </w:r>
          </w:p>
        </w:tc>
        <w:tc>
          <w:tcPr>
            <w:tcW w:w="720" w:type="dxa"/>
            <w:tcBorders>
              <w:bottom w:val="single" w:sz="4" w:space="0" w:color="auto"/>
              <w:right w:val="single" w:sz="4" w:space="0" w:color="auto"/>
            </w:tcBorders>
          </w:tcPr>
          <w:p w14:paraId="23F105EC" w14:textId="77777777" w:rsidR="009B6ACC" w:rsidRPr="009B6ACC" w:rsidRDefault="009B6ACC" w:rsidP="00024890">
            <w:pPr>
              <w:rPr>
                <w:bCs/>
              </w:rPr>
            </w:pPr>
            <w:r w:rsidRPr="009B6ACC">
              <w:rPr>
                <w:bCs/>
              </w:rPr>
              <w:t>220.0</w:t>
            </w:r>
          </w:p>
        </w:tc>
        <w:tc>
          <w:tcPr>
            <w:tcW w:w="884" w:type="dxa"/>
            <w:tcBorders>
              <w:left w:val="single" w:sz="4" w:space="0" w:color="auto"/>
              <w:bottom w:val="single" w:sz="4" w:space="0" w:color="auto"/>
            </w:tcBorders>
          </w:tcPr>
          <w:p w14:paraId="707CF35E" w14:textId="77777777" w:rsidR="009B6ACC" w:rsidRPr="009B6ACC" w:rsidRDefault="009B6ACC" w:rsidP="00024890">
            <w:pPr>
              <w:rPr>
                <w:bCs/>
              </w:rPr>
            </w:pPr>
            <w:r w:rsidRPr="009B6ACC">
              <w:rPr>
                <w:bCs/>
              </w:rPr>
              <w:t>1,046.0</w:t>
            </w:r>
          </w:p>
        </w:tc>
      </w:tr>
      <w:tr w:rsidR="009B6ACC" w:rsidRPr="009B6ACC" w14:paraId="2EAB3791" w14:textId="77777777" w:rsidTr="00C52E97">
        <w:tc>
          <w:tcPr>
            <w:tcW w:w="2065" w:type="dxa"/>
            <w:tcBorders>
              <w:top w:val="single" w:sz="4" w:space="0" w:color="auto"/>
              <w:right w:val="single" w:sz="4" w:space="0" w:color="auto"/>
            </w:tcBorders>
          </w:tcPr>
          <w:p w14:paraId="542AC04F" w14:textId="77777777" w:rsidR="009B6ACC" w:rsidRPr="009B6ACC" w:rsidRDefault="009B6ACC" w:rsidP="00024890">
            <w:pPr>
              <w:rPr>
                <w:bCs/>
              </w:rPr>
            </w:pPr>
            <w:r w:rsidRPr="009B6ACC">
              <w:rPr>
                <w:bCs/>
              </w:rPr>
              <w:t>Total</w:t>
            </w:r>
          </w:p>
        </w:tc>
        <w:tc>
          <w:tcPr>
            <w:tcW w:w="720" w:type="dxa"/>
            <w:tcBorders>
              <w:top w:val="single" w:sz="4" w:space="0" w:color="auto"/>
              <w:left w:val="single" w:sz="4" w:space="0" w:color="auto"/>
            </w:tcBorders>
          </w:tcPr>
          <w:p w14:paraId="072074F6" w14:textId="77777777" w:rsidR="009B6ACC" w:rsidRPr="009B6ACC" w:rsidRDefault="009B6ACC" w:rsidP="00024890">
            <w:pPr>
              <w:rPr>
                <w:bCs/>
              </w:rPr>
            </w:pPr>
            <w:r w:rsidRPr="009B6ACC">
              <w:rPr>
                <w:bCs/>
              </w:rPr>
              <w:t>564.0</w:t>
            </w:r>
          </w:p>
        </w:tc>
        <w:tc>
          <w:tcPr>
            <w:tcW w:w="809" w:type="dxa"/>
            <w:tcBorders>
              <w:top w:val="single" w:sz="4" w:space="0" w:color="auto"/>
            </w:tcBorders>
          </w:tcPr>
          <w:p w14:paraId="0333C82E" w14:textId="77777777" w:rsidR="009B6ACC" w:rsidRPr="009B6ACC" w:rsidRDefault="009B6ACC" w:rsidP="00024890">
            <w:pPr>
              <w:rPr>
                <w:bCs/>
              </w:rPr>
            </w:pPr>
            <w:r w:rsidRPr="009B6ACC">
              <w:rPr>
                <w:bCs/>
              </w:rPr>
              <w:t>506.0</w:t>
            </w:r>
          </w:p>
        </w:tc>
        <w:tc>
          <w:tcPr>
            <w:tcW w:w="718" w:type="dxa"/>
            <w:tcBorders>
              <w:top w:val="single" w:sz="4" w:space="0" w:color="auto"/>
            </w:tcBorders>
          </w:tcPr>
          <w:p w14:paraId="749332C6" w14:textId="77777777" w:rsidR="009B6ACC" w:rsidRPr="009B6ACC" w:rsidRDefault="009B6ACC" w:rsidP="00024890">
            <w:pPr>
              <w:rPr>
                <w:bCs/>
              </w:rPr>
            </w:pPr>
            <w:r w:rsidRPr="009B6ACC">
              <w:rPr>
                <w:bCs/>
              </w:rPr>
              <w:t>731.0</w:t>
            </w:r>
          </w:p>
        </w:tc>
        <w:tc>
          <w:tcPr>
            <w:tcW w:w="720" w:type="dxa"/>
            <w:tcBorders>
              <w:top w:val="single" w:sz="4" w:space="0" w:color="auto"/>
            </w:tcBorders>
          </w:tcPr>
          <w:p w14:paraId="4E0FBA43" w14:textId="77777777" w:rsidR="009B6ACC" w:rsidRPr="009B6ACC" w:rsidRDefault="009B6ACC" w:rsidP="00024890">
            <w:pPr>
              <w:rPr>
                <w:bCs/>
              </w:rPr>
            </w:pPr>
            <w:r w:rsidRPr="009B6ACC">
              <w:rPr>
                <w:bCs/>
              </w:rPr>
              <w:t>596.0</w:t>
            </w:r>
          </w:p>
        </w:tc>
        <w:tc>
          <w:tcPr>
            <w:tcW w:w="720" w:type="dxa"/>
            <w:tcBorders>
              <w:top w:val="single" w:sz="4" w:space="0" w:color="auto"/>
            </w:tcBorders>
          </w:tcPr>
          <w:p w14:paraId="4C696F23" w14:textId="77777777" w:rsidR="009B6ACC" w:rsidRPr="009B6ACC" w:rsidRDefault="009B6ACC" w:rsidP="00024890">
            <w:pPr>
              <w:rPr>
                <w:bCs/>
              </w:rPr>
            </w:pPr>
            <w:r w:rsidRPr="009B6ACC">
              <w:rPr>
                <w:bCs/>
              </w:rPr>
              <w:t>349.0</w:t>
            </w:r>
          </w:p>
        </w:tc>
        <w:tc>
          <w:tcPr>
            <w:tcW w:w="720" w:type="dxa"/>
            <w:tcBorders>
              <w:top w:val="single" w:sz="4" w:space="0" w:color="auto"/>
            </w:tcBorders>
          </w:tcPr>
          <w:p w14:paraId="03D9608B" w14:textId="77777777" w:rsidR="009B6ACC" w:rsidRPr="009B6ACC" w:rsidRDefault="009B6ACC" w:rsidP="00024890">
            <w:pPr>
              <w:rPr>
                <w:bCs/>
              </w:rPr>
            </w:pPr>
            <w:r w:rsidRPr="009B6ACC">
              <w:rPr>
                <w:bCs/>
              </w:rPr>
              <w:t>272.0</w:t>
            </w:r>
          </w:p>
        </w:tc>
        <w:tc>
          <w:tcPr>
            <w:tcW w:w="720" w:type="dxa"/>
            <w:tcBorders>
              <w:top w:val="single" w:sz="4" w:space="0" w:color="auto"/>
              <w:right w:val="single" w:sz="4" w:space="0" w:color="auto"/>
            </w:tcBorders>
          </w:tcPr>
          <w:p w14:paraId="45596B45" w14:textId="77777777" w:rsidR="009B6ACC" w:rsidRPr="009B6ACC" w:rsidRDefault="009B6ACC" w:rsidP="00024890">
            <w:pPr>
              <w:rPr>
                <w:bCs/>
              </w:rPr>
            </w:pPr>
            <w:r w:rsidRPr="009B6ACC">
              <w:rPr>
                <w:bCs/>
              </w:rPr>
              <w:t>892.0</w:t>
            </w:r>
          </w:p>
        </w:tc>
        <w:tc>
          <w:tcPr>
            <w:tcW w:w="884" w:type="dxa"/>
            <w:tcBorders>
              <w:top w:val="single" w:sz="4" w:space="0" w:color="auto"/>
              <w:left w:val="single" w:sz="4" w:space="0" w:color="auto"/>
            </w:tcBorders>
          </w:tcPr>
          <w:p w14:paraId="12750771" w14:textId="77777777" w:rsidR="009B6ACC" w:rsidRPr="009B6ACC" w:rsidRDefault="009B6ACC" w:rsidP="00024890">
            <w:pPr>
              <w:rPr>
                <w:bCs/>
              </w:rPr>
            </w:pPr>
            <w:r w:rsidRPr="009B6ACC">
              <w:rPr>
                <w:bCs/>
              </w:rPr>
              <w:t>3,910.0</w:t>
            </w:r>
          </w:p>
        </w:tc>
      </w:tr>
    </w:tbl>
    <w:p w14:paraId="732D1C7A" w14:textId="4548C999" w:rsidR="00DE0AB5" w:rsidRDefault="001339B4" w:rsidP="00C52E97">
      <w:pPr>
        <w:spacing w:before="160"/>
        <w:ind w:firstLine="720"/>
        <w:rPr>
          <w:bCs/>
        </w:rPr>
      </w:pPr>
      <w:r>
        <w:rPr>
          <w:bCs/>
        </w:rPr>
        <w:t>This analysis showed similar trends for bidders within and outside of the city with each group of bidders purchasing the most properties within the 3</w:t>
      </w:r>
      <w:r w:rsidRPr="001339B4">
        <w:rPr>
          <w:bCs/>
          <w:vertAlign w:val="superscript"/>
        </w:rPr>
        <w:t>rd</w:t>
      </w:r>
      <w:r>
        <w:rPr>
          <w:bCs/>
        </w:rPr>
        <w:t xml:space="preserve"> and 7</w:t>
      </w:r>
      <w:r w:rsidRPr="001339B4">
        <w:rPr>
          <w:bCs/>
          <w:vertAlign w:val="superscript"/>
        </w:rPr>
        <w:t>th</w:t>
      </w:r>
      <w:r>
        <w:rPr>
          <w:bCs/>
        </w:rPr>
        <w:t xml:space="preserve"> council districts. </w:t>
      </w:r>
      <w:r w:rsidR="00ED5796">
        <w:rPr>
          <w:bCs/>
        </w:rPr>
        <w:t>However, bidders outside the city bought a much larger share of these properties which is relatively consistent with the makeup of winning bids.</w:t>
      </w:r>
      <w:r w:rsidR="00DE0AB5">
        <w:rPr>
          <w:bCs/>
        </w:rPr>
        <w:t xml:space="preserve"> </w:t>
      </w:r>
    </w:p>
    <w:p w14:paraId="18A864BE" w14:textId="656FB7FB" w:rsidR="001D5067" w:rsidRDefault="005B0C31" w:rsidP="006D2AB7">
      <w:pPr>
        <w:ind w:firstLine="720"/>
        <w:rPr>
          <w:bCs/>
        </w:rPr>
      </w:pPr>
      <w:r>
        <w:rPr>
          <w:bCs/>
        </w:rPr>
        <w:t xml:space="preserve">Lastly data on what kinds of properties were on sale in the tax foreclosure was examined. The majority of properties were single family homes, but any properties that were foreclosed on by the county are eligible for inclusion in the auction. </w:t>
      </w:r>
      <w:r w:rsidR="00BE0926">
        <w:rPr>
          <w:bCs/>
        </w:rPr>
        <w:t xml:space="preserve">The next most included property did not have an assigned building type. These typically represent empty lots, or buildings that are not classified as a residence. </w:t>
      </w:r>
      <w:r w:rsidR="00DD1C7B">
        <w:rPr>
          <w:bCs/>
        </w:rPr>
        <w:t xml:space="preserve">Lastly, the building types that were least present in the auction were multi-family dwellings. </w:t>
      </w:r>
      <w:r w:rsidR="003129B2">
        <w:rPr>
          <w:bCs/>
        </w:rPr>
        <w:t xml:space="preserve">These are typically flats, bungalows, or duplexes that are meant to house multiple families.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880"/>
      </w:tblGrid>
      <w:tr w:rsidR="00190DBC" w:rsidRPr="00190DBC" w14:paraId="52B1C519" w14:textId="77777777" w:rsidTr="00842BB8">
        <w:tc>
          <w:tcPr>
            <w:tcW w:w="3960" w:type="dxa"/>
            <w:tcBorders>
              <w:bottom w:val="single" w:sz="4" w:space="0" w:color="auto"/>
            </w:tcBorders>
          </w:tcPr>
          <w:p w14:paraId="2D29ABE7" w14:textId="77777777" w:rsidR="00190DBC" w:rsidRPr="00190DBC" w:rsidRDefault="00190DBC" w:rsidP="00842BB8">
            <w:pPr>
              <w:jc w:val="center"/>
              <w:rPr>
                <w:bCs/>
              </w:rPr>
            </w:pPr>
            <w:r w:rsidRPr="00190DBC">
              <w:rPr>
                <w:bCs/>
              </w:rPr>
              <w:t>Style of building present on parcel</w:t>
            </w:r>
          </w:p>
        </w:tc>
        <w:tc>
          <w:tcPr>
            <w:tcW w:w="2880" w:type="dxa"/>
            <w:tcBorders>
              <w:bottom w:val="single" w:sz="4" w:space="0" w:color="auto"/>
            </w:tcBorders>
          </w:tcPr>
          <w:p w14:paraId="32B48728" w14:textId="680F0960" w:rsidR="00190DBC" w:rsidRPr="00190DBC" w:rsidRDefault="00292F87" w:rsidP="00842BB8">
            <w:pPr>
              <w:jc w:val="center"/>
              <w:rPr>
                <w:bCs/>
              </w:rPr>
            </w:pPr>
            <w:r>
              <w:rPr>
                <w:bCs/>
              </w:rPr>
              <w:t>Number</w:t>
            </w:r>
          </w:p>
        </w:tc>
      </w:tr>
      <w:tr w:rsidR="00190DBC" w:rsidRPr="00190DBC" w14:paraId="1427528A" w14:textId="77777777" w:rsidTr="00842BB8">
        <w:tc>
          <w:tcPr>
            <w:tcW w:w="3960" w:type="dxa"/>
            <w:tcBorders>
              <w:top w:val="single" w:sz="4" w:space="0" w:color="auto"/>
            </w:tcBorders>
          </w:tcPr>
          <w:p w14:paraId="08E3396F" w14:textId="77777777" w:rsidR="00190DBC" w:rsidRPr="00190DBC" w:rsidRDefault="00190DBC" w:rsidP="00842BB8">
            <w:pPr>
              <w:jc w:val="center"/>
              <w:rPr>
                <w:bCs/>
              </w:rPr>
            </w:pPr>
            <w:r w:rsidRPr="00190DBC">
              <w:rPr>
                <w:bCs/>
              </w:rPr>
              <w:t>Single Family</w:t>
            </w:r>
          </w:p>
        </w:tc>
        <w:tc>
          <w:tcPr>
            <w:tcW w:w="2880" w:type="dxa"/>
            <w:tcBorders>
              <w:top w:val="single" w:sz="4" w:space="0" w:color="auto"/>
            </w:tcBorders>
          </w:tcPr>
          <w:p w14:paraId="101F19A4" w14:textId="77777777" w:rsidR="00190DBC" w:rsidRPr="00190DBC" w:rsidRDefault="00190DBC" w:rsidP="00842BB8">
            <w:pPr>
              <w:jc w:val="center"/>
              <w:rPr>
                <w:bCs/>
              </w:rPr>
            </w:pPr>
            <w:r w:rsidRPr="00190DBC">
              <w:rPr>
                <w:bCs/>
              </w:rPr>
              <w:t>3,098.0</w:t>
            </w:r>
          </w:p>
        </w:tc>
      </w:tr>
      <w:tr w:rsidR="00190DBC" w:rsidRPr="00190DBC" w14:paraId="5F8B2E1F" w14:textId="77777777" w:rsidTr="00842BB8">
        <w:tc>
          <w:tcPr>
            <w:tcW w:w="3960" w:type="dxa"/>
          </w:tcPr>
          <w:p w14:paraId="4396472F" w14:textId="7EB35F39" w:rsidR="00190DBC" w:rsidRPr="00190DBC" w:rsidRDefault="00190DBC" w:rsidP="00842BB8">
            <w:pPr>
              <w:jc w:val="center"/>
              <w:rPr>
                <w:bCs/>
              </w:rPr>
            </w:pPr>
            <w:r>
              <w:rPr>
                <w:bCs/>
              </w:rPr>
              <w:t>No Building Style</w:t>
            </w:r>
          </w:p>
        </w:tc>
        <w:tc>
          <w:tcPr>
            <w:tcW w:w="2880" w:type="dxa"/>
          </w:tcPr>
          <w:p w14:paraId="7735A1C0" w14:textId="77777777" w:rsidR="00190DBC" w:rsidRPr="00190DBC" w:rsidRDefault="00190DBC" w:rsidP="00842BB8">
            <w:pPr>
              <w:jc w:val="center"/>
              <w:rPr>
                <w:bCs/>
              </w:rPr>
            </w:pPr>
            <w:r w:rsidRPr="00190DBC">
              <w:rPr>
                <w:bCs/>
              </w:rPr>
              <w:t>457.0</w:t>
            </w:r>
          </w:p>
        </w:tc>
      </w:tr>
      <w:tr w:rsidR="00190DBC" w:rsidRPr="00190DBC" w14:paraId="78B77BE2" w14:textId="77777777" w:rsidTr="00842BB8">
        <w:tc>
          <w:tcPr>
            <w:tcW w:w="3960" w:type="dxa"/>
          </w:tcPr>
          <w:p w14:paraId="79754056" w14:textId="77777777" w:rsidR="00190DBC" w:rsidRPr="00190DBC" w:rsidRDefault="00190DBC" w:rsidP="00842BB8">
            <w:pPr>
              <w:jc w:val="center"/>
              <w:rPr>
                <w:bCs/>
              </w:rPr>
            </w:pPr>
            <w:r w:rsidRPr="00190DBC">
              <w:rPr>
                <w:bCs/>
              </w:rPr>
              <w:t>Two Family Flat</w:t>
            </w:r>
          </w:p>
        </w:tc>
        <w:tc>
          <w:tcPr>
            <w:tcW w:w="2880" w:type="dxa"/>
          </w:tcPr>
          <w:p w14:paraId="223224B8" w14:textId="77777777" w:rsidR="00190DBC" w:rsidRPr="00190DBC" w:rsidRDefault="00190DBC" w:rsidP="00842BB8">
            <w:pPr>
              <w:jc w:val="center"/>
              <w:rPr>
                <w:bCs/>
              </w:rPr>
            </w:pPr>
            <w:r w:rsidRPr="00190DBC">
              <w:rPr>
                <w:bCs/>
              </w:rPr>
              <w:t>285.0</w:t>
            </w:r>
          </w:p>
        </w:tc>
      </w:tr>
      <w:tr w:rsidR="00190DBC" w:rsidRPr="00190DBC" w14:paraId="7F7A29C7" w14:textId="77777777" w:rsidTr="00842BB8">
        <w:tc>
          <w:tcPr>
            <w:tcW w:w="3960" w:type="dxa"/>
          </w:tcPr>
          <w:p w14:paraId="32189386" w14:textId="77777777" w:rsidR="00190DBC" w:rsidRPr="00190DBC" w:rsidRDefault="00190DBC" w:rsidP="00842BB8">
            <w:pPr>
              <w:jc w:val="center"/>
              <w:rPr>
                <w:bCs/>
              </w:rPr>
            </w:pPr>
            <w:r w:rsidRPr="00190DBC">
              <w:rPr>
                <w:bCs/>
              </w:rPr>
              <w:t>Income Bungalow</w:t>
            </w:r>
          </w:p>
        </w:tc>
        <w:tc>
          <w:tcPr>
            <w:tcW w:w="2880" w:type="dxa"/>
          </w:tcPr>
          <w:p w14:paraId="73E0506C" w14:textId="77777777" w:rsidR="00190DBC" w:rsidRPr="00190DBC" w:rsidRDefault="00190DBC" w:rsidP="00842BB8">
            <w:pPr>
              <w:jc w:val="center"/>
              <w:rPr>
                <w:bCs/>
              </w:rPr>
            </w:pPr>
            <w:r w:rsidRPr="00190DBC">
              <w:rPr>
                <w:bCs/>
              </w:rPr>
              <w:t>35.0</w:t>
            </w:r>
          </w:p>
        </w:tc>
      </w:tr>
      <w:tr w:rsidR="00190DBC" w:rsidRPr="00190DBC" w14:paraId="01D921D8" w14:textId="77777777" w:rsidTr="00842BB8">
        <w:tc>
          <w:tcPr>
            <w:tcW w:w="3960" w:type="dxa"/>
          </w:tcPr>
          <w:p w14:paraId="0CA1C2E3" w14:textId="77777777" w:rsidR="00190DBC" w:rsidRPr="00190DBC" w:rsidRDefault="00190DBC" w:rsidP="00842BB8">
            <w:pPr>
              <w:jc w:val="center"/>
              <w:rPr>
                <w:bCs/>
              </w:rPr>
            </w:pPr>
            <w:r w:rsidRPr="00190DBC">
              <w:rPr>
                <w:bCs/>
              </w:rPr>
              <w:t>Large Flats</w:t>
            </w:r>
          </w:p>
        </w:tc>
        <w:tc>
          <w:tcPr>
            <w:tcW w:w="2880" w:type="dxa"/>
          </w:tcPr>
          <w:p w14:paraId="34BE413A" w14:textId="77777777" w:rsidR="00190DBC" w:rsidRPr="00190DBC" w:rsidRDefault="00190DBC" w:rsidP="00842BB8">
            <w:pPr>
              <w:jc w:val="center"/>
              <w:rPr>
                <w:bCs/>
              </w:rPr>
            </w:pPr>
            <w:r w:rsidRPr="00190DBC">
              <w:rPr>
                <w:bCs/>
              </w:rPr>
              <w:t>21.0</w:t>
            </w:r>
          </w:p>
        </w:tc>
      </w:tr>
      <w:tr w:rsidR="00190DBC" w:rsidRPr="00190DBC" w14:paraId="4C7EC1BA" w14:textId="77777777" w:rsidTr="00842BB8">
        <w:tc>
          <w:tcPr>
            <w:tcW w:w="3960" w:type="dxa"/>
          </w:tcPr>
          <w:p w14:paraId="01F411CC" w14:textId="77777777" w:rsidR="00190DBC" w:rsidRPr="00190DBC" w:rsidRDefault="00190DBC" w:rsidP="00842BB8">
            <w:pPr>
              <w:jc w:val="center"/>
              <w:rPr>
                <w:bCs/>
              </w:rPr>
            </w:pPr>
            <w:r w:rsidRPr="00190DBC">
              <w:rPr>
                <w:bCs/>
              </w:rPr>
              <w:t>Multi Dwelling</w:t>
            </w:r>
          </w:p>
        </w:tc>
        <w:tc>
          <w:tcPr>
            <w:tcW w:w="2880" w:type="dxa"/>
          </w:tcPr>
          <w:p w14:paraId="0B5B66AD" w14:textId="77777777" w:rsidR="00190DBC" w:rsidRPr="00190DBC" w:rsidRDefault="00190DBC" w:rsidP="00842BB8">
            <w:pPr>
              <w:jc w:val="center"/>
              <w:rPr>
                <w:bCs/>
              </w:rPr>
            </w:pPr>
            <w:r w:rsidRPr="00190DBC">
              <w:rPr>
                <w:bCs/>
              </w:rPr>
              <w:t>14.0</w:t>
            </w:r>
          </w:p>
        </w:tc>
      </w:tr>
      <w:tr w:rsidR="00190DBC" w:rsidRPr="00190DBC" w14:paraId="54248960" w14:textId="77777777" w:rsidTr="00842BB8">
        <w:tc>
          <w:tcPr>
            <w:tcW w:w="3960" w:type="dxa"/>
          </w:tcPr>
          <w:p w14:paraId="35DAC858" w14:textId="77777777" w:rsidR="00190DBC" w:rsidRPr="00190DBC" w:rsidRDefault="00190DBC" w:rsidP="00842BB8">
            <w:pPr>
              <w:jc w:val="center"/>
              <w:rPr>
                <w:bCs/>
              </w:rPr>
            </w:pPr>
            <w:r w:rsidRPr="00190DBC">
              <w:rPr>
                <w:bCs/>
              </w:rPr>
              <w:t>Total</w:t>
            </w:r>
          </w:p>
        </w:tc>
        <w:tc>
          <w:tcPr>
            <w:tcW w:w="2880" w:type="dxa"/>
          </w:tcPr>
          <w:p w14:paraId="25449C15" w14:textId="77777777" w:rsidR="00190DBC" w:rsidRPr="00190DBC" w:rsidRDefault="00190DBC" w:rsidP="00842BB8">
            <w:pPr>
              <w:jc w:val="center"/>
              <w:rPr>
                <w:bCs/>
              </w:rPr>
            </w:pPr>
            <w:r w:rsidRPr="00190DBC">
              <w:rPr>
                <w:bCs/>
              </w:rPr>
              <w:t>3,910.0</w:t>
            </w:r>
          </w:p>
        </w:tc>
      </w:tr>
    </w:tbl>
    <w:p w14:paraId="16B15D12" w14:textId="7D7ACFAC" w:rsidR="00F37743" w:rsidRDefault="00071592" w:rsidP="00F37743">
      <w:pPr>
        <w:rPr>
          <w:bCs/>
        </w:rPr>
      </w:pPr>
      <w:r>
        <w:rPr>
          <w:bCs/>
        </w:rPr>
        <w:lastRenderedPageBreak/>
        <w:t xml:space="preserve"> </w:t>
      </w:r>
      <w:r w:rsidR="00A32123">
        <w:rPr>
          <w:bCs/>
        </w:rPr>
        <w:tab/>
        <w:t xml:space="preserve">Next, bid data was more closely examined with intra and inter group variance testing. </w:t>
      </w:r>
      <w:r w:rsidR="00AE04FB">
        <w:rPr>
          <w:bCs/>
        </w:rPr>
        <w:t xml:space="preserve">One-way ANOVA was used to analyze the difference in mean winning bid between different groupings of properties. </w:t>
      </w:r>
      <w:r w:rsidR="00755F1F">
        <w:rPr>
          <w:bCs/>
        </w:rPr>
        <w:t>Analysis was conducted on the difference in mean winning bid on council district, bidder residing within the City of Detroit, building style, and whether or not the bidder was a corporate entity.</w:t>
      </w:r>
      <w:r w:rsidR="00960717">
        <w:rPr>
          <w:bCs/>
        </w:rPr>
        <w:t xml:space="preserve"> </w:t>
      </w:r>
      <w:r w:rsidR="00C0159C">
        <w:rPr>
          <w:bCs/>
        </w:rPr>
        <w:t>The ANOVA analysis indicated that the only statistically significant differences among groups were mean bids across building style and mean bids across council district.</w:t>
      </w:r>
      <w:r w:rsidR="00CF6794">
        <w:rPr>
          <w:bCs/>
        </w:rPr>
        <w:t xml:space="preserve"> There </w:t>
      </w:r>
      <w:r w:rsidR="009C4034">
        <w:rPr>
          <w:bCs/>
        </w:rPr>
        <w:t>was</w:t>
      </w:r>
      <w:r w:rsidR="00CF6794">
        <w:rPr>
          <w:bCs/>
        </w:rPr>
        <w:t xml:space="preserve"> not statistically meaningful difference in the mean winning bids between bidders in Detroit and outside Detroit and whether or not bidders were corporate entities. </w:t>
      </w:r>
      <w:r w:rsidR="00DA42CD">
        <w:rPr>
          <w:bCs/>
        </w:rPr>
        <w:t>Below are two bar charts displaying the means that were deemed statistically different between groups.</w:t>
      </w:r>
    </w:p>
    <w:p w14:paraId="44896AEC" w14:textId="37DB7442" w:rsidR="00CC3909" w:rsidRDefault="00937BFD" w:rsidP="008E7844">
      <w:pPr>
        <w:rPr>
          <w:bCs/>
        </w:rPr>
      </w:pPr>
      <w:r>
        <w:rPr>
          <w:bCs/>
          <w:noProof/>
          <w:lang w:eastAsia="en-US"/>
        </w:rPr>
        <w:drawing>
          <wp:inline distT="0" distB="0" distL="0" distR="0" wp14:anchorId="31AAAFF0" wp14:editId="575A45AD">
            <wp:extent cx="2807208" cy="203911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n_winning_bid_by_building_sty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r>
        <w:rPr>
          <w:bCs/>
        </w:rPr>
        <w:t xml:space="preserve">  </w:t>
      </w:r>
      <w:r>
        <w:rPr>
          <w:bCs/>
          <w:noProof/>
          <w:lang w:eastAsia="en-US"/>
        </w:rPr>
        <w:drawing>
          <wp:inline distT="0" distB="0" distL="0" distR="0" wp14:anchorId="398C9A1D" wp14:editId="3D2FE95F">
            <wp:extent cx="2807208" cy="203911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_winning_bid_by_council_distri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r w:rsidR="008E7844">
        <w:rPr>
          <w:bCs/>
        </w:rPr>
        <w:t xml:space="preserve">   </w:t>
      </w:r>
    </w:p>
    <w:p w14:paraId="4B5BA4F2" w14:textId="7E153808" w:rsidR="009F1350" w:rsidRDefault="0036329C" w:rsidP="00D74A2D">
      <w:pPr>
        <w:spacing w:after="0"/>
        <w:rPr>
          <w:b/>
          <w:bCs/>
        </w:rPr>
      </w:pPr>
      <w:r>
        <w:rPr>
          <w:b/>
          <w:bCs/>
        </w:rPr>
        <w:t>Regression Analysis of Winning Bids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591"/>
        <w:gridCol w:w="1730"/>
        <w:gridCol w:w="1730"/>
        <w:gridCol w:w="1730"/>
      </w:tblGrid>
      <w:tr w:rsidR="00D45E5D" w:rsidRPr="00D45E5D" w14:paraId="288D27F5" w14:textId="77777777" w:rsidTr="00791C92">
        <w:tc>
          <w:tcPr>
            <w:tcW w:w="2569" w:type="dxa"/>
          </w:tcPr>
          <w:p w14:paraId="3F0CDE60" w14:textId="77777777" w:rsidR="00D45E5D" w:rsidRPr="00D45E5D" w:rsidRDefault="00D45E5D" w:rsidP="00024890">
            <w:pPr>
              <w:rPr>
                <w:bCs/>
              </w:rPr>
            </w:pPr>
          </w:p>
        </w:tc>
        <w:tc>
          <w:tcPr>
            <w:tcW w:w="1591" w:type="dxa"/>
          </w:tcPr>
          <w:p w14:paraId="6BBBE4BC" w14:textId="41F28692" w:rsidR="00D45E5D" w:rsidRPr="00D45E5D" w:rsidRDefault="000D2848" w:rsidP="00024890">
            <w:pPr>
              <w:rPr>
                <w:bCs/>
              </w:rPr>
            </w:pPr>
            <w:r>
              <w:rPr>
                <w:bCs/>
              </w:rPr>
              <w:t>Model 1</w:t>
            </w:r>
          </w:p>
        </w:tc>
        <w:tc>
          <w:tcPr>
            <w:tcW w:w="1730" w:type="dxa"/>
          </w:tcPr>
          <w:p w14:paraId="2242F4AA" w14:textId="0EAD7287" w:rsidR="00D45E5D" w:rsidRPr="00D45E5D" w:rsidRDefault="000D2848" w:rsidP="00024890">
            <w:pPr>
              <w:rPr>
                <w:bCs/>
              </w:rPr>
            </w:pPr>
            <w:r>
              <w:rPr>
                <w:bCs/>
              </w:rPr>
              <w:t>Model 2</w:t>
            </w:r>
          </w:p>
        </w:tc>
        <w:tc>
          <w:tcPr>
            <w:tcW w:w="1730" w:type="dxa"/>
          </w:tcPr>
          <w:p w14:paraId="7DB0D4AD" w14:textId="3CA4FACA" w:rsidR="00D45E5D" w:rsidRPr="00D45E5D" w:rsidRDefault="000D2848" w:rsidP="00024890">
            <w:pPr>
              <w:rPr>
                <w:bCs/>
              </w:rPr>
            </w:pPr>
            <w:r>
              <w:rPr>
                <w:bCs/>
              </w:rPr>
              <w:t>Model 3</w:t>
            </w:r>
          </w:p>
        </w:tc>
        <w:tc>
          <w:tcPr>
            <w:tcW w:w="1730" w:type="dxa"/>
          </w:tcPr>
          <w:p w14:paraId="03DBF686" w14:textId="58C7F37C" w:rsidR="00D45E5D" w:rsidRPr="00D45E5D" w:rsidRDefault="000D2848" w:rsidP="00024890">
            <w:pPr>
              <w:rPr>
                <w:bCs/>
              </w:rPr>
            </w:pPr>
            <w:r>
              <w:rPr>
                <w:bCs/>
              </w:rPr>
              <w:t>Model 4</w:t>
            </w:r>
          </w:p>
        </w:tc>
      </w:tr>
      <w:tr w:rsidR="00E97857" w:rsidRPr="00D45E5D" w14:paraId="17571D0A" w14:textId="77777777" w:rsidTr="00791C92">
        <w:tc>
          <w:tcPr>
            <w:tcW w:w="2569" w:type="dxa"/>
            <w:tcBorders>
              <w:top w:val="single" w:sz="4" w:space="0" w:color="auto"/>
            </w:tcBorders>
          </w:tcPr>
          <w:p w14:paraId="0D3E048C" w14:textId="77777777" w:rsidR="00E97857" w:rsidRPr="00D45E5D" w:rsidRDefault="00E97857" w:rsidP="00E97857">
            <w:pPr>
              <w:rPr>
                <w:bCs/>
              </w:rPr>
            </w:pPr>
          </w:p>
        </w:tc>
        <w:tc>
          <w:tcPr>
            <w:tcW w:w="1591" w:type="dxa"/>
            <w:tcBorders>
              <w:top w:val="single" w:sz="4" w:space="0" w:color="auto"/>
            </w:tcBorders>
          </w:tcPr>
          <w:p w14:paraId="1F411766" w14:textId="3A6F3F54" w:rsidR="00E97857" w:rsidRPr="00D45E5D" w:rsidRDefault="00E97857" w:rsidP="00E97857">
            <w:pPr>
              <w:rPr>
                <w:bCs/>
              </w:rPr>
            </w:pPr>
            <w:r w:rsidRPr="00D45E5D">
              <w:rPr>
                <w:bCs/>
              </w:rPr>
              <w:t>winning_bid</w:t>
            </w:r>
          </w:p>
        </w:tc>
        <w:tc>
          <w:tcPr>
            <w:tcW w:w="1730" w:type="dxa"/>
            <w:tcBorders>
              <w:top w:val="single" w:sz="4" w:space="0" w:color="auto"/>
            </w:tcBorders>
          </w:tcPr>
          <w:p w14:paraId="1F2B61CC" w14:textId="58DD50F5" w:rsidR="00E97857" w:rsidRPr="00D45E5D" w:rsidRDefault="00E97857" w:rsidP="00E97857">
            <w:pPr>
              <w:rPr>
                <w:bCs/>
              </w:rPr>
            </w:pPr>
            <w:r w:rsidRPr="00D45E5D">
              <w:rPr>
                <w:bCs/>
              </w:rPr>
              <w:t>ln_winning_bid</w:t>
            </w:r>
          </w:p>
        </w:tc>
        <w:tc>
          <w:tcPr>
            <w:tcW w:w="1730" w:type="dxa"/>
            <w:tcBorders>
              <w:top w:val="single" w:sz="4" w:space="0" w:color="auto"/>
            </w:tcBorders>
          </w:tcPr>
          <w:p w14:paraId="5E539C5C" w14:textId="3D779FDF" w:rsidR="00E97857" w:rsidRPr="00D45E5D" w:rsidRDefault="00E97857" w:rsidP="00E97857">
            <w:pPr>
              <w:rPr>
                <w:bCs/>
              </w:rPr>
            </w:pPr>
            <w:r w:rsidRPr="00D45E5D">
              <w:rPr>
                <w:bCs/>
              </w:rPr>
              <w:t>ln_winning_bid</w:t>
            </w:r>
          </w:p>
        </w:tc>
        <w:tc>
          <w:tcPr>
            <w:tcW w:w="1730" w:type="dxa"/>
            <w:tcBorders>
              <w:top w:val="single" w:sz="4" w:space="0" w:color="auto"/>
            </w:tcBorders>
          </w:tcPr>
          <w:p w14:paraId="48A259AD" w14:textId="313CF1D3" w:rsidR="00E97857" w:rsidRPr="00D45E5D" w:rsidRDefault="00E97857" w:rsidP="00E97857">
            <w:pPr>
              <w:rPr>
                <w:bCs/>
              </w:rPr>
            </w:pPr>
            <w:r w:rsidRPr="00D45E5D">
              <w:rPr>
                <w:bCs/>
              </w:rPr>
              <w:t>ln_winning_bid</w:t>
            </w:r>
          </w:p>
        </w:tc>
      </w:tr>
      <w:tr w:rsidR="00E97857" w:rsidRPr="00D45E5D" w14:paraId="73BE8195" w14:textId="77777777" w:rsidTr="00791C92">
        <w:tc>
          <w:tcPr>
            <w:tcW w:w="2569" w:type="dxa"/>
            <w:tcBorders>
              <w:top w:val="single" w:sz="4" w:space="0" w:color="auto"/>
            </w:tcBorders>
          </w:tcPr>
          <w:p w14:paraId="26626172" w14:textId="77777777" w:rsidR="00E97857" w:rsidRPr="00D45E5D" w:rsidRDefault="00E97857" w:rsidP="00E97857">
            <w:pPr>
              <w:rPr>
                <w:bCs/>
              </w:rPr>
            </w:pPr>
            <w:r w:rsidRPr="00D45E5D">
              <w:rPr>
                <w:bCs/>
              </w:rPr>
              <w:t>sqft</w:t>
            </w:r>
          </w:p>
        </w:tc>
        <w:tc>
          <w:tcPr>
            <w:tcW w:w="1591" w:type="dxa"/>
            <w:tcBorders>
              <w:top w:val="single" w:sz="4" w:space="0" w:color="auto"/>
            </w:tcBorders>
          </w:tcPr>
          <w:p w14:paraId="27411BC5" w14:textId="77777777" w:rsidR="00E97857" w:rsidRPr="00D45E5D" w:rsidRDefault="00E97857" w:rsidP="00E97857">
            <w:pPr>
              <w:rPr>
                <w:bCs/>
              </w:rPr>
            </w:pPr>
            <w:r w:rsidRPr="00D45E5D">
              <w:rPr>
                <w:bCs/>
              </w:rPr>
              <w:t>0.368***</w:t>
            </w:r>
          </w:p>
        </w:tc>
        <w:tc>
          <w:tcPr>
            <w:tcW w:w="1730" w:type="dxa"/>
            <w:tcBorders>
              <w:top w:val="single" w:sz="4" w:space="0" w:color="auto"/>
            </w:tcBorders>
          </w:tcPr>
          <w:p w14:paraId="07D327BE" w14:textId="77777777" w:rsidR="00E97857" w:rsidRPr="00D45E5D" w:rsidRDefault="00E97857" w:rsidP="00E97857">
            <w:pPr>
              <w:rPr>
                <w:bCs/>
              </w:rPr>
            </w:pPr>
          </w:p>
        </w:tc>
        <w:tc>
          <w:tcPr>
            <w:tcW w:w="1730" w:type="dxa"/>
            <w:tcBorders>
              <w:top w:val="single" w:sz="4" w:space="0" w:color="auto"/>
            </w:tcBorders>
          </w:tcPr>
          <w:p w14:paraId="4AA848F6" w14:textId="77777777" w:rsidR="00E97857" w:rsidRPr="00D45E5D" w:rsidRDefault="00E97857" w:rsidP="00E97857">
            <w:pPr>
              <w:rPr>
                <w:bCs/>
              </w:rPr>
            </w:pPr>
          </w:p>
        </w:tc>
        <w:tc>
          <w:tcPr>
            <w:tcW w:w="1730" w:type="dxa"/>
            <w:tcBorders>
              <w:top w:val="single" w:sz="4" w:space="0" w:color="auto"/>
            </w:tcBorders>
          </w:tcPr>
          <w:p w14:paraId="3503F443" w14:textId="77777777" w:rsidR="00E97857" w:rsidRPr="00D45E5D" w:rsidRDefault="00E97857" w:rsidP="00E97857">
            <w:pPr>
              <w:rPr>
                <w:bCs/>
              </w:rPr>
            </w:pPr>
          </w:p>
        </w:tc>
      </w:tr>
      <w:tr w:rsidR="00E97857" w:rsidRPr="00D45E5D" w14:paraId="5FAC0FFA" w14:textId="77777777" w:rsidTr="00791C92">
        <w:tc>
          <w:tcPr>
            <w:tcW w:w="2569" w:type="dxa"/>
          </w:tcPr>
          <w:p w14:paraId="6E7E29C3" w14:textId="77777777" w:rsidR="00E97857" w:rsidRPr="00D45E5D" w:rsidRDefault="00E97857" w:rsidP="00E97857">
            <w:pPr>
              <w:rPr>
                <w:bCs/>
              </w:rPr>
            </w:pPr>
          </w:p>
        </w:tc>
        <w:tc>
          <w:tcPr>
            <w:tcW w:w="1591" w:type="dxa"/>
          </w:tcPr>
          <w:p w14:paraId="791508C2" w14:textId="77777777" w:rsidR="00E97857" w:rsidRPr="00D45E5D" w:rsidRDefault="00E97857" w:rsidP="00E97857">
            <w:pPr>
              <w:rPr>
                <w:bCs/>
              </w:rPr>
            </w:pPr>
            <w:r w:rsidRPr="00D45E5D">
              <w:rPr>
                <w:bCs/>
              </w:rPr>
              <w:t>(0.0306)</w:t>
            </w:r>
          </w:p>
        </w:tc>
        <w:tc>
          <w:tcPr>
            <w:tcW w:w="1730" w:type="dxa"/>
          </w:tcPr>
          <w:p w14:paraId="36FE0279" w14:textId="77777777" w:rsidR="00E97857" w:rsidRPr="00D45E5D" w:rsidRDefault="00E97857" w:rsidP="00E97857">
            <w:pPr>
              <w:rPr>
                <w:bCs/>
              </w:rPr>
            </w:pPr>
          </w:p>
        </w:tc>
        <w:tc>
          <w:tcPr>
            <w:tcW w:w="1730" w:type="dxa"/>
          </w:tcPr>
          <w:p w14:paraId="49B1A982" w14:textId="77777777" w:rsidR="00E97857" w:rsidRPr="00D45E5D" w:rsidRDefault="00E97857" w:rsidP="00E97857">
            <w:pPr>
              <w:rPr>
                <w:bCs/>
              </w:rPr>
            </w:pPr>
          </w:p>
        </w:tc>
        <w:tc>
          <w:tcPr>
            <w:tcW w:w="1730" w:type="dxa"/>
          </w:tcPr>
          <w:p w14:paraId="3FC0B9FE" w14:textId="77777777" w:rsidR="00E97857" w:rsidRPr="00D45E5D" w:rsidRDefault="00E97857" w:rsidP="00E97857">
            <w:pPr>
              <w:rPr>
                <w:bCs/>
              </w:rPr>
            </w:pPr>
          </w:p>
        </w:tc>
      </w:tr>
      <w:tr w:rsidR="00E97857" w:rsidRPr="00D45E5D" w14:paraId="049B02E2" w14:textId="77777777" w:rsidTr="00791C92">
        <w:tc>
          <w:tcPr>
            <w:tcW w:w="2569" w:type="dxa"/>
          </w:tcPr>
          <w:p w14:paraId="66EDC754" w14:textId="77777777" w:rsidR="00E97857" w:rsidRPr="00D45E5D" w:rsidRDefault="00E97857" w:rsidP="00E97857">
            <w:pPr>
              <w:rPr>
                <w:bCs/>
              </w:rPr>
            </w:pPr>
            <w:r w:rsidRPr="00D45E5D">
              <w:rPr>
                <w:bCs/>
              </w:rPr>
              <w:t>starting_bid</w:t>
            </w:r>
          </w:p>
        </w:tc>
        <w:tc>
          <w:tcPr>
            <w:tcW w:w="1591" w:type="dxa"/>
          </w:tcPr>
          <w:p w14:paraId="4B04D5BB" w14:textId="77777777" w:rsidR="00E97857" w:rsidRPr="00D45E5D" w:rsidRDefault="00E97857" w:rsidP="00E97857">
            <w:pPr>
              <w:rPr>
                <w:bCs/>
              </w:rPr>
            </w:pPr>
            <w:r w:rsidRPr="00D45E5D">
              <w:rPr>
                <w:bCs/>
              </w:rPr>
              <w:t>0.0716***</w:t>
            </w:r>
          </w:p>
        </w:tc>
        <w:tc>
          <w:tcPr>
            <w:tcW w:w="1730" w:type="dxa"/>
          </w:tcPr>
          <w:p w14:paraId="13883636" w14:textId="77777777" w:rsidR="00E97857" w:rsidRPr="00D45E5D" w:rsidRDefault="00E97857" w:rsidP="00E97857">
            <w:pPr>
              <w:rPr>
                <w:bCs/>
              </w:rPr>
            </w:pPr>
          </w:p>
        </w:tc>
        <w:tc>
          <w:tcPr>
            <w:tcW w:w="1730" w:type="dxa"/>
          </w:tcPr>
          <w:p w14:paraId="6B946FD6" w14:textId="77777777" w:rsidR="00E97857" w:rsidRPr="00D45E5D" w:rsidRDefault="00E97857" w:rsidP="00E97857">
            <w:pPr>
              <w:rPr>
                <w:bCs/>
              </w:rPr>
            </w:pPr>
          </w:p>
        </w:tc>
        <w:tc>
          <w:tcPr>
            <w:tcW w:w="1730" w:type="dxa"/>
          </w:tcPr>
          <w:p w14:paraId="389343C1" w14:textId="77777777" w:rsidR="00E97857" w:rsidRPr="00D45E5D" w:rsidRDefault="00E97857" w:rsidP="00E97857">
            <w:pPr>
              <w:rPr>
                <w:bCs/>
              </w:rPr>
            </w:pPr>
          </w:p>
        </w:tc>
      </w:tr>
      <w:tr w:rsidR="00E97857" w:rsidRPr="00D45E5D" w14:paraId="5110C631" w14:textId="77777777" w:rsidTr="00791C92">
        <w:tc>
          <w:tcPr>
            <w:tcW w:w="2569" w:type="dxa"/>
          </w:tcPr>
          <w:p w14:paraId="49CA3B51" w14:textId="77777777" w:rsidR="00E97857" w:rsidRPr="00D45E5D" w:rsidRDefault="00E97857" w:rsidP="00E97857">
            <w:pPr>
              <w:rPr>
                <w:bCs/>
              </w:rPr>
            </w:pPr>
          </w:p>
        </w:tc>
        <w:tc>
          <w:tcPr>
            <w:tcW w:w="1591" w:type="dxa"/>
          </w:tcPr>
          <w:p w14:paraId="6E527A80" w14:textId="77777777" w:rsidR="00E97857" w:rsidRPr="00D45E5D" w:rsidRDefault="00E97857" w:rsidP="00E97857">
            <w:pPr>
              <w:rPr>
                <w:bCs/>
              </w:rPr>
            </w:pPr>
            <w:r w:rsidRPr="00D45E5D">
              <w:rPr>
                <w:bCs/>
              </w:rPr>
              <w:t>(0.0152)</w:t>
            </w:r>
          </w:p>
        </w:tc>
        <w:tc>
          <w:tcPr>
            <w:tcW w:w="1730" w:type="dxa"/>
          </w:tcPr>
          <w:p w14:paraId="6D3265CD" w14:textId="77777777" w:rsidR="00E97857" w:rsidRPr="00D45E5D" w:rsidRDefault="00E97857" w:rsidP="00E97857">
            <w:pPr>
              <w:rPr>
                <w:bCs/>
              </w:rPr>
            </w:pPr>
          </w:p>
        </w:tc>
        <w:tc>
          <w:tcPr>
            <w:tcW w:w="1730" w:type="dxa"/>
          </w:tcPr>
          <w:p w14:paraId="4178597E" w14:textId="77777777" w:rsidR="00E97857" w:rsidRPr="00D45E5D" w:rsidRDefault="00E97857" w:rsidP="00E97857">
            <w:pPr>
              <w:rPr>
                <w:bCs/>
              </w:rPr>
            </w:pPr>
          </w:p>
        </w:tc>
        <w:tc>
          <w:tcPr>
            <w:tcW w:w="1730" w:type="dxa"/>
          </w:tcPr>
          <w:p w14:paraId="410DFF87" w14:textId="77777777" w:rsidR="00E97857" w:rsidRPr="00D45E5D" w:rsidRDefault="00E97857" w:rsidP="00E97857">
            <w:pPr>
              <w:rPr>
                <w:bCs/>
              </w:rPr>
            </w:pPr>
          </w:p>
        </w:tc>
      </w:tr>
      <w:tr w:rsidR="00E97857" w:rsidRPr="00D45E5D" w14:paraId="20C1FAD2" w14:textId="77777777" w:rsidTr="00791C92">
        <w:tc>
          <w:tcPr>
            <w:tcW w:w="2569" w:type="dxa"/>
          </w:tcPr>
          <w:p w14:paraId="0B903213" w14:textId="77777777" w:rsidR="00E97857" w:rsidRPr="00D45E5D" w:rsidRDefault="00E97857" w:rsidP="00E97857">
            <w:pPr>
              <w:rPr>
                <w:bCs/>
              </w:rPr>
            </w:pPr>
            <w:r w:rsidRPr="00D45E5D">
              <w:rPr>
                <w:bCs/>
              </w:rPr>
              <w:t>no_lead_clearance_sum</w:t>
            </w:r>
          </w:p>
        </w:tc>
        <w:tc>
          <w:tcPr>
            <w:tcW w:w="1591" w:type="dxa"/>
          </w:tcPr>
          <w:p w14:paraId="35DDC870" w14:textId="77777777" w:rsidR="00E97857" w:rsidRPr="00D45E5D" w:rsidRDefault="00E97857" w:rsidP="00E97857">
            <w:pPr>
              <w:rPr>
                <w:bCs/>
              </w:rPr>
            </w:pPr>
            <w:r w:rsidRPr="00D45E5D">
              <w:rPr>
                <w:bCs/>
              </w:rPr>
              <w:t>3,047***</w:t>
            </w:r>
          </w:p>
        </w:tc>
        <w:tc>
          <w:tcPr>
            <w:tcW w:w="1730" w:type="dxa"/>
          </w:tcPr>
          <w:p w14:paraId="185F39BF" w14:textId="77777777" w:rsidR="00E97857" w:rsidRPr="00D45E5D" w:rsidRDefault="00E97857" w:rsidP="00E97857">
            <w:pPr>
              <w:rPr>
                <w:bCs/>
              </w:rPr>
            </w:pPr>
            <w:r w:rsidRPr="00D45E5D">
              <w:rPr>
                <w:bCs/>
              </w:rPr>
              <w:t>0.293***</w:t>
            </w:r>
          </w:p>
        </w:tc>
        <w:tc>
          <w:tcPr>
            <w:tcW w:w="1730" w:type="dxa"/>
          </w:tcPr>
          <w:p w14:paraId="18370BB0" w14:textId="77777777" w:rsidR="00E97857" w:rsidRPr="00D45E5D" w:rsidRDefault="00E97857" w:rsidP="00E97857">
            <w:pPr>
              <w:rPr>
                <w:bCs/>
              </w:rPr>
            </w:pPr>
            <w:r w:rsidRPr="00D45E5D">
              <w:rPr>
                <w:bCs/>
              </w:rPr>
              <w:t>0.295***</w:t>
            </w:r>
          </w:p>
        </w:tc>
        <w:tc>
          <w:tcPr>
            <w:tcW w:w="1730" w:type="dxa"/>
          </w:tcPr>
          <w:p w14:paraId="12C8145D" w14:textId="77777777" w:rsidR="00E97857" w:rsidRPr="00D45E5D" w:rsidRDefault="00E97857" w:rsidP="00E97857">
            <w:pPr>
              <w:rPr>
                <w:bCs/>
              </w:rPr>
            </w:pPr>
            <w:r w:rsidRPr="00D45E5D">
              <w:rPr>
                <w:bCs/>
              </w:rPr>
              <w:t>0.293***</w:t>
            </w:r>
          </w:p>
        </w:tc>
      </w:tr>
      <w:tr w:rsidR="00E97857" w:rsidRPr="00D45E5D" w14:paraId="5EE65FFE" w14:textId="77777777" w:rsidTr="00791C92">
        <w:tc>
          <w:tcPr>
            <w:tcW w:w="2569" w:type="dxa"/>
          </w:tcPr>
          <w:p w14:paraId="4CC00542" w14:textId="77777777" w:rsidR="00E97857" w:rsidRPr="00D45E5D" w:rsidRDefault="00E97857" w:rsidP="00E97857">
            <w:pPr>
              <w:rPr>
                <w:bCs/>
              </w:rPr>
            </w:pPr>
          </w:p>
        </w:tc>
        <w:tc>
          <w:tcPr>
            <w:tcW w:w="1591" w:type="dxa"/>
          </w:tcPr>
          <w:p w14:paraId="7D968CF0" w14:textId="77777777" w:rsidR="00E97857" w:rsidRPr="00D45E5D" w:rsidRDefault="00E97857" w:rsidP="00E97857">
            <w:pPr>
              <w:rPr>
                <w:bCs/>
              </w:rPr>
            </w:pPr>
            <w:r w:rsidRPr="00D45E5D">
              <w:rPr>
                <w:bCs/>
              </w:rPr>
              <w:t>(665.9)</w:t>
            </w:r>
          </w:p>
        </w:tc>
        <w:tc>
          <w:tcPr>
            <w:tcW w:w="1730" w:type="dxa"/>
          </w:tcPr>
          <w:p w14:paraId="13A9DCD5" w14:textId="77777777" w:rsidR="00E97857" w:rsidRPr="00D45E5D" w:rsidRDefault="00E97857" w:rsidP="00E97857">
            <w:pPr>
              <w:rPr>
                <w:bCs/>
              </w:rPr>
            </w:pPr>
            <w:r w:rsidRPr="00D45E5D">
              <w:rPr>
                <w:bCs/>
              </w:rPr>
              <w:t>(0.0648)</w:t>
            </w:r>
          </w:p>
        </w:tc>
        <w:tc>
          <w:tcPr>
            <w:tcW w:w="1730" w:type="dxa"/>
          </w:tcPr>
          <w:p w14:paraId="7689A4C7" w14:textId="77777777" w:rsidR="00E97857" w:rsidRPr="00D45E5D" w:rsidRDefault="00E97857" w:rsidP="00E97857">
            <w:pPr>
              <w:rPr>
                <w:bCs/>
              </w:rPr>
            </w:pPr>
            <w:r w:rsidRPr="00D45E5D">
              <w:rPr>
                <w:bCs/>
              </w:rPr>
              <w:t>(0.0663)</w:t>
            </w:r>
          </w:p>
        </w:tc>
        <w:tc>
          <w:tcPr>
            <w:tcW w:w="1730" w:type="dxa"/>
          </w:tcPr>
          <w:p w14:paraId="1983587D" w14:textId="77777777" w:rsidR="00E97857" w:rsidRPr="00D45E5D" w:rsidRDefault="00E97857" w:rsidP="00E97857">
            <w:pPr>
              <w:rPr>
                <w:bCs/>
              </w:rPr>
            </w:pPr>
            <w:r w:rsidRPr="00D45E5D">
              <w:rPr>
                <w:bCs/>
              </w:rPr>
              <w:t>(0.0531)</w:t>
            </w:r>
          </w:p>
        </w:tc>
      </w:tr>
      <w:tr w:rsidR="00E97857" w:rsidRPr="00D45E5D" w14:paraId="40685614" w14:textId="77777777" w:rsidTr="00791C92">
        <w:tc>
          <w:tcPr>
            <w:tcW w:w="2569" w:type="dxa"/>
          </w:tcPr>
          <w:p w14:paraId="46FD7009" w14:textId="77777777" w:rsidR="00E97857" w:rsidRPr="00D45E5D" w:rsidRDefault="00E97857" w:rsidP="00E97857">
            <w:pPr>
              <w:rPr>
                <w:bCs/>
              </w:rPr>
            </w:pPr>
            <w:r w:rsidRPr="00D45E5D">
              <w:rPr>
                <w:bCs/>
              </w:rPr>
              <w:t>num_buildings</w:t>
            </w:r>
          </w:p>
        </w:tc>
        <w:tc>
          <w:tcPr>
            <w:tcW w:w="1591" w:type="dxa"/>
          </w:tcPr>
          <w:p w14:paraId="03BFDE2B" w14:textId="77777777" w:rsidR="00E97857" w:rsidRPr="00D45E5D" w:rsidRDefault="00E97857" w:rsidP="00E97857">
            <w:pPr>
              <w:rPr>
                <w:bCs/>
              </w:rPr>
            </w:pPr>
            <w:r w:rsidRPr="00D45E5D">
              <w:rPr>
                <w:bCs/>
              </w:rPr>
              <w:t>4,173***</w:t>
            </w:r>
          </w:p>
        </w:tc>
        <w:tc>
          <w:tcPr>
            <w:tcW w:w="1730" w:type="dxa"/>
          </w:tcPr>
          <w:p w14:paraId="72BAC360" w14:textId="77777777" w:rsidR="00E97857" w:rsidRPr="00D45E5D" w:rsidRDefault="00E97857" w:rsidP="00E97857">
            <w:pPr>
              <w:rPr>
                <w:bCs/>
              </w:rPr>
            </w:pPr>
            <w:r w:rsidRPr="00D45E5D">
              <w:rPr>
                <w:bCs/>
              </w:rPr>
              <w:t>0.195***</w:t>
            </w:r>
          </w:p>
        </w:tc>
        <w:tc>
          <w:tcPr>
            <w:tcW w:w="1730" w:type="dxa"/>
          </w:tcPr>
          <w:p w14:paraId="01E63D14" w14:textId="77777777" w:rsidR="00E97857" w:rsidRPr="00D45E5D" w:rsidRDefault="00E97857" w:rsidP="00E97857">
            <w:pPr>
              <w:rPr>
                <w:bCs/>
              </w:rPr>
            </w:pPr>
            <w:r w:rsidRPr="00D45E5D">
              <w:rPr>
                <w:bCs/>
              </w:rPr>
              <w:t>0.600</w:t>
            </w:r>
          </w:p>
        </w:tc>
        <w:tc>
          <w:tcPr>
            <w:tcW w:w="1730" w:type="dxa"/>
          </w:tcPr>
          <w:p w14:paraId="78C1DDD6" w14:textId="77777777" w:rsidR="00E97857" w:rsidRPr="00D45E5D" w:rsidRDefault="00E97857" w:rsidP="00E97857">
            <w:pPr>
              <w:rPr>
                <w:bCs/>
              </w:rPr>
            </w:pPr>
            <w:r w:rsidRPr="00D45E5D">
              <w:rPr>
                <w:bCs/>
              </w:rPr>
              <w:t>0.195***</w:t>
            </w:r>
          </w:p>
        </w:tc>
      </w:tr>
      <w:tr w:rsidR="00E97857" w:rsidRPr="00D45E5D" w14:paraId="32663F07" w14:textId="77777777" w:rsidTr="00791C92">
        <w:tc>
          <w:tcPr>
            <w:tcW w:w="2569" w:type="dxa"/>
          </w:tcPr>
          <w:p w14:paraId="7DBB0711" w14:textId="77777777" w:rsidR="00E97857" w:rsidRPr="00D45E5D" w:rsidRDefault="00E97857" w:rsidP="00E97857">
            <w:pPr>
              <w:rPr>
                <w:bCs/>
              </w:rPr>
            </w:pPr>
          </w:p>
        </w:tc>
        <w:tc>
          <w:tcPr>
            <w:tcW w:w="1591" w:type="dxa"/>
          </w:tcPr>
          <w:p w14:paraId="0B0B1429" w14:textId="77777777" w:rsidR="00E97857" w:rsidRPr="00D45E5D" w:rsidRDefault="00E97857" w:rsidP="00E97857">
            <w:pPr>
              <w:rPr>
                <w:bCs/>
              </w:rPr>
            </w:pPr>
            <w:r w:rsidRPr="00D45E5D">
              <w:rPr>
                <w:bCs/>
              </w:rPr>
              <w:t>(609.4)</w:t>
            </w:r>
          </w:p>
        </w:tc>
        <w:tc>
          <w:tcPr>
            <w:tcW w:w="1730" w:type="dxa"/>
          </w:tcPr>
          <w:p w14:paraId="43111B79" w14:textId="77777777" w:rsidR="00E97857" w:rsidRPr="00D45E5D" w:rsidRDefault="00E97857" w:rsidP="00E97857">
            <w:pPr>
              <w:rPr>
                <w:bCs/>
              </w:rPr>
            </w:pPr>
            <w:r w:rsidRPr="00D45E5D">
              <w:rPr>
                <w:bCs/>
              </w:rPr>
              <w:t>(0.0614)</w:t>
            </w:r>
          </w:p>
        </w:tc>
        <w:tc>
          <w:tcPr>
            <w:tcW w:w="1730" w:type="dxa"/>
          </w:tcPr>
          <w:p w14:paraId="0257BBBD" w14:textId="77777777" w:rsidR="00E97857" w:rsidRPr="00D45E5D" w:rsidRDefault="00E97857" w:rsidP="00E97857">
            <w:pPr>
              <w:rPr>
                <w:bCs/>
              </w:rPr>
            </w:pPr>
            <w:r w:rsidRPr="00D45E5D">
              <w:rPr>
                <w:bCs/>
              </w:rPr>
              <w:t>(0.528)</w:t>
            </w:r>
          </w:p>
        </w:tc>
        <w:tc>
          <w:tcPr>
            <w:tcW w:w="1730" w:type="dxa"/>
          </w:tcPr>
          <w:p w14:paraId="7AC9FFC6" w14:textId="77777777" w:rsidR="00E97857" w:rsidRPr="00D45E5D" w:rsidRDefault="00E97857" w:rsidP="00E97857">
            <w:pPr>
              <w:rPr>
                <w:bCs/>
              </w:rPr>
            </w:pPr>
            <w:r w:rsidRPr="00D45E5D">
              <w:rPr>
                <w:bCs/>
              </w:rPr>
              <w:t>(0.0729)</w:t>
            </w:r>
          </w:p>
        </w:tc>
      </w:tr>
      <w:tr w:rsidR="00E97857" w:rsidRPr="00D45E5D" w14:paraId="2961809E" w14:textId="77777777" w:rsidTr="00791C92">
        <w:tc>
          <w:tcPr>
            <w:tcW w:w="2569" w:type="dxa"/>
          </w:tcPr>
          <w:p w14:paraId="178CAFE9" w14:textId="77777777" w:rsidR="00E97857" w:rsidRPr="00D45E5D" w:rsidRDefault="00E97857" w:rsidP="00E97857">
            <w:pPr>
              <w:rPr>
                <w:bCs/>
              </w:rPr>
            </w:pPr>
            <w:r w:rsidRPr="00D45E5D">
              <w:rPr>
                <w:bCs/>
              </w:rPr>
              <w:t>bidder_in_same_zip_code</w:t>
            </w:r>
          </w:p>
        </w:tc>
        <w:tc>
          <w:tcPr>
            <w:tcW w:w="1591" w:type="dxa"/>
          </w:tcPr>
          <w:p w14:paraId="0B45323F" w14:textId="77777777" w:rsidR="00E97857" w:rsidRPr="00D45E5D" w:rsidRDefault="00E97857" w:rsidP="00E97857">
            <w:pPr>
              <w:rPr>
                <w:bCs/>
              </w:rPr>
            </w:pPr>
            <w:r w:rsidRPr="00D45E5D">
              <w:rPr>
                <w:bCs/>
              </w:rPr>
              <w:t>1,462**</w:t>
            </w:r>
          </w:p>
        </w:tc>
        <w:tc>
          <w:tcPr>
            <w:tcW w:w="1730" w:type="dxa"/>
          </w:tcPr>
          <w:p w14:paraId="78A561FE" w14:textId="77777777" w:rsidR="00E97857" w:rsidRPr="00D45E5D" w:rsidRDefault="00E97857" w:rsidP="00E97857">
            <w:pPr>
              <w:rPr>
                <w:bCs/>
              </w:rPr>
            </w:pPr>
            <w:r w:rsidRPr="00D45E5D">
              <w:rPr>
                <w:bCs/>
              </w:rPr>
              <w:t>0.224***</w:t>
            </w:r>
          </w:p>
        </w:tc>
        <w:tc>
          <w:tcPr>
            <w:tcW w:w="1730" w:type="dxa"/>
          </w:tcPr>
          <w:p w14:paraId="7BAD3592" w14:textId="77777777" w:rsidR="00E97857" w:rsidRPr="00D45E5D" w:rsidRDefault="00E97857" w:rsidP="00E97857">
            <w:pPr>
              <w:rPr>
                <w:bCs/>
              </w:rPr>
            </w:pPr>
            <w:r w:rsidRPr="00D45E5D">
              <w:rPr>
                <w:bCs/>
              </w:rPr>
              <w:t>0.205***</w:t>
            </w:r>
          </w:p>
        </w:tc>
        <w:tc>
          <w:tcPr>
            <w:tcW w:w="1730" w:type="dxa"/>
          </w:tcPr>
          <w:p w14:paraId="3EED1C3F" w14:textId="77777777" w:rsidR="00E97857" w:rsidRPr="00D45E5D" w:rsidRDefault="00E97857" w:rsidP="00E97857">
            <w:pPr>
              <w:rPr>
                <w:bCs/>
              </w:rPr>
            </w:pPr>
            <w:r w:rsidRPr="00D45E5D">
              <w:rPr>
                <w:bCs/>
              </w:rPr>
              <w:t>0.224***</w:t>
            </w:r>
          </w:p>
        </w:tc>
      </w:tr>
      <w:tr w:rsidR="00E97857" w:rsidRPr="00D45E5D" w14:paraId="4423D4CC" w14:textId="77777777" w:rsidTr="00791C92">
        <w:tc>
          <w:tcPr>
            <w:tcW w:w="2569" w:type="dxa"/>
          </w:tcPr>
          <w:p w14:paraId="1C8FFE2C" w14:textId="77777777" w:rsidR="00E97857" w:rsidRPr="00D45E5D" w:rsidRDefault="00E97857" w:rsidP="00E97857">
            <w:pPr>
              <w:rPr>
                <w:bCs/>
              </w:rPr>
            </w:pPr>
          </w:p>
        </w:tc>
        <w:tc>
          <w:tcPr>
            <w:tcW w:w="1591" w:type="dxa"/>
          </w:tcPr>
          <w:p w14:paraId="5B16B07B" w14:textId="77777777" w:rsidR="00E97857" w:rsidRPr="00D45E5D" w:rsidRDefault="00E97857" w:rsidP="00E97857">
            <w:pPr>
              <w:rPr>
                <w:bCs/>
              </w:rPr>
            </w:pPr>
            <w:r w:rsidRPr="00D45E5D">
              <w:rPr>
                <w:bCs/>
              </w:rPr>
              <w:t>(686.0)</w:t>
            </w:r>
          </w:p>
        </w:tc>
        <w:tc>
          <w:tcPr>
            <w:tcW w:w="1730" w:type="dxa"/>
          </w:tcPr>
          <w:p w14:paraId="107D3800" w14:textId="77777777" w:rsidR="00E97857" w:rsidRPr="00D45E5D" w:rsidRDefault="00E97857" w:rsidP="00E97857">
            <w:pPr>
              <w:rPr>
                <w:bCs/>
              </w:rPr>
            </w:pPr>
            <w:r w:rsidRPr="00D45E5D">
              <w:rPr>
                <w:bCs/>
              </w:rPr>
              <w:t>(0.0668)</w:t>
            </w:r>
          </w:p>
        </w:tc>
        <w:tc>
          <w:tcPr>
            <w:tcW w:w="1730" w:type="dxa"/>
          </w:tcPr>
          <w:p w14:paraId="2EDA1F42" w14:textId="77777777" w:rsidR="00E97857" w:rsidRPr="00D45E5D" w:rsidRDefault="00E97857" w:rsidP="00E97857">
            <w:pPr>
              <w:rPr>
                <w:bCs/>
              </w:rPr>
            </w:pPr>
            <w:r w:rsidRPr="00D45E5D">
              <w:rPr>
                <w:bCs/>
              </w:rPr>
              <w:t>(0.0703)</w:t>
            </w:r>
          </w:p>
        </w:tc>
        <w:tc>
          <w:tcPr>
            <w:tcW w:w="1730" w:type="dxa"/>
          </w:tcPr>
          <w:p w14:paraId="00EDF6DB" w14:textId="77777777" w:rsidR="00E97857" w:rsidRPr="00D45E5D" w:rsidRDefault="00E97857" w:rsidP="00E97857">
            <w:pPr>
              <w:rPr>
                <w:bCs/>
              </w:rPr>
            </w:pPr>
            <w:r w:rsidRPr="00D45E5D">
              <w:rPr>
                <w:bCs/>
              </w:rPr>
              <w:t>(0.0687)</w:t>
            </w:r>
          </w:p>
        </w:tc>
      </w:tr>
      <w:tr w:rsidR="00E97857" w:rsidRPr="00D45E5D" w14:paraId="38329E4F" w14:textId="77777777" w:rsidTr="00791C92">
        <w:tc>
          <w:tcPr>
            <w:tcW w:w="2569" w:type="dxa"/>
          </w:tcPr>
          <w:p w14:paraId="2DA77A84" w14:textId="77777777" w:rsidR="00E97857" w:rsidRPr="00D45E5D" w:rsidRDefault="00E97857" w:rsidP="00E97857">
            <w:pPr>
              <w:rPr>
                <w:bCs/>
              </w:rPr>
            </w:pPr>
            <w:r w:rsidRPr="00D45E5D">
              <w:rPr>
                <w:bCs/>
              </w:rPr>
              <w:t>ln_sqft</w:t>
            </w:r>
          </w:p>
        </w:tc>
        <w:tc>
          <w:tcPr>
            <w:tcW w:w="1591" w:type="dxa"/>
          </w:tcPr>
          <w:p w14:paraId="0D13E82F" w14:textId="77777777" w:rsidR="00E97857" w:rsidRPr="00D45E5D" w:rsidRDefault="00E97857" w:rsidP="00E97857">
            <w:pPr>
              <w:rPr>
                <w:bCs/>
              </w:rPr>
            </w:pPr>
          </w:p>
        </w:tc>
        <w:tc>
          <w:tcPr>
            <w:tcW w:w="1730" w:type="dxa"/>
          </w:tcPr>
          <w:p w14:paraId="4FBEF876" w14:textId="77777777" w:rsidR="00E97857" w:rsidRPr="00D45E5D" w:rsidRDefault="00E97857" w:rsidP="00E97857">
            <w:pPr>
              <w:rPr>
                <w:bCs/>
              </w:rPr>
            </w:pPr>
            <w:r w:rsidRPr="00D45E5D">
              <w:rPr>
                <w:bCs/>
              </w:rPr>
              <w:t>0.489***</w:t>
            </w:r>
          </w:p>
        </w:tc>
        <w:tc>
          <w:tcPr>
            <w:tcW w:w="1730" w:type="dxa"/>
          </w:tcPr>
          <w:p w14:paraId="6C4EB935" w14:textId="77777777" w:rsidR="00E97857" w:rsidRPr="00D45E5D" w:rsidRDefault="00E97857" w:rsidP="00E97857">
            <w:pPr>
              <w:rPr>
                <w:bCs/>
              </w:rPr>
            </w:pPr>
            <w:r w:rsidRPr="00D45E5D">
              <w:rPr>
                <w:bCs/>
              </w:rPr>
              <w:t>0.846***</w:t>
            </w:r>
          </w:p>
        </w:tc>
        <w:tc>
          <w:tcPr>
            <w:tcW w:w="1730" w:type="dxa"/>
          </w:tcPr>
          <w:p w14:paraId="23240723" w14:textId="77777777" w:rsidR="00E97857" w:rsidRPr="00D45E5D" w:rsidRDefault="00E97857" w:rsidP="00E97857">
            <w:pPr>
              <w:rPr>
                <w:bCs/>
              </w:rPr>
            </w:pPr>
            <w:r w:rsidRPr="00D45E5D">
              <w:rPr>
                <w:bCs/>
              </w:rPr>
              <w:t>0.489***</w:t>
            </w:r>
          </w:p>
        </w:tc>
      </w:tr>
      <w:tr w:rsidR="00E97857" w:rsidRPr="00D45E5D" w14:paraId="234EAA16" w14:textId="77777777" w:rsidTr="00791C92">
        <w:tc>
          <w:tcPr>
            <w:tcW w:w="2569" w:type="dxa"/>
          </w:tcPr>
          <w:p w14:paraId="08F01950" w14:textId="77777777" w:rsidR="00E97857" w:rsidRPr="00D45E5D" w:rsidRDefault="00E97857" w:rsidP="00E97857">
            <w:pPr>
              <w:rPr>
                <w:bCs/>
              </w:rPr>
            </w:pPr>
          </w:p>
        </w:tc>
        <w:tc>
          <w:tcPr>
            <w:tcW w:w="1591" w:type="dxa"/>
          </w:tcPr>
          <w:p w14:paraId="7E07D904" w14:textId="77777777" w:rsidR="00E97857" w:rsidRPr="00D45E5D" w:rsidRDefault="00E97857" w:rsidP="00E97857">
            <w:pPr>
              <w:rPr>
                <w:bCs/>
              </w:rPr>
            </w:pPr>
          </w:p>
        </w:tc>
        <w:tc>
          <w:tcPr>
            <w:tcW w:w="1730" w:type="dxa"/>
          </w:tcPr>
          <w:p w14:paraId="0E1D6F2F" w14:textId="77777777" w:rsidR="00E97857" w:rsidRPr="00D45E5D" w:rsidRDefault="00E97857" w:rsidP="00E97857">
            <w:pPr>
              <w:rPr>
                <w:bCs/>
              </w:rPr>
            </w:pPr>
            <w:r w:rsidRPr="00D45E5D">
              <w:rPr>
                <w:bCs/>
              </w:rPr>
              <w:t>(0.0524)</w:t>
            </w:r>
          </w:p>
        </w:tc>
        <w:tc>
          <w:tcPr>
            <w:tcW w:w="1730" w:type="dxa"/>
          </w:tcPr>
          <w:p w14:paraId="1A3F13F3" w14:textId="77777777" w:rsidR="00E97857" w:rsidRPr="00D45E5D" w:rsidRDefault="00E97857" w:rsidP="00E97857">
            <w:pPr>
              <w:rPr>
                <w:bCs/>
              </w:rPr>
            </w:pPr>
            <w:r w:rsidRPr="00D45E5D">
              <w:rPr>
                <w:bCs/>
              </w:rPr>
              <w:t>(0.0766)</w:t>
            </w:r>
          </w:p>
        </w:tc>
        <w:tc>
          <w:tcPr>
            <w:tcW w:w="1730" w:type="dxa"/>
          </w:tcPr>
          <w:p w14:paraId="00ED1BC3" w14:textId="77777777" w:rsidR="00E97857" w:rsidRPr="00D45E5D" w:rsidRDefault="00E97857" w:rsidP="00E97857">
            <w:pPr>
              <w:rPr>
                <w:bCs/>
              </w:rPr>
            </w:pPr>
            <w:r w:rsidRPr="00D45E5D">
              <w:rPr>
                <w:bCs/>
              </w:rPr>
              <w:t>(0.0598)</w:t>
            </w:r>
          </w:p>
        </w:tc>
      </w:tr>
      <w:tr w:rsidR="00E97857" w:rsidRPr="00D45E5D" w14:paraId="0FB9D7DF" w14:textId="77777777" w:rsidTr="00791C92">
        <w:tc>
          <w:tcPr>
            <w:tcW w:w="2569" w:type="dxa"/>
          </w:tcPr>
          <w:p w14:paraId="1BDFC1D9" w14:textId="77777777" w:rsidR="00E97857" w:rsidRPr="00D45E5D" w:rsidRDefault="00E97857" w:rsidP="00E97857">
            <w:pPr>
              <w:rPr>
                <w:bCs/>
              </w:rPr>
            </w:pPr>
            <w:r w:rsidRPr="00D45E5D">
              <w:rPr>
                <w:bCs/>
              </w:rPr>
              <w:t>ln_starting_bid</w:t>
            </w:r>
          </w:p>
        </w:tc>
        <w:tc>
          <w:tcPr>
            <w:tcW w:w="1591" w:type="dxa"/>
          </w:tcPr>
          <w:p w14:paraId="721C551E" w14:textId="77777777" w:rsidR="00E97857" w:rsidRPr="00D45E5D" w:rsidRDefault="00E97857" w:rsidP="00E97857">
            <w:pPr>
              <w:rPr>
                <w:bCs/>
              </w:rPr>
            </w:pPr>
          </w:p>
        </w:tc>
        <w:tc>
          <w:tcPr>
            <w:tcW w:w="1730" w:type="dxa"/>
          </w:tcPr>
          <w:p w14:paraId="43FA59B2" w14:textId="77777777" w:rsidR="00E97857" w:rsidRPr="00D45E5D" w:rsidRDefault="00E97857" w:rsidP="00E97857">
            <w:pPr>
              <w:rPr>
                <w:bCs/>
              </w:rPr>
            </w:pPr>
            <w:r w:rsidRPr="00D45E5D">
              <w:rPr>
                <w:bCs/>
              </w:rPr>
              <w:t>0.589***</w:t>
            </w:r>
          </w:p>
        </w:tc>
        <w:tc>
          <w:tcPr>
            <w:tcW w:w="1730" w:type="dxa"/>
          </w:tcPr>
          <w:p w14:paraId="764FD236" w14:textId="77777777" w:rsidR="00E97857" w:rsidRPr="00D45E5D" w:rsidRDefault="00E97857" w:rsidP="00E97857">
            <w:pPr>
              <w:rPr>
                <w:bCs/>
              </w:rPr>
            </w:pPr>
            <w:r w:rsidRPr="00D45E5D">
              <w:rPr>
                <w:bCs/>
              </w:rPr>
              <w:t>0.653***</w:t>
            </w:r>
          </w:p>
        </w:tc>
        <w:tc>
          <w:tcPr>
            <w:tcW w:w="1730" w:type="dxa"/>
          </w:tcPr>
          <w:p w14:paraId="6F404592" w14:textId="77777777" w:rsidR="00E97857" w:rsidRPr="00D45E5D" w:rsidRDefault="00E97857" w:rsidP="00E97857">
            <w:pPr>
              <w:rPr>
                <w:bCs/>
              </w:rPr>
            </w:pPr>
            <w:r w:rsidRPr="00D45E5D">
              <w:rPr>
                <w:bCs/>
              </w:rPr>
              <w:t>0.589***</w:t>
            </w:r>
          </w:p>
        </w:tc>
      </w:tr>
      <w:tr w:rsidR="00E97857" w:rsidRPr="00D45E5D" w14:paraId="17E21CD7" w14:textId="77777777" w:rsidTr="00791C92">
        <w:tc>
          <w:tcPr>
            <w:tcW w:w="2569" w:type="dxa"/>
          </w:tcPr>
          <w:p w14:paraId="679B33CA" w14:textId="77777777" w:rsidR="00E97857" w:rsidRPr="00D45E5D" w:rsidRDefault="00E97857" w:rsidP="00E97857">
            <w:pPr>
              <w:rPr>
                <w:bCs/>
              </w:rPr>
            </w:pPr>
          </w:p>
        </w:tc>
        <w:tc>
          <w:tcPr>
            <w:tcW w:w="1591" w:type="dxa"/>
          </w:tcPr>
          <w:p w14:paraId="481ECBE9" w14:textId="77777777" w:rsidR="00E97857" w:rsidRPr="00D45E5D" w:rsidRDefault="00E97857" w:rsidP="00E97857">
            <w:pPr>
              <w:rPr>
                <w:bCs/>
              </w:rPr>
            </w:pPr>
          </w:p>
        </w:tc>
        <w:tc>
          <w:tcPr>
            <w:tcW w:w="1730" w:type="dxa"/>
          </w:tcPr>
          <w:p w14:paraId="60818954" w14:textId="77777777" w:rsidR="00E97857" w:rsidRPr="00D45E5D" w:rsidRDefault="00E97857" w:rsidP="00E97857">
            <w:pPr>
              <w:rPr>
                <w:bCs/>
              </w:rPr>
            </w:pPr>
            <w:r w:rsidRPr="00D45E5D">
              <w:rPr>
                <w:bCs/>
              </w:rPr>
              <w:t>(0.0327)</w:t>
            </w:r>
          </w:p>
        </w:tc>
        <w:tc>
          <w:tcPr>
            <w:tcW w:w="1730" w:type="dxa"/>
          </w:tcPr>
          <w:p w14:paraId="647E33A1" w14:textId="77777777" w:rsidR="00E97857" w:rsidRPr="00D45E5D" w:rsidRDefault="00E97857" w:rsidP="00E97857">
            <w:pPr>
              <w:rPr>
                <w:bCs/>
              </w:rPr>
            </w:pPr>
            <w:r w:rsidRPr="00D45E5D">
              <w:rPr>
                <w:bCs/>
              </w:rPr>
              <w:t>(0.0376)</w:t>
            </w:r>
          </w:p>
        </w:tc>
        <w:tc>
          <w:tcPr>
            <w:tcW w:w="1730" w:type="dxa"/>
          </w:tcPr>
          <w:p w14:paraId="588F98B4" w14:textId="77777777" w:rsidR="00E97857" w:rsidRPr="00D45E5D" w:rsidRDefault="00E97857" w:rsidP="00E97857">
            <w:pPr>
              <w:rPr>
                <w:bCs/>
              </w:rPr>
            </w:pPr>
            <w:r w:rsidRPr="00D45E5D">
              <w:rPr>
                <w:bCs/>
              </w:rPr>
              <w:t>(0.0358)</w:t>
            </w:r>
          </w:p>
        </w:tc>
      </w:tr>
      <w:tr w:rsidR="00E97857" w:rsidRPr="00D45E5D" w14:paraId="7FBF350B" w14:textId="77777777" w:rsidTr="00791C92">
        <w:tc>
          <w:tcPr>
            <w:tcW w:w="2569" w:type="dxa"/>
          </w:tcPr>
          <w:p w14:paraId="587929B6" w14:textId="77777777" w:rsidR="00E97857" w:rsidRPr="00D45E5D" w:rsidRDefault="00E97857" w:rsidP="00E97857">
            <w:pPr>
              <w:rPr>
                <w:bCs/>
              </w:rPr>
            </w:pPr>
            <w:r w:rsidRPr="00D45E5D">
              <w:rPr>
                <w:bCs/>
              </w:rPr>
              <w:t>Constant</w:t>
            </w:r>
          </w:p>
        </w:tc>
        <w:tc>
          <w:tcPr>
            <w:tcW w:w="1591" w:type="dxa"/>
          </w:tcPr>
          <w:p w14:paraId="3B422181" w14:textId="77777777" w:rsidR="00E97857" w:rsidRPr="00D45E5D" w:rsidRDefault="00E97857" w:rsidP="00E97857">
            <w:pPr>
              <w:rPr>
                <w:bCs/>
              </w:rPr>
            </w:pPr>
            <w:r w:rsidRPr="00D45E5D">
              <w:rPr>
                <w:bCs/>
              </w:rPr>
              <w:t>1,391**</w:t>
            </w:r>
          </w:p>
        </w:tc>
        <w:tc>
          <w:tcPr>
            <w:tcW w:w="1730" w:type="dxa"/>
          </w:tcPr>
          <w:p w14:paraId="730C2B66" w14:textId="77777777" w:rsidR="00E97857" w:rsidRPr="00D45E5D" w:rsidRDefault="00E97857" w:rsidP="00E97857">
            <w:pPr>
              <w:rPr>
                <w:bCs/>
              </w:rPr>
            </w:pPr>
            <w:r w:rsidRPr="00D45E5D">
              <w:rPr>
                <w:bCs/>
              </w:rPr>
              <w:t>-1.136***</w:t>
            </w:r>
          </w:p>
        </w:tc>
        <w:tc>
          <w:tcPr>
            <w:tcW w:w="1730" w:type="dxa"/>
          </w:tcPr>
          <w:p w14:paraId="34E9EA95" w14:textId="77777777" w:rsidR="00E97857" w:rsidRPr="00D45E5D" w:rsidRDefault="00E97857" w:rsidP="00E97857">
            <w:pPr>
              <w:rPr>
                <w:bCs/>
              </w:rPr>
            </w:pPr>
            <w:r w:rsidRPr="00D45E5D">
              <w:rPr>
                <w:bCs/>
              </w:rPr>
              <w:t>-5.128***</w:t>
            </w:r>
          </w:p>
        </w:tc>
        <w:tc>
          <w:tcPr>
            <w:tcW w:w="1730" w:type="dxa"/>
          </w:tcPr>
          <w:p w14:paraId="0CD919CB" w14:textId="77777777" w:rsidR="00E97857" w:rsidRPr="00D45E5D" w:rsidRDefault="00E97857" w:rsidP="00E97857">
            <w:pPr>
              <w:rPr>
                <w:bCs/>
              </w:rPr>
            </w:pPr>
            <w:r w:rsidRPr="00D45E5D">
              <w:rPr>
                <w:bCs/>
              </w:rPr>
              <w:t>-1.136**</w:t>
            </w:r>
          </w:p>
        </w:tc>
      </w:tr>
      <w:tr w:rsidR="00E97857" w:rsidRPr="00D45E5D" w14:paraId="5E0F8AE1" w14:textId="77777777" w:rsidTr="00D74A2D">
        <w:trPr>
          <w:trHeight w:val="396"/>
        </w:trPr>
        <w:tc>
          <w:tcPr>
            <w:tcW w:w="2569" w:type="dxa"/>
          </w:tcPr>
          <w:p w14:paraId="6562DEF4" w14:textId="77777777" w:rsidR="00E97857" w:rsidRPr="00D45E5D" w:rsidRDefault="00E97857" w:rsidP="00E97857">
            <w:pPr>
              <w:rPr>
                <w:bCs/>
              </w:rPr>
            </w:pPr>
          </w:p>
        </w:tc>
        <w:tc>
          <w:tcPr>
            <w:tcW w:w="1591" w:type="dxa"/>
          </w:tcPr>
          <w:p w14:paraId="1D102F81" w14:textId="77777777" w:rsidR="00E97857" w:rsidRPr="00D45E5D" w:rsidRDefault="00E97857" w:rsidP="00E97857">
            <w:pPr>
              <w:rPr>
                <w:bCs/>
              </w:rPr>
            </w:pPr>
            <w:r w:rsidRPr="00D45E5D">
              <w:rPr>
                <w:bCs/>
              </w:rPr>
              <w:t>(623.3)</w:t>
            </w:r>
          </w:p>
        </w:tc>
        <w:tc>
          <w:tcPr>
            <w:tcW w:w="1730" w:type="dxa"/>
          </w:tcPr>
          <w:p w14:paraId="10FB1AD1" w14:textId="77777777" w:rsidR="00E97857" w:rsidRPr="00D45E5D" w:rsidRDefault="00E97857" w:rsidP="00E97857">
            <w:pPr>
              <w:rPr>
                <w:bCs/>
              </w:rPr>
            </w:pPr>
            <w:r w:rsidRPr="00D45E5D">
              <w:rPr>
                <w:bCs/>
              </w:rPr>
              <w:t>(0.432)</w:t>
            </w:r>
          </w:p>
        </w:tc>
        <w:tc>
          <w:tcPr>
            <w:tcW w:w="1730" w:type="dxa"/>
          </w:tcPr>
          <w:p w14:paraId="0C408B30" w14:textId="77777777" w:rsidR="00E97857" w:rsidRPr="00D45E5D" w:rsidRDefault="00E97857" w:rsidP="00E97857">
            <w:pPr>
              <w:rPr>
                <w:bCs/>
              </w:rPr>
            </w:pPr>
            <w:r w:rsidRPr="00D45E5D">
              <w:rPr>
                <w:bCs/>
              </w:rPr>
              <w:t>(0.865)</w:t>
            </w:r>
          </w:p>
        </w:tc>
        <w:tc>
          <w:tcPr>
            <w:tcW w:w="1730" w:type="dxa"/>
          </w:tcPr>
          <w:p w14:paraId="232859F3" w14:textId="77777777" w:rsidR="00E97857" w:rsidRPr="00D45E5D" w:rsidRDefault="00E97857" w:rsidP="00E97857">
            <w:pPr>
              <w:rPr>
                <w:bCs/>
              </w:rPr>
            </w:pPr>
            <w:r w:rsidRPr="00D45E5D">
              <w:rPr>
                <w:bCs/>
              </w:rPr>
              <w:t>(0.476)</w:t>
            </w:r>
          </w:p>
        </w:tc>
      </w:tr>
      <w:tr w:rsidR="00E97857" w:rsidRPr="00D45E5D" w14:paraId="7E0B8D7A" w14:textId="77777777" w:rsidTr="00791C92">
        <w:tc>
          <w:tcPr>
            <w:tcW w:w="2569" w:type="dxa"/>
            <w:tcBorders>
              <w:top w:val="single" w:sz="4" w:space="0" w:color="auto"/>
            </w:tcBorders>
          </w:tcPr>
          <w:p w14:paraId="08D5A77B" w14:textId="77777777" w:rsidR="00E97857" w:rsidRPr="00D45E5D" w:rsidRDefault="00E97857" w:rsidP="00E97857">
            <w:pPr>
              <w:rPr>
                <w:bCs/>
              </w:rPr>
            </w:pPr>
            <w:r w:rsidRPr="00D45E5D">
              <w:rPr>
                <w:bCs/>
              </w:rPr>
              <w:t>Observations</w:t>
            </w:r>
          </w:p>
        </w:tc>
        <w:tc>
          <w:tcPr>
            <w:tcW w:w="1591" w:type="dxa"/>
            <w:tcBorders>
              <w:top w:val="single" w:sz="4" w:space="0" w:color="auto"/>
            </w:tcBorders>
          </w:tcPr>
          <w:p w14:paraId="0786D2B5" w14:textId="77777777" w:rsidR="00E97857" w:rsidRPr="00D45E5D" w:rsidRDefault="00E97857" w:rsidP="00E97857">
            <w:pPr>
              <w:rPr>
                <w:bCs/>
              </w:rPr>
            </w:pPr>
            <w:r w:rsidRPr="00D45E5D">
              <w:rPr>
                <w:bCs/>
              </w:rPr>
              <w:t>3,910</w:t>
            </w:r>
          </w:p>
        </w:tc>
        <w:tc>
          <w:tcPr>
            <w:tcW w:w="1730" w:type="dxa"/>
            <w:tcBorders>
              <w:top w:val="single" w:sz="4" w:space="0" w:color="auto"/>
            </w:tcBorders>
          </w:tcPr>
          <w:p w14:paraId="5A4E25FF" w14:textId="77777777" w:rsidR="00E97857" w:rsidRPr="00D45E5D" w:rsidRDefault="00E97857" w:rsidP="00E97857">
            <w:pPr>
              <w:rPr>
                <w:bCs/>
              </w:rPr>
            </w:pPr>
            <w:r w:rsidRPr="00D45E5D">
              <w:rPr>
                <w:bCs/>
              </w:rPr>
              <w:t>3,902</w:t>
            </w:r>
          </w:p>
        </w:tc>
        <w:tc>
          <w:tcPr>
            <w:tcW w:w="1730" w:type="dxa"/>
            <w:tcBorders>
              <w:top w:val="single" w:sz="4" w:space="0" w:color="auto"/>
            </w:tcBorders>
          </w:tcPr>
          <w:p w14:paraId="031482FA" w14:textId="77777777" w:rsidR="00E97857" w:rsidRPr="00D45E5D" w:rsidRDefault="00E97857" w:rsidP="00E97857">
            <w:pPr>
              <w:rPr>
                <w:bCs/>
              </w:rPr>
            </w:pPr>
            <w:r w:rsidRPr="00D45E5D">
              <w:rPr>
                <w:bCs/>
              </w:rPr>
              <w:t>3,451</w:t>
            </w:r>
          </w:p>
        </w:tc>
        <w:tc>
          <w:tcPr>
            <w:tcW w:w="1730" w:type="dxa"/>
            <w:tcBorders>
              <w:top w:val="single" w:sz="4" w:space="0" w:color="auto"/>
            </w:tcBorders>
          </w:tcPr>
          <w:p w14:paraId="44F17468" w14:textId="77777777" w:rsidR="00E97857" w:rsidRPr="00D45E5D" w:rsidRDefault="00E97857" w:rsidP="00E97857">
            <w:pPr>
              <w:rPr>
                <w:bCs/>
              </w:rPr>
            </w:pPr>
            <w:r w:rsidRPr="00D45E5D">
              <w:rPr>
                <w:bCs/>
              </w:rPr>
              <w:t>3,902</w:t>
            </w:r>
          </w:p>
        </w:tc>
      </w:tr>
      <w:tr w:rsidR="00E97857" w:rsidRPr="00D45E5D" w14:paraId="351E29C1" w14:textId="77777777" w:rsidTr="00791C92">
        <w:tc>
          <w:tcPr>
            <w:tcW w:w="2569" w:type="dxa"/>
          </w:tcPr>
          <w:p w14:paraId="1C3F6E0B" w14:textId="77777777" w:rsidR="00E97857" w:rsidRPr="00D45E5D" w:rsidRDefault="00E97857" w:rsidP="00E97857">
            <w:pPr>
              <w:rPr>
                <w:bCs/>
              </w:rPr>
            </w:pPr>
            <w:r w:rsidRPr="00D45E5D">
              <w:rPr>
                <w:bCs/>
              </w:rPr>
              <w:t>R-squared</w:t>
            </w:r>
          </w:p>
        </w:tc>
        <w:tc>
          <w:tcPr>
            <w:tcW w:w="1591" w:type="dxa"/>
          </w:tcPr>
          <w:p w14:paraId="486D650D" w14:textId="77777777" w:rsidR="00E97857" w:rsidRPr="00D45E5D" w:rsidRDefault="00E97857" w:rsidP="00E97857">
            <w:pPr>
              <w:rPr>
                <w:bCs/>
              </w:rPr>
            </w:pPr>
            <w:r w:rsidRPr="00D45E5D">
              <w:rPr>
                <w:bCs/>
              </w:rPr>
              <w:t>0.203</w:t>
            </w:r>
          </w:p>
        </w:tc>
        <w:tc>
          <w:tcPr>
            <w:tcW w:w="1730" w:type="dxa"/>
          </w:tcPr>
          <w:p w14:paraId="27CA8163" w14:textId="77777777" w:rsidR="00E97857" w:rsidRPr="00D45E5D" w:rsidRDefault="00E97857" w:rsidP="00E97857">
            <w:pPr>
              <w:rPr>
                <w:bCs/>
              </w:rPr>
            </w:pPr>
            <w:r w:rsidRPr="00D45E5D">
              <w:rPr>
                <w:bCs/>
              </w:rPr>
              <w:t>0.157</w:t>
            </w:r>
          </w:p>
        </w:tc>
        <w:tc>
          <w:tcPr>
            <w:tcW w:w="1730" w:type="dxa"/>
          </w:tcPr>
          <w:p w14:paraId="1ED26864" w14:textId="77777777" w:rsidR="00E97857" w:rsidRPr="00D45E5D" w:rsidRDefault="00E97857" w:rsidP="00E97857">
            <w:pPr>
              <w:rPr>
                <w:bCs/>
              </w:rPr>
            </w:pPr>
            <w:r w:rsidRPr="00D45E5D">
              <w:rPr>
                <w:bCs/>
              </w:rPr>
              <w:t>0.133</w:t>
            </w:r>
          </w:p>
        </w:tc>
        <w:tc>
          <w:tcPr>
            <w:tcW w:w="1730" w:type="dxa"/>
          </w:tcPr>
          <w:p w14:paraId="08FB8B5D" w14:textId="77777777" w:rsidR="00E97857" w:rsidRPr="00D45E5D" w:rsidRDefault="00E97857" w:rsidP="00E97857">
            <w:pPr>
              <w:rPr>
                <w:bCs/>
              </w:rPr>
            </w:pPr>
            <w:r w:rsidRPr="00D45E5D">
              <w:rPr>
                <w:bCs/>
              </w:rPr>
              <w:t>0.157</w:t>
            </w:r>
          </w:p>
        </w:tc>
      </w:tr>
      <w:tr w:rsidR="00E97857" w:rsidRPr="00D45E5D" w14:paraId="525F53C3" w14:textId="77777777" w:rsidTr="00791C92">
        <w:tc>
          <w:tcPr>
            <w:tcW w:w="2569" w:type="dxa"/>
          </w:tcPr>
          <w:p w14:paraId="1C84E03D" w14:textId="31CE8D49" w:rsidR="00E97857" w:rsidRPr="00D45E5D" w:rsidRDefault="00E97857" w:rsidP="00E97857">
            <w:pPr>
              <w:rPr>
                <w:bCs/>
              </w:rPr>
            </w:pPr>
            <w:r>
              <w:rPr>
                <w:bCs/>
              </w:rPr>
              <w:t>Breusch-Pagan F-Stat</w:t>
            </w:r>
          </w:p>
        </w:tc>
        <w:tc>
          <w:tcPr>
            <w:tcW w:w="1591" w:type="dxa"/>
          </w:tcPr>
          <w:p w14:paraId="309B3637" w14:textId="77777777" w:rsidR="00E97857" w:rsidRPr="00D45E5D" w:rsidRDefault="00E97857" w:rsidP="00E97857">
            <w:pPr>
              <w:rPr>
                <w:bCs/>
              </w:rPr>
            </w:pPr>
          </w:p>
        </w:tc>
        <w:tc>
          <w:tcPr>
            <w:tcW w:w="1730" w:type="dxa"/>
          </w:tcPr>
          <w:p w14:paraId="4D7B9C58" w14:textId="77777777" w:rsidR="00E97857" w:rsidRPr="00D45E5D" w:rsidRDefault="00E97857" w:rsidP="00E97857">
            <w:pPr>
              <w:rPr>
                <w:bCs/>
              </w:rPr>
            </w:pPr>
          </w:p>
        </w:tc>
        <w:tc>
          <w:tcPr>
            <w:tcW w:w="1730" w:type="dxa"/>
          </w:tcPr>
          <w:p w14:paraId="1A29B6EF" w14:textId="77777777" w:rsidR="00E97857" w:rsidRPr="00D45E5D" w:rsidRDefault="00E97857" w:rsidP="00E97857">
            <w:pPr>
              <w:rPr>
                <w:bCs/>
              </w:rPr>
            </w:pPr>
          </w:p>
        </w:tc>
        <w:tc>
          <w:tcPr>
            <w:tcW w:w="1730" w:type="dxa"/>
          </w:tcPr>
          <w:p w14:paraId="4D5BB5EE" w14:textId="77777777" w:rsidR="00E97857" w:rsidRPr="00D45E5D" w:rsidRDefault="00E97857" w:rsidP="00E97857">
            <w:pPr>
              <w:rPr>
                <w:bCs/>
              </w:rPr>
            </w:pPr>
          </w:p>
        </w:tc>
      </w:tr>
    </w:tbl>
    <w:p w14:paraId="0F1373F6" w14:textId="73202C5F" w:rsidR="00A757E3" w:rsidRPr="00A308AF" w:rsidRDefault="00D45E5D" w:rsidP="00D45E5D">
      <w:pPr>
        <w:rPr>
          <w:bCs/>
        </w:rPr>
      </w:pPr>
      <w:r w:rsidRPr="00D45E5D">
        <w:rPr>
          <w:bCs/>
        </w:rPr>
        <w:t>Standard errors in parentheses</w:t>
      </w:r>
      <w:r w:rsidRPr="00D45E5D">
        <w:rPr>
          <w:bCs/>
        </w:rPr>
        <w:tab/>
      </w:r>
      <w:r w:rsidRPr="00D45E5D">
        <w:rPr>
          <w:bCs/>
        </w:rPr>
        <w:tab/>
        <w:t>*** p&lt;0.01, ** p&lt;0.05, * p&lt;0.1</w:t>
      </w:r>
      <w:r w:rsidRPr="00D45E5D">
        <w:rPr>
          <w:bCs/>
        </w:rPr>
        <w:tab/>
      </w:r>
    </w:p>
    <w:p w14:paraId="6B1DD2E4" w14:textId="3027942B" w:rsidR="00D163DA" w:rsidRDefault="00B261EB" w:rsidP="008E7844">
      <w:pPr>
        <w:rPr>
          <w:bCs/>
        </w:rPr>
      </w:pPr>
      <w:r>
        <w:rPr>
          <w:bCs/>
        </w:rPr>
        <w:lastRenderedPageBreak/>
        <w:tab/>
      </w:r>
      <w:r w:rsidR="00520F97">
        <w:rPr>
          <w:bCs/>
        </w:rPr>
        <w:t>Next</w:t>
      </w:r>
      <w:r w:rsidR="00D74A2D">
        <w:rPr>
          <w:bCs/>
        </w:rPr>
        <w:t>,</w:t>
      </w:r>
      <w:r w:rsidR="00520F97">
        <w:rPr>
          <w:bCs/>
        </w:rPr>
        <w:t xml:space="preserve"> regression analysis was conducted to examine the associations between certain factors and winning bid price. </w:t>
      </w:r>
      <w:r w:rsidR="00D36601">
        <w:rPr>
          <w:bCs/>
        </w:rPr>
        <w:t>Variables that were included in the OLS regression were square footage of the property, the starting bid for the property, the number of lead clearance blight violations, the number of buildings located on the property, and if the bidder was located in the same zip code as the property being bid on.</w:t>
      </w:r>
      <w:r w:rsidR="00580A8E">
        <w:rPr>
          <w:bCs/>
        </w:rPr>
        <w:t xml:space="preserve"> </w:t>
      </w:r>
      <w:r w:rsidR="00A40FAF">
        <w:rPr>
          <w:bCs/>
        </w:rPr>
        <w:t xml:space="preserve">The initial findings are listed as model 1 in the regression table below. </w:t>
      </w:r>
      <w:r w:rsidR="003F7453">
        <w:rPr>
          <w:bCs/>
        </w:rPr>
        <w:t xml:space="preserve">All variables were deemed statistically significant at the </w:t>
      </w:r>
      <m:oMath>
        <m:r>
          <w:rPr>
            <w:rFonts w:ascii="Cambria Math" w:hAnsi="Cambria Math"/>
          </w:rPr>
          <m:t>∝=.05</m:t>
        </m:r>
      </m:oMath>
      <w:r w:rsidR="003F7453">
        <w:rPr>
          <w:bCs/>
        </w:rPr>
        <w:t xml:space="preserve"> confidence level</w:t>
      </w:r>
      <w:r w:rsidR="00F31772">
        <w:rPr>
          <w:bCs/>
        </w:rPr>
        <w:t xml:space="preserve">. </w:t>
      </w:r>
    </w:p>
    <w:p w14:paraId="062D830F" w14:textId="18C1D466" w:rsidR="002023F8" w:rsidRDefault="00D163DA" w:rsidP="008E7844">
      <w:pPr>
        <w:rPr>
          <w:bCs/>
        </w:rPr>
      </w:pPr>
      <w:r>
        <w:rPr>
          <w:bCs/>
        </w:rPr>
        <w:tab/>
      </w:r>
      <w:r w:rsidR="00360AA7">
        <w:rPr>
          <w:bCs/>
        </w:rPr>
        <w:t>Primary findings from the first model indicate that all variables have a positive impact on the winning bid price for a property.</w:t>
      </w:r>
      <w:r w:rsidR="00EB182B">
        <w:rPr>
          <w:bCs/>
        </w:rPr>
        <w:t xml:space="preserve"> The most notable results are that every building on a property is associated with approximately a $4,173 increase in winning bid price. </w:t>
      </w:r>
      <w:r w:rsidR="003352F5">
        <w:rPr>
          <w:bCs/>
        </w:rPr>
        <w:t>Also</w:t>
      </w:r>
      <w:r w:rsidR="00235D9B">
        <w:rPr>
          <w:bCs/>
        </w:rPr>
        <w:t>,</w:t>
      </w:r>
      <w:r w:rsidR="003352F5">
        <w:rPr>
          <w:bCs/>
        </w:rPr>
        <w:t xml:space="preserve"> that on average if a bidder is in the same zip code as a property</w:t>
      </w:r>
      <w:r w:rsidR="00D74A2D">
        <w:rPr>
          <w:bCs/>
        </w:rPr>
        <w:t>,</w:t>
      </w:r>
      <w:r w:rsidR="003352F5">
        <w:rPr>
          <w:bCs/>
        </w:rPr>
        <w:t xml:space="preserve"> the winning bid price increases by $1,461 as opposed to bidders that do not live in the same zip code as the property. </w:t>
      </w:r>
      <w:r w:rsidR="00522F48">
        <w:rPr>
          <w:bCs/>
        </w:rPr>
        <w:t>One peculiar finding is that for every increase in lead clearance violations which indicate presence of lead in a property that the winning bid price has an associated increase of $3,046.</w:t>
      </w:r>
      <w:r w:rsidR="009619E7">
        <w:rPr>
          <w:bCs/>
        </w:rPr>
        <w:t xml:space="preserve"> </w:t>
      </w:r>
      <w:r w:rsidR="0096414E">
        <w:rPr>
          <w:bCs/>
        </w:rPr>
        <w:t xml:space="preserve">This could possibly be indicative of speculators bidding on lower quality properties to potentially wait for market </w:t>
      </w:r>
      <w:r w:rsidR="00436DAA">
        <w:rPr>
          <w:bCs/>
        </w:rPr>
        <w:t>increases or</w:t>
      </w:r>
      <w:r w:rsidR="0096414E">
        <w:rPr>
          <w:bCs/>
        </w:rPr>
        <w:t xml:space="preserve"> use their own resources to fix and begin using as a rental property.</w:t>
      </w:r>
      <w:r w:rsidR="003B27E3">
        <w:rPr>
          <w:bCs/>
        </w:rPr>
        <w:t xml:space="preserve"> Lastly, a 1 square foot increase in property size was associated with a </w:t>
      </w:r>
      <w:r w:rsidR="003B27E3">
        <w:rPr>
          <w:rFonts w:ascii="Calibri" w:hAnsi="Calibri" w:cs="Calibri"/>
          <w:bCs/>
        </w:rPr>
        <w:t>¢</w:t>
      </w:r>
      <w:r w:rsidR="003B27E3">
        <w:rPr>
          <w:bCs/>
        </w:rPr>
        <w:t xml:space="preserve">.36 increase in winning bid price. Indicating that larger properties were associated with larger winning bids than smaller properties. </w:t>
      </w:r>
    </w:p>
    <w:p w14:paraId="680D6E8B" w14:textId="68364CCF" w:rsidR="00540D9E" w:rsidRDefault="00AA54DE" w:rsidP="008A3CDD">
      <w:pPr>
        <w:ind w:firstLine="720"/>
        <w:rPr>
          <w:bCs/>
        </w:rPr>
      </w:pPr>
      <w:r>
        <w:rPr>
          <w:bCs/>
        </w:rPr>
        <w:t>Next, this model was checked for the presence of heteroskedasticity in the data. Each of the dependent variables have varying measurement scales that could end up creating patterns in the residuals. This would lead to distorted standard errors that could potentially impact the model</w:t>
      </w:r>
      <w:r w:rsidR="008941F9">
        <w:rPr>
          <w:bCs/>
        </w:rPr>
        <w:t>.</w:t>
      </w:r>
      <w:r w:rsidR="006976FF">
        <w:rPr>
          <w:bCs/>
        </w:rPr>
        <w:t xml:space="preserve"> Using the Breusch-Pagan test for heteroskedasticity indicated that there were issues within the model that needed to be corrected. </w:t>
      </w:r>
      <w:r w:rsidR="005B5D4E">
        <w:rPr>
          <w:bCs/>
        </w:rPr>
        <w:t>I began to correct these issues by taking the natural logs of the square footage, starting bid price, and the dependent variable winning bid.</w:t>
      </w:r>
      <w:r w:rsidR="00F93E71">
        <w:rPr>
          <w:bCs/>
        </w:rPr>
        <w:t xml:space="preserve"> This would make the measurement scale of the large variables more similar to the smaller variables included in the model.</w:t>
      </w:r>
    </w:p>
    <w:p w14:paraId="58EBBA63" w14:textId="057B16E8" w:rsidR="00ED3FEE" w:rsidRPr="006B6A37" w:rsidRDefault="00C31D10" w:rsidP="008E7844">
      <w:pPr>
        <w:rPr>
          <w:bCs/>
        </w:rPr>
      </w:pPr>
      <w:r>
        <w:rPr>
          <w:bCs/>
        </w:rPr>
        <w:tab/>
      </w:r>
      <w:r w:rsidR="002D7F0A">
        <w:rPr>
          <w:bCs/>
        </w:rPr>
        <w:t xml:space="preserve">Using the Breusch-Pagan tests on individual variables indicated that the square footage variable and the starting bid variables were both sources of heteroskedasticity. Residual versus Predictor plots were then generated to better visualize the heteroskedasticity within the model. </w:t>
      </w:r>
      <w:r w:rsidR="003133D1">
        <w:rPr>
          <w:bCs/>
        </w:rPr>
        <w:t>Each</w:t>
      </w:r>
      <w:r w:rsidR="00956CA6">
        <w:rPr>
          <w:bCs/>
        </w:rPr>
        <w:t xml:space="preserve"> of the plots</w:t>
      </w:r>
      <w:r w:rsidR="003133D1">
        <w:rPr>
          <w:bCs/>
        </w:rPr>
        <w:t xml:space="preserve"> had a slight fan pattern over the independent variable with many residuals being above zero.</w:t>
      </w:r>
      <w:r w:rsidR="000F3F72">
        <w:rPr>
          <w:bCs/>
        </w:rPr>
        <w:t xml:space="preserve"> This was a clear visual indication that there were patterns among the residuals that would bias the initial model.</w:t>
      </w:r>
    </w:p>
    <w:p w14:paraId="747D36F5" w14:textId="2B2EDCBA" w:rsidR="007F5AC0" w:rsidRDefault="007F5AC0" w:rsidP="00CF2EB9">
      <w:pPr>
        <w:rPr>
          <w:bCs/>
        </w:rPr>
      </w:pPr>
      <w:r>
        <w:rPr>
          <w:bCs/>
          <w:noProof/>
          <w:lang w:eastAsia="en-US"/>
        </w:rPr>
        <w:drawing>
          <wp:inline distT="0" distB="0" distL="0" distR="0" wp14:anchorId="4748A660" wp14:editId="28BDA086">
            <wp:extent cx="2807208" cy="203911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vp_sq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r w:rsidR="008866B2">
        <w:rPr>
          <w:bCs/>
        </w:rPr>
        <w:t xml:space="preserve">  </w:t>
      </w:r>
      <w:r w:rsidR="00FE725E">
        <w:rPr>
          <w:bCs/>
          <w:noProof/>
          <w:lang w:eastAsia="en-US"/>
        </w:rPr>
        <w:drawing>
          <wp:inline distT="0" distB="0" distL="0" distR="0" wp14:anchorId="3FD698AC" wp14:editId="6DEF93B0">
            <wp:extent cx="2807208" cy="203911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vp_starting_b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p>
    <w:p w14:paraId="508C51D5" w14:textId="6E1A8B26" w:rsidR="007F5AC0" w:rsidRDefault="007F5AC0" w:rsidP="00852E95">
      <w:pPr>
        <w:ind w:firstLine="720"/>
        <w:rPr>
          <w:bCs/>
        </w:rPr>
      </w:pPr>
      <w:r>
        <w:rPr>
          <w:bCs/>
        </w:rPr>
        <w:lastRenderedPageBreak/>
        <w:t xml:space="preserve">Taking the log of the dependent variable and the two variables </w:t>
      </w:r>
      <w:r w:rsidR="00E25B6C">
        <w:rPr>
          <w:bCs/>
        </w:rPr>
        <w:t xml:space="preserve">and running a new model with the transformed values yielded </w:t>
      </w:r>
      <w:r w:rsidR="00937E97">
        <w:rPr>
          <w:bCs/>
        </w:rPr>
        <w:t>the plots below.</w:t>
      </w:r>
      <w:r w:rsidR="00FE264C">
        <w:rPr>
          <w:bCs/>
        </w:rPr>
        <w:t xml:space="preserve"> It would appear that transforming the variables reduced the extreme patterns in the </w:t>
      </w:r>
      <w:r w:rsidR="00CC3550">
        <w:rPr>
          <w:bCs/>
        </w:rPr>
        <w:t>data and</w:t>
      </w:r>
      <w:r w:rsidR="00FE264C">
        <w:rPr>
          <w:bCs/>
        </w:rPr>
        <w:t xml:space="preserve"> created a more even spread of residuals over the 0 value.</w:t>
      </w:r>
      <w:r w:rsidR="0017362B">
        <w:rPr>
          <w:bCs/>
        </w:rPr>
        <w:t xml:space="preserve"> Using the Breusch-Pagan tests on this model also demonstrated that there was less of a probability for heteroskedasticity. </w:t>
      </w:r>
      <w:r w:rsidR="00C30EF6">
        <w:rPr>
          <w:bCs/>
        </w:rPr>
        <w:t>The tests for fitted values and the overall model allowed us to fail to reject the null hypothesis of constant variance</w:t>
      </w:r>
      <w:r w:rsidR="00D7307F">
        <w:rPr>
          <w:bCs/>
        </w:rPr>
        <w:t xml:space="preserve"> at the </w:t>
      </w:r>
      <m:oMath>
        <m:r>
          <w:rPr>
            <w:rFonts w:ascii="Cambria Math" w:hAnsi="Cambria Math"/>
          </w:rPr>
          <m:t>∝=.05</m:t>
        </m:r>
      </m:oMath>
      <w:r w:rsidR="00D7307F">
        <w:rPr>
          <w:bCs/>
        </w:rPr>
        <w:t xml:space="preserve"> confidence level.</w:t>
      </w:r>
      <w:r w:rsidR="008F1C00">
        <w:rPr>
          <w:bCs/>
        </w:rPr>
        <w:t xml:space="preserve"> </w:t>
      </w:r>
    </w:p>
    <w:p w14:paraId="3F954F63" w14:textId="20E52F0E" w:rsidR="002023F8" w:rsidRDefault="008866B2" w:rsidP="00CF2EB9">
      <w:pPr>
        <w:rPr>
          <w:bCs/>
        </w:rPr>
      </w:pPr>
      <w:r>
        <w:rPr>
          <w:bCs/>
          <w:noProof/>
          <w:lang w:eastAsia="en-US"/>
        </w:rPr>
        <w:drawing>
          <wp:inline distT="0" distB="0" distL="0" distR="0" wp14:anchorId="6357797A" wp14:editId="0DC3F7BE">
            <wp:extent cx="2807208" cy="203911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vp_ln_sqf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r w:rsidR="0031498F">
        <w:rPr>
          <w:bCs/>
        </w:rPr>
        <w:t xml:space="preserve">  </w:t>
      </w:r>
      <w:r>
        <w:rPr>
          <w:bCs/>
          <w:noProof/>
          <w:lang w:eastAsia="en-US"/>
        </w:rPr>
        <w:drawing>
          <wp:inline distT="0" distB="0" distL="0" distR="0" wp14:anchorId="47BE6C64" wp14:editId="3203FD4E">
            <wp:extent cx="2807208" cy="203911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vp_ln_starting_bi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p>
    <w:p w14:paraId="1CF47252" w14:textId="547983B0" w:rsidR="007732C9" w:rsidRDefault="004465D6" w:rsidP="00CF2EB9">
      <w:pPr>
        <w:rPr>
          <w:bCs/>
        </w:rPr>
      </w:pPr>
      <w:r>
        <w:rPr>
          <w:bCs/>
        </w:rPr>
        <w:tab/>
        <w:t xml:space="preserve">One last strategy was to limit the transformed regression to only use properties that had a defined building style. This would only include structures defined above as being a residential property. However, this did not lead to further fixing of heteroskedasticity according to the Breusch-Pagan tests on the fitted values of the model, or the model as a whole. </w:t>
      </w:r>
      <w:r w:rsidR="003C52B0">
        <w:rPr>
          <w:bCs/>
        </w:rPr>
        <w:t>Finally, after remedying issues with the variables one last regression was run with robust standard errors to ensure accurate calculation of standard errors.</w:t>
      </w:r>
    </w:p>
    <w:p w14:paraId="07811527" w14:textId="42F8480A" w:rsidR="00A757E3" w:rsidRDefault="00BF1290" w:rsidP="00FD54EA">
      <w:pPr>
        <w:spacing w:after="120"/>
        <w:rPr>
          <w:b/>
          <w:bCs/>
        </w:rPr>
      </w:pPr>
      <w:r>
        <w:rPr>
          <w:b/>
          <w:bCs/>
        </w:rPr>
        <w:t>Logit Analysis</w:t>
      </w:r>
      <w:r w:rsidR="000723A8">
        <w:rPr>
          <w:b/>
          <w:bCs/>
        </w:rPr>
        <w:t xml:space="preserve"> of Detroit Bidder Probability</w:t>
      </w:r>
    </w:p>
    <w:p w14:paraId="52AF22D3" w14:textId="3628E919" w:rsidR="00847C00" w:rsidRDefault="00847C00" w:rsidP="002C43EE">
      <w:pPr>
        <w:rPr>
          <w:bCs/>
        </w:rPr>
      </w:pPr>
      <w:r>
        <w:rPr>
          <w:bCs/>
        </w:rPr>
        <w:tab/>
        <w:t xml:space="preserve">The next regression analysis performed was a logistic regression model to predict the probability of a winning bidder being located in Detroit. </w:t>
      </w:r>
      <w:r w:rsidR="005A1109">
        <w:rPr>
          <w:bCs/>
        </w:rPr>
        <w:t xml:space="preserve">This was to examine which factors may increase the probability of a Detroit based bidder to win a property on the auction. </w:t>
      </w:r>
      <w:r w:rsidR="00EE365D">
        <w:rPr>
          <w:bCs/>
        </w:rPr>
        <w:t>The</w:t>
      </w:r>
      <w:r w:rsidR="00266E54">
        <w:rPr>
          <w:bCs/>
        </w:rPr>
        <w:t xml:space="preserve"> first</w:t>
      </w:r>
      <w:r w:rsidR="00EE365D">
        <w:rPr>
          <w:bCs/>
        </w:rPr>
        <w:t xml:space="preserve"> regression controlled for factors like property location in city council district, log square footage, </w:t>
      </w:r>
      <w:r w:rsidR="00A90C8B">
        <w:rPr>
          <w:bCs/>
        </w:rPr>
        <w:t xml:space="preserve">and number of buildings. The second regression looked to improve on the first by adding the amount of lead clearance violations and log starting bid amount as controls.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E10BA" w:rsidRPr="00DE10BA" w14:paraId="68C0092F" w14:textId="77777777" w:rsidTr="00A44851">
        <w:tc>
          <w:tcPr>
            <w:tcW w:w="3116" w:type="dxa"/>
            <w:tcBorders>
              <w:bottom w:val="single" w:sz="4" w:space="0" w:color="auto"/>
            </w:tcBorders>
          </w:tcPr>
          <w:p w14:paraId="7E215060" w14:textId="77777777" w:rsidR="00DE10BA" w:rsidRPr="00DE10BA" w:rsidRDefault="00DE10BA" w:rsidP="00024890">
            <w:pPr>
              <w:rPr>
                <w:bCs/>
              </w:rPr>
            </w:pPr>
          </w:p>
        </w:tc>
        <w:tc>
          <w:tcPr>
            <w:tcW w:w="3117" w:type="dxa"/>
            <w:tcBorders>
              <w:bottom w:val="single" w:sz="4" w:space="0" w:color="auto"/>
            </w:tcBorders>
          </w:tcPr>
          <w:p w14:paraId="5F155EB2" w14:textId="6E6F3079" w:rsidR="00DE10BA" w:rsidRPr="00DE10BA" w:rsidRDefault="00781EF1" w:rsidP="00024890">
            <w:pPr>
              <w:rPr>
                <w:bCs/>
              </w:rPr>
            </w:pPr>
            <w:r>
              <w:rPr>
                <w:bCs/>
              </w:rPr>
              <w:t xml:space="preserve">Model </w:t>
            </w:r>
            <w:r w:rsidR="00DE10BA" w:rsidRPr="00DE10BA">
              <w:rPr>
                <w:bCs/>
              </w:rPr>
              <w:t>(1)</w:t>
            </w:r>
          </w:p>
        </w:tc>
        <w:tc>
          <w:tcPr>
            <w:tcW w:w="3117" w:type="dxa"/>
            <w:tcBorders>
              <w:bottom w:val="single" w:sz="4" w:space="0" w:color="auto"/>
            </w:tcBorders>
          </w:tcPr>
          <w:p w14:paraId="51DEBB30" w14:textId="50D42F74" w:rsidR="00DE10BA" w:rsidRPr="00DE10BA" w:rsidRDefault="00781EF1" w:rsidP="00024890">
            <w:pPr>
              <w:rPr>
                <w:bCs/>
              </w:rPr>
            </w:pPr>
            <w:r>
              <w:rPr>
                <w:bCs/>
              </w:rPr>
              <w:t xml:space="preserve">Model </w:t>
            </w:r>
            <w:r w:rsidR="00DE10BA" w:rsidRPr="00DE10BA">
              <w:rPr>
                <w:bCs/>
              </w:rPr>
              <w:t>(2)</w:t>
            </w:r>
          </w:p>
        </w:tc>
      </w:tr>
      <w:tr w:rsidR="00DE10BA" w:rsidRPr="00DE10BA" w14:paraId="1E299E18" w14:textId="77777777" w:rsidTr="00A44851">
        <w:tc>
          <w:tcPr>
            <w:tcW w:w="3116" w:type="dxa"/>
            <w:tcBorders>
              <w:top w:val="single" w:sz="4" w:space="0" w:color="auto"/>
              <w:bottom w:val="single" w:sz="4" w:space="0" w:color="auto"/>
            </w:tcBorders>
          </w:tcPr>
          <w:p w14:paraId="2A2D4DBB" w14:textId="3606B913" w:rsidR="00DE10BA" w:rsidRPr="00DE10BA" w:rsidRDefault="00DE10BA" w:rsidP="00024890">
            <w:pPr>
              <w:rPr>
                <w:bCs/>
              </w:rPr>
            </w:pPr>
          </w:p>
        </w:tc>
        <w:tc>
          <w:tcPr>
            <w:tcW w:w="3117" w:type="dxa"/>
            <w:tcBorders>
              <w:top w:val="single" w:sz="4" w:space="0" w:color="auto"/>
              <w:bottom w:val="single" w:sz="4" w:space="0" w:color="auto"/>
            </w:tcBorders>
          </w:tcPr>
          <w:p w14:paraId="270BC9DD" w14:textId="77777777" w:rsidR="00DE10BA" w:rsidRPr="00DE10BA" w:rsidRDefault="00DE10BA" w:rsidP="00024890">
            <w:pPr>
              <w:rPr>
                <w:bCs/>
              </w:rPr>
            </w:pPr>
            <w:r w:rsidRPr="00DE10BA">
              <w:rPr>
                <w:bCs/>
              </w:rPr>
              <w:t>bidder_in_detroit</w:t>
            </w:r>
          </w:p>
        </w:tc>
        <w:tc>
          <w:tcPr>
            <w:tcW w:w="3117" w:type="dxa"/>
            <w:tcBorders>
              <w:top w:val="single" w:sz="4" w:space="0" w:color="auto"/>
              <w:bottom w:val="single" w:sz="4" w:space="0" w:color="auto"/>
            </w:tcBorders>
          </w:tcPr>
          <w:p w14:paraId="0A4BEF57" w14:textId="77777777" w:rsidR="00DE10BA" w:rsidRPr="00DE10BA" w:rsidRDefault="00DE10BA" w:rsidP="00024890">
            <w:pPr>
              <w:rPr>
                <w:bCs/>
              </w:rPr>
            </w:pPr>
            <w:r w:rsidRPr="00DE10BA">
              <w:rPr>
                <w:bCs/>
              </w:rPr>
              <w:t>bidder_in_detroit</w:t>
            </w:r>
          </w:p>
        </w:tc>
      </w:tr>
      <w:tr w:rsidR="00DE10BA" w:rsidRPr="00DE10BA" w14:paraId="65E8F5D3" w14:textId="77777777" w:rsidTr="00A44851">
        <w:tc>
          <w:tcPr>
            <w:tcW w:w="3116" w:type="dxa"/>
            <w:tcBorders>
              <w:top w:val="single" w:sz="4" w:space="0" w:color="auto"/>
            </w:tcBorders>
          </w:tcPr>
          <w:p w14:paraId="759EA3F3" w14:textId="77777777" w:rsidR="00DE10BA" w:rsidRPr="00DE10BA" w:rsidRDefault="00DE10BA" w:rsidP="00024890">
            <w:pPr>
              <w:rPr>
                <w:bCs/>
              </w:rPr>
            </w:pPr>
            <w:r w:rsidRPr="00DE10BA">
              <w:rPr>
                <w:bCs/>
              </w:rPr>
              <w:t>ln_sqft</w:t>
            </w:r>
          </w:p>
        </w:tc>
        <w:tc>
          <w:tcPr>
            <w:tcW w:w="3117" w:type="dxa"/>
            <w:tcBorders>
              <w:top w:val="single" w:sz="4" w:space="0" w:color="auto"/>
            </w:tcBorders>
          </w:tcPr>
          <w:p w14:paraId="6204872E" w14:textId="77777777" w:rsidR="00DE10BA" w:rsidRPr="00DE10BA" w:rsidRDefault="00DE10BA" w:rsidP="00024890">
            <w:pPr>
              <w:rPr>
                <w:bCs/>
              </w:rPr>
            </w:pPr>
            <w:r w:rsidRPr="00DE10BA">
              <w:rPr>
                <w:bCs/>
              </w:rPr>
              <w:t>-0.389***</w:t>
            </w:r>
          </w:p>
        </w:tc>
        <w:tc>
          <w:tcPr>
            <w:tcW w:w="3117" w:type="dxa"/>
            <w:tcBorders>
              <w:top w:val="single" w:sz="4" w:space="0" w:color="auto"/>
            </w:tcBorders>
          </w:tcPr>
          <w:p w14:paraId="62C2CABF" w14:textId="77777777" w:rsidR="00DE10BA" w:rsidRPr="00DE10BA" w:rsidRDefault="00DE10BA" w:rsidP="00024890">
            <w:pPr>
              <w:rPr>
                <w:bCs/>
              </w:rPr>
            </w:pPr>
            <w:r w:rsidRPr="00DE10BA">
              <w:rPr>
                <w:bCs/>
              </w:rPr>
              <w:t>-0.458***</w:t>
            </w:r>
          </w:p>
        </w:tc>
      </w:tr>
      <w:tr w:rsidR="00DE10BA" w:rsidRPr="00DE10BA" w14:paraId="28EE470B" w14:textId="77777777" w:rsidTr="00A44851">
        <w:tc>
          <w:tcPr>
            <w:tcW w:w="3116" w:type="dxa"/>
          </w:tcPr>
          <w:p w14:paraId="352B83D5" w14:textId="77777777" w:rsidR="00DE10BA" w:rsidRPr="00DE10BA" w:rsidRDefault="00DE10BA" w:rsidP="00024890">
            <w:pPr>
              <w:rPr>
                <w:bCs/>
              </w:rPr>
            </w:pPr>
          </w:p>
        </w:tc>
        <w:tc>
          <w:tcPr>
            <w:tcW w:w="3117" w:type="dxa"/>
          </w:tcPr>
          <w:p w14:paraId="616D5699" w14:textId="77777777" w:rsidR="00DE10BA" w:rsidRPr="00DE10BA" w:rsidRDefault="00DE10BA" w:rsidP="00024890">
            <w:pPr>
              <w:rPr>
                <w:bCs/>
              </w:rPr>
            </w:pPr>
            <w:r w:rsidRPr="00DE10BA">
              <w:rPr>
                <w:bCs/>
              </w:rPr>
              <w:t>(0.119)</w:t>
            </w:r>
          </w:p>
        </w:tc>
        <w:tc>
          <w:tcPr>
            <w:tcW w:w="3117" w:type="dxa"/>
          </w:tcPr>
          <w:p w14:paraId="3AA00BB7" w14:textId="77777777" w:rsidR="00DE10BA" w:rsidRPr="00DE10BA" w:rsidRDefault="00DE10BA" w:rsidP="00024890">
            <w:pPr>
              <w:rPr>
                <w:bCs/>
              </w:rPr>
            </w:pPr>
            <w:r w:rsidRPr="00DE10BA">
              <w:rPr>
                <w:bCs/>
              </w:rPr>
              <w:t>(0.124)</w:t>
            </w:r>
          </w:p>
        </w:tc>
      </w:tr>
      <w:tr w:rsidR="00DE10BA" w:rsidRPr="00DE10BA" w14:paraId="04723E22" w14:textId="77777777" w:rsidTr="00A44851">
        <w:tc>
          <w:tcPr>
            <w:tcW w:w="3116" w:type="dxa"/>
          </w:tcPr>
          <w:p w14:paraId="5828497C" w14:textId="77777777" w:rsidR="00DE10BA" w:rsidRPr="00DE10BA" w:rsidRDefault="00DE10BA" w:rsidP="00024890">
            <w:pPr>
              <w:rPr>
                <w:bCs/>
              </w:rPr>
            </w:pPr>
            <w:r w:rsidRPr="00DE10BA">
              <w:rPr>
                <w:bCs/>
              </w:rPr>
              <w:t>num_buildings</w:t>
            </w:r>
          </w:p>
        </w:tc>
        <w:tc>
          <w:tcPr>
            <w:tcW w:w="3117" w:type="dxa"/>
          </w:tcPr>
          <w:p w14:paraId="1C9807BF" w14:textId="77777777" w:rsidR="00DE10BA" w:rsidRPr="00DE10BA" w:rsidRDefault="00DE10BA" w:rsidP="00024890">
            <w:pPr>
              <w:rPr>
                <w:bCs/>
              </w:rPr>
            </w:pPr>
            <w:r w:rsidRPr="00DE10BA">
              <w:rPr>
                <w:bCs/>
              </w:rPr>
              <w:t>-0.0894</w:t>
            </w:r>
          </w:p>
        </w:tc>
        <w:tc>
          <w:tcPr>
            <w:tcW w:w="3117" w:type="dxa"/>
          </w:tcPr>
          <w:p w14:paraId="0F6DDADE" w14:textId="77777777" w:rsidR="00DE10BA" w:rsidRPr="00DE10BA" w:rsidRDefault="00DE10BA" w:rsidP="00024890">
            <w:pPr>
              <w:rPr>
                <w:bCs/>
              </w:rPr>
            </w:pPr>
            <w:r w:rsidRPr="00DE10BA">
              <w:rPr>
                <w:bCs/>
              </w:rPr>
              <w:t>-0.155</w:t>
            </w:r>
          </w:p>
        </w:tc>
      </w:tr>
      <w:tr w:rsidR="00DE10BA" w:rsidRPr="00DE10BA" w14:paraId="6E3C3258" w14:textId="77777777" w:rsidTr="00A44851">
        <w:tc>
          <w:tcPr>
            <w:tcW w:w="3116" w:type="dxa"/>
          </w:tcPr>
          <w:p w14:paraId="2DC65CC5" w14:textId="77777777" w:rsidR="00DE10BA" w:rsidRPr="00DE10BA" w:rsidRDefault="00DE10BA" w:rsidP="00024890">
            <w:pPr>
              <w:rPr>
                <w:bCs/>
              </w:rPr>
            </w:pPr>
          </w:p>
        </w:tc>
        <w:tc>
          <w:tcPr>
            <w:tcW w:w="3117" w:type="dxa"/>
          </w:tcPr>
          <w:p w14:paraId="2DE1B0CF" w14:textId="77777777" w:rsidR="00DE10BA" w:rsidRPr="00DE10BA" w:rsidRDefault="00DE10BA" w:rsidP="00024890">
            <w:pPr>
              <w:rPr>
                <w:bCs/>
              </w:rPr>
            </w:pPr>
            <w:r w:rsidRPr="00DE10BA">
              <w:rPr>
                <w:bCs/>
              </w:rPr>
              <w:t>(0.129)</w:t>
            </w:r>
          </w:p>
        </w:tc>
        <w:tc>
          <w:tcPr>
            <w:tcW w:w="3117" w:type="dxa"/>
          </w:tcPr>
          <w:p w14:paraId="4648B45D" w14:textId="77777777" w:rsidR="00DE10BA" w:rsidRPr="00DE10BA" w:rsidRDefault="00DE10BA" w:rsidP="00024890">
            <w:pPr>
              <w:rPr>
                <w:bCs/>
              </w:rPr>
            </w:pPr>
            <w:r w:rsidRPr="00DE10BA">
              <w:rPr>
                <w:bCs/>
              </w:rPr>
              <w:t>(0.134)</w:t>
            </w:r>
          </w:p>
        </w:tc>
      </w:tr>
      <w:tr w:rsidR="00DE10BA" w:rsidRPr="00DE10BA" w14:paraId="69AC5875" w14:textId="77777777" w:rsidTr="00A44851">
        <w:tc>
          <w:tcPr>
            <w:tcW w:w="3116" w:type="dxa"/>
          </w:tcPr>
          <w:p w14:paraId="16643CA7" w14:textId="77777777" w:rsidR="00DE10BA" w:rsidRPr="00DE10BA" w:rsidRDefault="00DE10BA" w:rsidP="00024890">
            <w:pPr>
              <w:rPr>
                <w:bCs/>
              </w:rPr>
            </w:pPr>
            <w:r w:rsidRPr="00DE10BA">
              <w:rPr>
                <w:bCs/>
              </w:rPr>
              <w:t>2.council_district</w:t>
            </w:r>
          </w:p>
        </w:tc>
        <w:tc>
          <w:tcPr>
            <w:tcW w:w="3117" w:type="dxa"/>
          </w:tcPr>
          <w:p w14:paraId="1E778EB0" w14:textId="77777777" w:rsidR="00DE10BA" w:rsidRPr="00DE10BA" w:rsidRDefault="00DE10BA" w:rsidP="00024890">
            <w:pPr>
              <w:rPr>
                <w:bCs/>
              </w:rPr>
            </w:pPr>
            <w:r w:rsidRPr="00DE10BA">
              <w:rPr>
                <w:bCs/>
              </w:rPr>
              <w:t>-0.108</w:t>
            </w:r>
          </w:p>
        </w:tc>
        <w:tc>
          <w:tcPr>
            <w:tcW w:w="3117" w:type="dxa"/>
          </w:tcPr>
          <w:p w14:paraId="6BA9BC5E" w14:textId="77777777" w:rsidR="00DE10BA" w:rsidRPr="00DE10BA" w:rsidRDefault="00DE10BA" w:rsidP="00024890">
            <w:pPr>
              <w:rPr>
                <w:bCs/>
              </w:rPr>
            </w:pPr>
            <w:r w:rsidRPr="00DE10BA">
              <w:rPr>
                <w:bCs/>
              </w:rPr>
              <w:t>-0.131</w:t>
            </w:r>
          </w:p>
        </w:tc>
      </w:tr>
      <w:tr w:rsidR="00DE10BA" w:rsidRPr="00DE10BA" w14:paraId="424013AB" w14:textId="77777777" w:rsidTr="00A44851">
        <w:tc>
          <w:tcPr>
            <w:tcW w:w="3116" w:type="dxa"/>
          </w:tcPr>
          <w:p w14:paraId="13CA7984" w14:textId="77777777" w:rsidR="00DE10BA" w:rsidRPr="00DE10BA" w:rsidRDefault="00DE10BA" w:rsidP="00024890">
            <w:pPr>
              <w:rPr>
                <w:bCs/>
              </w:rPr>
            </w:pPr>
          </w:p>
        </w:tc>
        <w:tc>
          <w:tcPr>
            <w:tcW w:w="3117" w:type="dxa"/>
          </w:tcPr>
          <w:p w14:paraId="59A47DD7" w14:textId="77777777" w:rsidR="00DE10BA" w:rsidRPr="00DE10BA" w:rsidRDefault="00DE10BA" w:rsidP="00024890">
            <w:pPr>
              <w:rPr>
                <w:bCs/>
              </w:rPr>
            </w:pPr>
            <w:r w:rsidRPr="00DE10BA">
              <w:rPr>
                <w:bCs/>
              </w:rPr>
              <w:t>(0.150)</w:t>
            </w:r>
          </w:p>
        </w:tc>
        <w:tc>
          <w:tcPr>
            <w:tcW w:w="3117" w:type="dxa"/>
          </w:tcPr>
          <w:p w14:paraId="167C867C" w14:textId="77777777" w:rsidR="00DE10BA" w:rsidRPr="00DE10BA" w:rsidRDefault="00DE10BA" w:rsidP="00024890">
            <w:pPr>
              <w:rPr>
                <w:bCs/>
              </w:rPr>
            </w:pPr>
            <w:r w:rsidRPr="00DE10BA">
              <w:rPr>
                <w:bCs/>
              </w:rPr>
              <w:t>(0.150)</w:t>
            </w:r>
          </w:p>
        </w:tc>
      </w:tr>
      <w:tr w:rsidR="00DE10BA" w:rsidRPr="00DE10BA" w14:paraId="28E3BEA3" w14:textId="77777777" w:rsidTr="00A44851">
        <w:tc>
          <w:tcPr>
            <w:tcW w:w="3116" w:type="dxa"/>
          </w:tcPr>
          <w:p w14:paraId="2F3F720C" w14:textId="77777777" w:rsidR="00DE10BA" w:rsidRPr="00DE10BA" w:rsidRDefault="00DE10BA" w:rsidP="00024890">
            <w:pPr>
              <w:rPr>
                <w:bCs/>
              </w:rPr>
            </w:pPr>
            <w:r w:rsidRPr="00DE10BA">
              <w:rPr>
                <w:bCs/>
              </w:rPr>
              <w:t>3.council_district</w:t>
            </w:r>
          </w:p>
        </w:tc>
        <w:tc>
          <w:tcPr>
            <w:tcW w:w="3117" w:type="dxa"/>
          </w:tcPr>
          <w:p w14:paraId="3006F18E" w14:textId="77777777" w:rsidR="00DE10BA" w:rsidRPr="00DE10BA" w:rsidRDefault="00DE10BA" w:rsidP="00024890">
            <w:pPr>
              <w:rPr>
                <w:bCs/>
              </w:rPr>
            </w:pPr>
            <w:r w:rsidRPr="00DE10BA">
              <w:rPr>
                <w:bCs/>
              </w:rPr>
              <w:t>0.353***</w:t>
            </w:r>
          </w:p>
        </w:tc>
        <w:tc>
          <w:tcPr>
            <w:tcW w:w="3117" w:type="dxa"/>
          </w:tcPr>
          <w:p w14:paraId="156D9B19" w14:textId="77777777" w:rsidR="00DE10BA" w:rsidRPr="00DE10BA" w:rsidRDefault="00DE10BA" w:rsidP="00024890">
            <w:pPr>
              <w:rPr>
                <w:bCs/>
              </w:rPr>
            </w:pPr>
            <w:r w:rsidRPr="00DE10BA">
              <w:rPr>
                <w:bCs/>
              </w:rPr>
              <w:t>0.335**</w:t>
            </w:r>
          </w:p>
        </w:tc>
      </w:tr>
      <w:tr w:rsidR="00DE10BA" w:rsidRPr="00DE10BA" w14:paraId="04050E22" w14:textId="77777777" w:rsidTr="00A44851">
        <w:tc>
          <w:tcPr>
            <w:tcW w:w="3116" w:type="dxa"/>
          </w:tcPr>
          <w:p w14:paraId="441541AA" w14:textId="77777777" w:rsidR="00DE10BA" w:rsidRPr="00DE10BA" w:rsidRDefault="00DE10BA" w:rsidP="00024890">
            <w:pPr>
              <w:rPr>
                <w:bCs/>
              </w:rPr>
            </w:pPr>
          </w:p>
        </w:tc>
        <w:tc>
          <w:tcPr>
            <w:tcW w:w="3117" w:type="dxa"/>
          </w:tcPr>
          <w:p w14:paraId="7E84F769" w14:textId="77777777" w:rsidR="00DE10BA" w:rsidRPr="00DE10BA" w:rsidRDefault="00DE10BA" w:rsidP="00024890">
            <w:pPr>
              <w:rPr>
                <w:bCs/>
              </w:rPr>
            </w:pPr>
            <w:r w:rsidRPr="00DE10BA">
              <w:rPr>
                <w:bCs/>
              </w:rPr>
              <w:t>(0.130)</w:t>
            </w:r>
          </w:p>
        </w:tc>
        <w:tc>
          <w:tcPr>
            <w:tcW w:w="3117" w:type="dxa"/>
          </w:tcPr>
          <w:p w14:paraId="4E14837C" w14:textId="77777777" w:rsidR="00DE10BA" w:rsidRPr="00DE10BA" w:rsidRDefault="00DE10BA" w:rsidP="00024890">
            <w:pPr>
              <w:rPr>
                <w:bCs/>
              </w:rPr>
            </w:pPr>
            <w:r w:rsidRPr="00DE10BA">
              <w:rPr>
                <w:bCs/>
              </w:rPr>
              <w:t>(0.131)</w:t>
            </w:r>
          </w:p>
        </w:tc>
      </w:tr>
      <w:tr w:rsidR="00DE10BA" w:rsidRPr="00DE10BA" w14:paraId="3CC8FC9D" w14:textId="77777777" w:rsidTr="00A44851">
        <w:tc>
          <w:tcPr>
            <w:tcW w:w="3116" w:type="dxa"/>
          </w:tcPr>
          <w:p w14:paraId="50FBD8E9" w14:textId="77777777" w:rsidR="00DE10BA" w:rsidRPr="00DE10BA" w:rsidRDefault="00DE10BA" w:rsidP="00024890">
            <w:pPr>
              <w:rPr>
                <w:bCs/>
              </w:rPr>
            </w:pPr>
            <w:r w:rsidRPr="00DE10BA">
              <w:rPr>
                <w:bCs/>
              </w:rPr>
              <w:t>4.council_district</w:t>
            </w:r>
          </w:p>
        </w:tc>
        <w:tc>
          <w:tcPr>
            <w:tcW w:w="3117" w:type="dxa"/>
          </w:tcPr>
          <w:p w14:paraId="68BD4313" w14:textId="77777777" w:rsidR="00DE10BA" w:rsidRPr="00DE10BA" w:rsidRDefault="00DE10BA" w:rsidP="00024890">
            <w:pPr>
              <w:rPr>
                <w:bCs/>
              </w:rPr>
            </w:pPr>
            <w:r w:rsidRPr="00DE10BA">
              <w:rPr>
                <w:bCs/>
              </w:rPr>
              <w:t>0.000250</w:t>
            </w:r>
          </w:p>
        </w:tc>
        <w:tc>
          <w:tcPr>
            <w:tcW w:w="3117" w:type="dxa"/>
          </w:tcPr>
          <w:p w14:paraId="3FC32757" w14:textId="77777777" w:rsidR="00DE10BA" w:rsidRPr="00DE10BA" w:rsidRDefault="00DE10BA" w:rsidP="00024890">
            <w:pPr>
              <w:rPr>
                <w:bCs/>
              </w:rPr>
            </w:pPr>
            <w:r w:rsidRPr="00DE10BA">
              <w:rPr>
                <w:bCs/>
              </w:rPr>
              <w:t>0.00473</w:t>
            </w:r>
          </w:p>
        </w:tc>
      </w:tr>
      <w:tr w:rsidR="00DE10BA" w:rsidRPr="00DE10BA" w14:paraId="3300BE19" w14:textId="77777777" w:rsidTr="00A44851">
        <w:tc>
          <w:tcPr>
            <w:tcW w:w="3116" w:type="dxa"/>
          </w:tcPr>
          <w:p w14:paraId="058FDBDF" w14:textId="77777777" w:rsidR="00DE10BA" w:rsidRPr="00DE10BA" w:rsidRDefault="00DE10BA" w:rsidP="00024890">
            <w:pPr>
              <w:rPr>
                <w:bCs/>
              </w:rPr>
            </w:pPr>
          </w:p>
        </w:tc>
        <w:tc>
          <w:tcPr>
            <w:tcW w:w="3117" w:type="dxa"/>
          </w:tcPr>
          <w:p w14:paraId="7AF29C67" w14:textId="77777777" w:rsidR="00DE10BA" w:rsidRPr="00DE10BA" w:rsidRDefault="00DE10BA" w:rsidP="00024890">
            <w:pPr>
              <w:rPr>
                <w:bCs/>
              </w:rPr>
            </w:pPr>
            <w:r w:rsidRPr="00DE10BA">
              <w:rPr>
                <w:bCs/>
              </w:rPr>
              <w:t>(0.141)</w:t>
            </w:r>
          </w:p>
        </w:tc>
        <w:tc>
          <w:tcPr>
            <w:tcW w:w="3117" w:type="dxa"/>
          </w:tcPr>
          <w:p w14:paraId="48670391" w14:textId="77777777" w:rsidR="00DE10BA" w:rsidRPr="00DE10BA" w:rsidRDefault="00DE10BA" w:rsidP="00024890">
            <w:pPr>
              <w:rPr>
                <w:bCs/>
              </w:rPr>
            </w:pPr>
            <w:r w:rsidRPr="00DE10BA">
              <w:rPr>
                <w:bCs/>
              </w:rPr>
              <w:t>(0.142)</w:t>
            </w:r>
          </w:p>
        </w:tc>
      </w:tr>
      <w:tr w:rsidR="00DE10BA" w:rsidRPr="00DE10BA" w14:paraId="073314FA" w14:textId="77777777" w:rsidTr="00A44851">
        <w:tc>
          <w:tcPr>
            <w:tcW w:w="3116" w:type="dxa"/>
          </w:tcPr>
          <w:p w14:paraId="3E89988D" w14:textId="77777777" w:rsidR="00DE10BA" w:rsidRPr="00DE10BA" w:rsidRDefault="00DE10BA" w:rsidP="00024890">
            <w:pPr>
              <w:rPr>
                <w:bCs/>
              </w:rPr>
            </w:pPr>
            <w:r w:rsidRPr="00DE10BA">
              <w:rPr>
                <w:bCs/>
              </w:rPr>
              <w:t>5.council_district</w:t>
            </w:r>
          </w:p>
        </w:tc>
        <w:tc>
          <w:tcPr>
            <w:tcW w:w="3117" w:type="dxa"/>
          </w:tcPr>
          <w:p w14:paraId="3FAE4066" w14:textId="77777777" w:rsidR="00DE10BA" w:rsidRPr="00DE10BA" w:rsidRDefault="00DE10BA" w:rsidP="00024890">
            <w:pPr>
              <w:rPr>
                <w:bCs/>
              </w:rPr>
            </w:pPr>
            <w:r w:rsidRPr="00DE10BA">
              <w:rPr>
                <w:bCs/>
              </w:rPr>
              <w:t>0.394**</w:t>
            </w:r>
          </w:p>
        </w:tc>
        <w:tc>
          <w:tcPr>
            <w:tcW w:w="3117" w:type="dxa"/>
          </w:tcPr>
          <w:p w14:paraId="1AE96778" w14:textId="77777777" w:rsidR="00DE10BA" w:rsidRPr="00DE10BA" w:rsidRDefault="00DE10BA" w:rsidP="00024890">
            <w:pPr>
              <w:rPr>
                <w:bCs/>
              </w:rPr>
            </w:pPr>
            <w:r w:rsidRPr="00DE10BA">
              <w:rPr>
                <w:bCs/>
              </w:rPr>
              <w:t>0.396**</w:t>
            </w:r>
          </w:p>
        </w:tc>
      </w:tr>
      <w:tr w:rsidR="00DE10BA" w:rsidRPr="00DE10BA" w14:paraId="4910A04D" w14:textId="77777777" w:rsidTr="00A44851">
        <w:tc>
          <w:tcPr>
            <w:tcW w:w="3116" w:type="dxa"/>
          </w:tcPr>
          <w:p w14:paraId="4DB87F01" w14:textId="77777777" w:rsidR="00DE10BA" w:rsidRPr="00DE10BA" w:rsidRDefault="00DE10BA" w:rsidP="00024890">
            <w:pPr>
              <w:rPr>
                <w:bCs/>
              </w:rPr>
            </w:pPr>
          </w:p>
        </w:tc>
        <w:tc>
          <w:tcPr>
            <w:tcW w:w="3117" w:type="dxa"/>
          </w:tcPr>
          <w:p w14:paraId="39ED2E71" w14:textId="77777777" w:rsidR="00DE10BA" w:rsidRPr="00DE10BA" w:rsidRDefault="00DE10BA" w:rsidP="00024890">
            <w:pPr>
              <w:rPr>
                <w:bCs/>
              </w:rPr>
            </w:pPr>
            <w:r w:rsidRPr="00DE10BA">
              <w:rPr>
                <w:bCs/>
              </w:rPr>
              <w:t>(0.156)</w:t>
            </w:r>
          </w:p>
        </w:tc>
        <w:tc>
          <w:tcPr>
            <w:tcW w:w="3117" w:type="dxa"/>
          </w:tcPr>
          <w:p w14:paraId="5B1B802A" w14:textId="77777777" w:rsidR="00DE10BA" w:rsidRPr="00DE10BA" w:rsidRDefault="00DE10BA" w:rsidP="00024890">
            <w:pPr>
              <w:rPr>
                <w:bCs/>
              </w:rPr>
            </w:pPr>
            <w:r w:rsidRPr="00DE10BA">
              <w:rPr>
                <w:bCs/>
              </w:rPr>
              <w:t>(0.156)</w:t>
            </w:r>
          </w:p>
        </w:tc>
      </w:tr>
      <w:tr w:rsidR="00DE10BA" w:rsidRPr="00DE10BA" w14:paraId="58C24F7E" w14:textId="77777777" w:rsidTr="00A44851">
        <w:tc>
          <w:tcPr>
            <w:tcW w:w="3116" w:type="dxa"/>
          </w:tcPr>
          <w:p w14:paraId="1DE28A08" w14:textId="77777777" w:rsidR="00DE10BA" w:rsidRPr="00DE10BA" w:rsidRDefault="00DE10BA" w:rsidP="00024890">
            <w:pPr>
              <w:rPr>
                <w:bCs/>
              </w:rPr>
            </w:pPr>
            <w:r w:rsidRPr="00DE10BA">
              <w:rPr>
                <w:bCs/>
              </w:rPr>
              <w:t>6.council_district</w:t>
            </w:r>
          </w:p>
        </w:tc>
        <w:tc>
          <w:tcPr>
            <w:tcW w:w="3117" w:type="dxa"/>
          </w:tcPr>
          <w:p w14:paraId="16D62981" w14:textId="77777777" w:rsidR="00DE10BA" w:rsidRPr="00DE10BA" w:rsidRDefault="00DE10BA" w:rsidP="00024890">
            <w:pPr>
              <w:rPr>
                <w:bCs/>
              </w:rPr>
            </w:pPr>
            <w:r w:rsidRPr="00DE10BA">
              <w:rPr>
                <w:bCs/>
              </w:rPr>
              <w:t>0.728***</w:t>
            </w:r>
          </w:p>
        </w:tc>
        <w:tc>
          <w:tcPr>
            <w:tcW w:w="3117" w:type="dxa"/>
          </w:tcPr>
          <w:p w14:paraId="3102F01D" w14:textId="77777777" w:rsidR="00DE10BA" w:rsidRPr="00DE10BA" w:rsidRDefault="00DE10BA" w:rsidP="00024890">
            <w:pPr>
              <w:rPr>
                <w:bCs/>
              </w:rPr>
            </w:pPr>
            <w:r w:rsidRPr="00DE10BA">
              <w:rPr>
                <w:bCs/>
              </w:rPr>
              <w:t>0.722***</w:t>
            </w:r>
          </w:p>
        </w:tc>
      </w:tr>
      <w:tr w:rsidR="00DE10BA" w:rsidRPr="00DE10BA" w14:paraId="42473E16" w14:textId="77777777" w:rsidTr="00A44851">
        <w:tc>
          <w:tcPr>
            <w:tcW w:w="3116" w:type="dxa"/>
          </w:tcPr>
          <w:p w14:paraId="31706F23" w14:textId="77777777" w:rsidR="00DE10BA" w:rsidRPr="00DE10BA" w:rsidRDefault="00DE10BA" w:rsidP="00024890">
            <w:pPr>
              <w:rPr>
                <w:bCs/>
              </w:rPr>
            </w:pPr>
          </w:p>
        </w:tc>
        <w:tc>
          <w:tcPr>
            <w:tcW w:w="3117" w:type="dxa"/>
          </w:tcPr>
          <w:p w14:paraId="41646DCD" w14:textId="77777777" w:rsidR="00DE10BA" w:rsidRPr="00DE10BA" w:rsidRDefault="00DE10BA" w:rsidP="00024890">
            <w:pPr>
              <w:rPr>
                <w:bCs/>
              </w:rPr>
            </w:pPr>
            <w:r w:rsidRPr="00DE10BA">
              <w:rPr>
                <w:bCs/>
              </w:rPr>
              <w:t>(0.163)</w:t>
            </w:r>
          </w:p>
        </w:tc>
        <w:tc>
          <w:tcPr>
            <w:tcW w:w="3117" w:type="dxa"/>
          </w:tcPr>
          <w:p w14:paraId="44D53461" w14:textId="77777777" w:rsidR="00DE10BA" w:rsidRPr="00DE10BA" w:rsidRDefault="00DE10BA" w:rsidP="00024890">
            <w:pPr>
              <w:rPr>
                <w:bCs/>
              </w:rPr>
            </w:pPr>
            <w:r w:rsidRPr="00DE10BA">
              <w:rPr>
                <w:bCs/>
              </w:rPr>
              <w:t>(0.163)</w:t>
            </w:r>
          </w:p>
        </w:tc>
      </w:tr>
      <w:tr w:rsidR="00DE10BA" w:rsidRPr="00DE10BA" w14:paraId="1B396DC0" w14:textId="77777777" w:rsidTr="00A44851">
        <w:tc>
          <w:tcPr>
            <w:tcW w:w="3116" w:type="dxa"/>
          </w:tcPr>
          <w:p w14:paraId="4225AB75" w14:textId="77777777" w:rsidR="00DE10BA" w:rsidRPr="00DE10BA" w:rsidRDefault="00DE10BA" w:rsidP="00024890">
            <w:pPr>
              <w:rPr>
                <w:bCs/>
              </w:rPr>
            </w:pPr>
            <w:r w:rsidRPr="00DE10BA">
              <w:rPr>
                <w:bCs/>
              </w:rPr>
              <w:t>7.council_district</w:t>
            </w:r>
          </w:p>
        </w:tc>
        <w:tc>
          <w:tcPr>
            <w:tcW w:w="3117" w:type="dxa"/>
          </w:tcPr>
          <w:p w14:paraId="3A2F7CB3" w14:textId="77777777" w:rsidR="00DE10BA" w:rsidRPr="00DE10BA" w:rsidRDefault="00DE10BA" w:rsidP="00024890">
            <w:pPr>
              <w:rPr>
                <w:bCs/>
              </w:rPr>
            </w:pPr>
            <w:r w:rsidRPr="00DE10BA">
              <w:rPr>
                <w:bCs/>
              </w:rPr>
              <w:t>0.0621</w:t>
            </w:r>
          </w:p>
        </w:tc>
        <w:tc>
          <w:tcPr>
            <w:tcW w:w="3117" w:type="dxa"/>
          </w:tcPr>
          <w:p w14:paraId="4ACFA6A9" w14:textId="77777777" w:rsidR="00DE10BA" w:rsidRPr="00DE10BA" w:rsidRDefault="00DE10BA" w:rsidP="00024890">
            <w:pPr>
              <w:rPr>
                <w:bCs/>
              </w:rPr>
            </w:pPr>
            <w:r w:rsidRPr="00DE10BA">
              <w:rPr>
                <w:bCs/>
              </w:rPr>
              <w:t>0.0529</w:t>
            </w:r>
          </w:p>
        </w:tc>
      </w:tr>
      <w:tr w:rsidR="00DE10BA" w:rsidRPr="00DE10BA" w14:paraId="773FA043" w14:textId="77777777" w:rsidTr="00A44851">
        <w:tc>
          <w:tcPr>
            <w:tcW w:w="3116" w:type="dxa"/>
          </w:tcPr>
          <w:p w14:paraId="053415C0" w14:textId="77777777" w:rsidR="00DE10BA" w:rsidRPr="00DE10BA" w:rsidRDefault="00DE10BA" w:rsidP="00024890">
            <w:pPr>
              <w:rPr>
                <w:bCs/>
              </w:rPr>
            </w:pPr>
          </w:p>
        </w:tc>
        <w:tc>
          <w:tcPr>
            <w:tcW w:w="3117" w:type="dxa"/>
          </w:tcPr>
          <w:p w14:paraId="3A3326AA" w14:textId="77777777" w:rsidR="00DE10BA" w:rsidRPr="00DE10BA" w:rsidRDefault="00DE10BA" w:rsidP="00024890">
            <w:pPr>
              <w:rPr>
                <w:bCs/>
              </w:rPr>
            </w:pPr>
            <w:r w:rsidRPr="00DE10BA">
              <w:rPr>
                <w:bCs/>
              </w:rPr>
              <w:t>(0.129)</w:t>
            </w:r>
          </w:p>
        </w:tc>
        <w:tc>
          <w:tcPr>
            <w:tcW w:w="3117" w:type="dxa"/>
          </w:tcPr>
          <w:p w14:paraId="575F1F46" w14:textId="77777777" w:rsidR="00DE10BA" w:rsidRPr="00DE10BA" w:rsidRDefault="00DE10BA" w:rsidP="00024890">
            <w:pPr>
              <w:rPr>
                <w:bCs/>
              </w:rPr>
            </w:pPr>
            <w:r w:rsidRPr="00DE10BA">
              <w:rPr>
                <w:bCs/>
              </w:rPr>
              <w:t>(0.129)</w:t>
            </w:r>
          </w:p>
        </w:tc>
      </w:tr>
      <w:tr w:rsidR="00DE10BA" w:rsidRPr="00DE10BA" w14:paraId="64432554" w14:textId="77777777" w:rsidTr="00A44851">
        <w:tc>
          <w:tcPr>
            <w:tcW w:w="3116" w:type="dxa"/>
          </w:tcPr>
          <w:p w14:paraId="5EF41064" w14:textId="77777777" w:rsidR="00DE10BA" w:rsidRPr="00DE10BA" w:rsidRDefault="00DE10BA" w:rsidP="00024890">
            <w:pPr>
              <w:rPr>
                <w:bCs/>
              </w:rPr>
            </w:pPr>
            <w:r w:rsidRPr="00DE10BA">
              <w:rPr>
                <w:bCs/>
              </w:rPr>
              <w:t>ln_starting_bid</w:t>
            </w:r>
          </w:p>
        </w:tc>
        <w:tc>
          <w:tcPr>
            <w:tcW w:w="3117" w:type="dxa"/>
          </w:tcPr>
          <w:p w14:paraId="5425B574" w14:textId="77777777" w:rsidR="00DE10BA" w:rsidRPr="00DE10BA" w:rsidRDefault="00DE10BA" w:rsidP="00024890">
            <w:pPr>
              <w:rPr>
                <w:bCs/>
              </w:rPr>
            </w:pPr>
          </w:p>
        </w:tc>
        <w:tc>
          <w:tcPr>
            <w:tcW w:w="3117" w:type="dxa"/>
          </w:tcPr>
          <w:p w14:paraId="45AEF6E9" w14:textId="77777777" w:rsidR="00DE10BA" w:rsidRPr="00DE10BA" w:rsidRDefault="00DE10BA" w:rsidP="00024890">
            <w:pPr>
              <w:rPr>
                <w:bCs/>
              </w:rPr>
            </w:pPr>
            <w:r w:rsidRPr="00DE10BA">
              <w:rPr>
                <w:bCs/>
              </w:rPr>
              <w:t>0.140**</w:t>
            </w:r>
          </w:p>
        </w:tc>
      </w:tr>
      <w:tr w:rsidR="00DE10BA" w:rsidRPr="00DE10BA" w14:paraId="276631D4" w14:textId="77777777" w:rsidTr="00A44851">
        <w:tc>
          <w:tcPr>
            <w:tcW w:w="3116" w:type="dxa"/>
          </w:tcPr>
          <w:p w14:paraId="7EFBFBCD" w14:textId="77777777" w:rsidR="00DE10BA" w:rsidRPr="00DE10BA" w:rsidRDefault="00DE10BA" w:rsidP="00024890">
            <w:pPr>
              <w:rPr>
                <w:bCs/>
              </w:rPr>
            </w:pPr>
          </w:p>
        </w:tc>
        <w:tc>
          <w:tcPr>
            <w:tcW w:w="3117" w:type="dxa"/>
          </w:tcPr>
          <w:p w14:paraId="23F7E415" w14:textId="77777777" w:rsidR="00DE10BA" w:rsidRPr="00DE10BA" w:rsidRDefault="00DE10BA" w:rsidP="00024890">
            <w:pPr>
              <w:rPr>
                <w:bCs/>
              </w:rPr>
            </w:pPr>
          </w:p>
        </w:tc>
        <w:tc>
          <w:tcPr>
            <w:tcW w:w="3117" w:type="dxa"/>
          </w:tcPr>
          <w:p w14:paraId="77F5AFCD" w14:textId="77777777" w:rsidR="00DE10BA" w:rsidRPr="00DE10BA" w:rsidRDefault="00DE10BA" w:rsidP="00024890">
            <w:pPr>
              <w:rPr>
                <w:bCs/>
              </w:rPr>
            </w:pPr>
            <w:r w:rsidRPr="00DE10BA">
              <w:rPr>
                <w:bCs/>
              </w:rPr>
              <w:t>(0.0692)</w:t>
            </w:r>
          </w:p>
        </w:tc>
      </w:tr>
      <w:tr w:rsidR="00DE10BA" w:rsidRPr="00DE10BA" w14:paraId="0F41140B" w14:textId="77777777" w:rsidTr="00A44851">
        <w:tc>
          <w:tcPr>
            <w:tcW w:w="3116" w:type="dxa"/>
          </w:tcPr>
          <w:p w14:paraId="16924A4A" w14:textId="77777777" w:rsidR="00DE10BA" w:rsidRPr="00DE10BA" w:rsidRDefault="00DE10BA" w:rsidP="00024890">
            <w:pPr>
              <w:rPr>
                <w:bCs/>
              </w:rPr>
            </w:pPr>
            <w:r w:rsidRPr="00DE10BA">
              <w:rPr>
                <w:bCs/>
              </w:rPr>
              <w:t>no_lead_clearance_sum</w:t>
            </w:r>
          </w:p>
        </w:tc>
        <w:tc>
          <w:tcPr>
            <w:tcW w:w="3117" w:type="dxa"/>
          </w:tcPr>
          <w:p w14:paraId="0538BC2C" w14:textId="77777777" w:rsidR="00DE10BA" w:rsidRPr="00DE10BA" w:rsidRDefault="00DE10BA" w:rsidP="00024890">
            <w:pPr>
              <w:rPr>
                <w:bCs/>
              </w:rPr>
            </w:pPr>
          </w:p>
        </w:tc>
        <w:tc>
          <w:tcPr>
            <w:tcW w:w="3117" w:type="dxa"/>
          </w:tcPr>
          <w:p w14:paraId="6C979BCE" w14:textId="77777777" w:rsidR="00DE10BA" w:rsidRPr="00DE10BA" w:rsidRDefault="00DE10BA" w:rsidP="00024890">
            <w:pPr>
              <w:rPr>
                <w:bCs/>
              </w:rPr>
            </w:pPr>
            <w:r w:rsidRPr="00DE10BA">
              <w:rPr>
                <w:bCs/>
              </w:rPr>
              <w:t>-0.214</w:t>
            </w:r>
          </w:p>
        </w:tc>
      </w:tr>
      <w:tr w:rsidR="00DE10BA" w:rsidRPr="00DE10BA" w14:paraId="084CFDD3" w14:textId="77777777" w:rsidTr="00A44851">
        <w:tc>
          <w:tcPr>
            <w:tcW w:w="3116" w:type="dxa"/>
          </w:tcPr>
          <w:p w14:paraId="4EAA942E" w14:textId="77777777" w:rsidR="00DE10BA" w:rsidRPr="00DE10BA" w:rsidRDefault="00DE10BA" w:rsidP="00024890">
            <w:pPr>
              <w:rPr>
                <w:bCs/>
              </w:rPr>
            </w:pPr>
          </w:p>
        </w:tc>
        <w:tc>
          <w:tcPr>
            <w:tcW w:w="3117" w:type="dxa"/>
          </w:tcPr>
          <w:p w14:paraId="01038CAB" w14:textId="77777777" w:rsidR="00DE10BA" w:rsidRPr="00DE10BA" w:rsidRDefault="00DE10BA" w:rsidP="00024890">
            <w:pPr>
              <w:rPr>
                <w:bCs/>
              </w:rPr>
            </w:pPr>
          </w:p>
        </w:tc>
        <w:tc>
          <w:tcPr>
            <w:tcW w:w="3117" w:type="dxa"/>
          </w:tcPr>
          <w:p w14:paraId="00383B71" w14:textId="77777777" w:rsidR="00DE10BA" w:rsidRPr="00DE10BA" w:rsidRDefault="00DE10BA" w:rsidP="00024890">
            <w:pPr>
              <w:rPr>
                <w:bCs/>
              </w:rPr>
            </w:pPr>
            <w:r w:rsidRPr="00DE10BA">
              <w:rPr>
                <w:bCs/>
              </w:rPr>
              <w:t>(0.160)</w:t>
            </w:r>
          </w:p>
        </w:tc>
      </w:tr>
      <w:tr w:rsidR="00DE10BA" w:rsidRPr="00DE10BA" w14:paraId="47D7B459" w14:textId="77777777" w:rsidTr="00A44851">
        <w:tc>
          <w:tcPr>
            <w:tcW w:w="3116" w:type="dxa"/>
          </w:tcPr>
          <w:p w14:paraId="0CB2473B" w14:textId="77777777" w:rsidR="00DE10BA" w:rsidRPr="00DE10BA" w:rsidRDefault="00DE10BA" w:rsidP="00024890">
            <w:pPr>
              <w:rPr>
                <w:bCs/>
              </w:rPr>
            </w:pPr>
            <w:r w:rsidRPr="00DE10BA">
              <w:rPr>
                <w:bCs/>
              </w:rPr>
              <w:t>Constant</w:t>
            </w:r>
          </w:p>
        </w:tc>
        <w:tc>
          <w:tcPr>
            <w:tcW w:w="3117" w:type="dxa"/>
          </w:tcPr>
          <w:p w14:paraId="2E6359A8" w14:textId="77777777" w:rsidR="00DE10BA" w:rsidRPr="00DE10BA" w:rsidRDefault="00DE10BA" w:rsidP="00024890">
            <w:pPr>
              <w:rPr>
                <w:bCs/>
              </w:rPr>
            </w:pPr>
            <w:r w:rsidRPr="00DE10BA">
              <w:rPr>
                <w:bCs/>
              </w:rPr>
              <w:t>2.183**</w:t>
            </w:r>
          </w:p>
        </w:tc>
        <w:tc>
          <w:tcPr>
            <w:tcW w:w="3117" w:type="dxa"/>
          </w:tcPr>
          <w:p w14:paraId="347356DA" w14:textId="77777777" w:rsidR="00DE10BA" w:rsidRPr="00DE10BA" w:rsidRDefault="00DE10BA" w:rsidP="00024890">
            <w:pPr>
              <w:rPr>
                <w:bCs/>
              </w:rPr>
            </w:pPr>
            <w:r w:rsidRPr="00DE10BA">
              <w:rPr>
                <w:bCs/>
              </w:rPr>
              <w:t>1.607</w:t>
            </w:r>
          </w:p>
        </w:tc>
      </w:tr>
      <w:tr w:rsidR="00DE10BA" w:rsidRPr="00DE10BA" w14:paraId="416E43B9" w14:textId="77777777" w:rsidTr="00A44851">
        <w:tc>
          <w:tcPr>
            <w:tcW w:w="3116" w:type="dxa"/>
          </w:tcPr>
          <w:p w14:paraId="392E9B4A" w14:textId="77777777" w:rsidR="00DE10BA" w:rsidRPr="00DE10BA" w:rsidRDefault="00DE10BA" w:rsidP="00024890">
            <w:pPr>
              <w:rPr>
                <w:bCs/>
              </w:rPr>
            </w:pPr>
          </w:p>
        </w:tc>
        <w:tc>
          <w:tcPr>
            <w:tcW w:w="3117" w:type="dxa"/>
          </w:tcPr>
          <w:p w14:paraId="4C08415F" w14:textId="77777777" w:rsidR="00DE10BA" w:rsidRPr="00DE10BA" w:rsidRDefault="00DE10BA" w:rsidP="00024890">
            <w:pPr>
              <w:rPr>
                <w:bCs/>
              </w:rPr>
            </w:pPr>
            <w:r w:rsidRPr="00DE10BA">
              <w:rPr>
                <w:bCs/>
              </w:rPr>
              <w:t>(1.012)</w:t>
            </w:r>
          </w:p>
        </w:tc>
        <w:tc>
          <w:tcPr>
            <w:tcW w:w="3117" w:type="dxa"/>
          </w:tcPr>
          <w:p w14:paraId="73C0AB08" w14:textId="77777777" w:rsidR="00DE10BA" w:rsidRPr="00DE10BA" w:rsidRDefault="00DE10BA" w:rsidP="00024890">
            <w:pPr>
              <w:rPr>
                <w:bCs/>
              </w:rPr>
            </w:pPr>
            <w:r w:rsidRPr="00DE10BA">
              <w:rPr>
                <w:bCs/>
              </w:rPr>
              <w:t>(1.042)</w:t>
            </w:r>
          </w:p>
        </w:tc>
      </w:tr>
      <w:tr w:rsidR="00DE10BA" w:rsidRPr="00DE10BA" w14:paraId="6A9964E9" w14:textId="77777777" w:rsidTr="00A44851">
        <w:tc>
          <w:tcPr>
            <w:tcW w:w="3116" w:type="dxa"/>
            <w:tcBorders>
              <w:bottom w:val="single" w:sz="4" w:space="0" w:color="auto"/>
            </w:tcBorders>
          </w:tcPr>
          <w:p w14:paraId="3E28E6C0" w14:textId="77777777" w:rsidR="00DE10BA" w:rsidRPr="00DE10BA" w:rsidRDefault="00DE10BA" w:rsidP="00024890">
            <w:pPr>
              <w:rPr>
                <w:bCs/>
              </w:rPr>
            </w:pPr>
          </w:p>
        </w:tc>
        <w:tc>
          <w:tcPr>
            <w:tcW w:w="3117" w:type="dxa"/>
            <w:tcBorders>
              <w:bottom w:val="single" w:sz="4" w:space="0" w:color="auto"/>
            </w:tcBorders>
          </w:tcPr>
          <w:p w14:paraId="422925B9" w14:textId="77777777" w:rsidR="00DE10BA" w:rsidRPr="00DE10BA" w:rsidRDefault="00DE10BA" w:rsidP="00024890">
            <w:pPr>
              <w:rPr>
                <w:bCs/>
              </w:rPr>
            </w:pPr>
          </w:p>
        </w:tc>
        <w:tc>
          <w:tcPr>
            <w:tcW w:w="3117" w:type="dxa"/>
            <w:tcBorders>
              <w:bottom w:val="single" w:sz="4" w:space="0" w:color="auto"/>
            </w:tcBorders>
          </w:tcPr>
          <w:p w14:paraId="3F98F91B" w14:textId="77777777" w:rsidR="00DE10BA" w:rsidRPr="00DE10BA" w:rsidRDefault="00DE10BA" w:rsidP="00024890">
            <w:pPr>
              <w:rPr>
                <w:bCs/>
              </w:rPr>
            </w:pPr>
          </w:p>
        </w:tc>
      </w:tr>
      <w:tr w:rsidR="00DE10BA" w:rsidRPr="00DE10BA" w14:paraId="1ED35BC7" w14:textId="77777777" w:rsidTr="00A44851">
        <w:tc>
          <w:tcPr>
            <w:tcW w:w="3116" w:type="dxa"/>
            <w:tcBorders>
              <w:top w:val="single" w:sz="4" w:space="0" w:color="auto"/>
            </w:tcBorders>
          </w:tcPr>
          <w:p w14:paraId="19C13243" w14:textId="77777777" w:rsidR="00DE10BA" w:rsidRPr="00DE10BA" w:rsidRDefault="00DE10BA" w:rsidP="00024890">
            <w:pPr>
              <w:rPr>
                <w:bCs/>
              </w:rPr>
            </w:pPr>
            <w:r w:rsidRPr="00DE10BA">
              <w:rPr>
                <w:bCs/>
              </w:rPr>
              <w:t>Observations</w:t>
            </w:r>
          </w:p>
        </w:tc>
        <w:tc>
          <w:tcPr>
            <w:tcW w:w="3117" w:type="dxa"/>
            <w:tcBorders>
              <w:top w:val="single" w:sz="4" w:space="0" w:color="auto"/>
            </w:tcBorders>
          </w:tcPr>
          <w:p w14:paraId="23B1F23C" w14:textId="77777777" w:rsidR="00DE10BA" w:rsidRPr="00DE10BA" w:rsidRDefault="00DE10BA" w:rsidP="00024890">
            <w:pPr>
              <w:rPr>
                <w:bCs/>
              </w:rPr>
            </w:pPr>
            <w:r w:rsidRPr="00DE10BA">
              <w:rPr>
                <w:bCs/>
              </w:rPr>
              <w:t>3,902</w:t>
            </w:r>
          </w:p>
        </w:tc>
        <w:tc>
          <w:tcPr>
            <w:tcW w:w="3117" w:type="dxa"/>
            <w:tcBorders>
              <w:top w:val="single" w:sz="4" w:space="0" w:color="auto"/>
            </w:tcBorders>
          </w:tcPr>
          <w:p w14:paraId="7CA69C9E" w14:textId="77777777" w:rsidR="00DE10BA" w:rsidRPr="00DE10BA" w:rsidRDefault="00DE10BA" w:rsidP="00024890">
            <w:pPr>
              <w:rPr>
                <w:bCs/>
              </w:rPr>
            </w:pPr>
            <w:r w:rsidRPr="00DE10BA">
              <w:rPr>
                <w:bCs/>
              </w:rPr>
              <w:t>3,902</w:t>
            </w:r>
          </w:p>
        </w:tc>
      </w:tr>
    </w:tbl>
    <w:p w14:paraId="649A3C31" w14:textId="5437473F" w:rsidR="00521E0E" w:rsidRPr="002C43EE" w:rsidRDefault="00DE10BA" w:rsidP="00DE10BA">
      <w:pPr>
        <w:rPr>
          <w:bCs/>
        </w:rPr>
      </w:pPr>
      <w:r w:rsidRPr="00DE10BA">
        <w:rPr>
          <w:bCs/>
        </w:rPr>
        <w:t>Standard errors in parentheses</w:t>
      </w:r>
      <w:r w:rsidRPr="00DE10BA">
        <w:rPr>
          <w:bCs/>
        </w:rPr>
        <w:tab/>
        <w:t>*** p&lt;0.01, ** p&lt;0.05, * p&lt;0.1</w:t>
      </w:r>
      <w:r w:rsidRPr="00DE10BA">
        <w:rPr>
          <w:bCs/>
        </w:rPr>
        <w:tab/>
      </w:r>
      <w:r w:rsidRPr="00DE10BA">
        <w:rPr>
          <w:bCs/>
        </w:rPr>
        <w:tab/>
      </w:r>
    </w:p>
    <w:p w14:paraId="79B78B5C" w14:textId="77777777" w:rsidR="007025DD" w:rsidRDefault="00000413" w:rsidP="00CF2EB9">
      <w:pPr>
        <w:rPr>
          <w:bCs/>
        </w:rPr>
      </w:pPr>
      <w:r>
        <w:rPr>
          <w:bCs/>
        </w:rPr>
        <w:tab/>
        <w:t>Both regressions had statistically significant coefficients for log square footage and city council district variables for the 3</w:t>
      </w:r>
      <w:r w:rsidRPr="00000413">
        <w:rPr>
          <w:bCs/>
          <w:vertAlign w:val="superscript"/>
        </w:rPr>
        <w:t>rd</w:t>
      </w:r>
      <w:r>
        <w:rPr>
          <w:bCs/>
        </w:rPr>
        <w:t>, 5</w:t>
      </w:r>
      <w:r w:rsidRPr="00000413">
        <w:rPr>
          <w:bCs/>
          <w:vertAlign w:val="superscript"/>
        </w:rPr>
        <w:t>th</w:t>
      </w:r>
      <w:r>
        <w:rPr>
          <w:bCs/>
        </w:rPr>
        <w:t>, and 6</w:t>
      </w:r>
      <w:r w:rsidRPr="00000413">
        <w:rPr>
          <w:bCs/>
          <w:vertAlign w:val="superscript"/>
        </w:rPr>
        <w:t>th</w:t>
      </w:r>
      <w:r>
        <w:rPr>
          <w:bCs/>
        </w:rPr>
        <w:t xml:space="preserve"> districts. </w:t>
      </w:r>
      <w:r w:rsidR="00964E02">
        <w:rPr>
          <w:bCs/>
        </w:rPr>
        <w:t>The second model had an additional control for log starting bid that was also statistically significant.</w:t>
      </w:r>
      <w:r w:rsidR="00AB523D">
        <w:rPr>
          <w:bCs/>
        </w:rPr>
        <w:t xml:space="preserve"> However, the additional controls did not increase the predictive power of the regression with each having a correct prediction rate of about 73%. </w:t>
      </w:r>
    </w:p>
    <w:p w14:paraId="71BAD696" w14:textId="52572275" w:rsidR="00497706" w:rsidRDefault="007025DD" w:rsidP="00CF2EB9">
      <w:pPr>
        <w:rPr>
          <w:bCs/>
        </w:rPr>
      </w:pPr>
      <w:r>
        <w:rPr>
          <w:bCs/>
        </w:rPr>
        <w:tab/>
      </w:r>
      <w:r w:rsidR="00B51902">
        <w:rPr>
          <w:bCs/>
        </w:rPr>
        <w:t>While not statistically significant</w:t>
      </w:r>
      <w:r w:rsidR="00695F0D">
        <w:rPr>
          <w:bCs/>
        </w:rPr>
        <w:t>,</w:t>
      </w:r>
      <w:r w:rsidR="00B51902">
        <w:rPr>
          <w:bCs/>
        </w:rPr>
        <w:t xml:space="preserve"> the coefficient for lead clearance violations indicated that a property with more lead violations would be less likely to be purchased by a bidder located in Detroit. </w:t>
      </w:r>
      <w:r w:rsidR="009A1314">
        <w:rPr>
          <w:bCs/>
        </w:rPr>
        <w:t>Also the number of buildings on a property along with the square footage of a property would decrease the probability of a bidder from Detroit winning.</w:t>
      </w:r>
      <w:r w:rsidR="00072DE5">
        <w:rPr>
          <w:bCs/>
        </w:rPr>
        <w:t xml:space="preserve"> However, almost every city council district would positively affect the probability of being a bidder from Detroit with the exception of a property located in the 2</w:t>
      </w:r>
      <w:r w:rsidR="00072DE5" w:rsidRPr="00072DE5">
        <w:rPr>
          <w:bCs/>
          <w:vertAlign w:val="superscript"/>
        </w:rPr>
        <w:t>nd</w:t>
      </w:r>
      <w:r w:rsidR="00072DE5">
        <w:rPr>
          <w:bCs/>
        </w:rPr>
        <w:t xml:space="preserve"> city council district.</w:t>
      </w:r>
    </w:p>
    <w:p w14:paraId="609A5BBF" w14:textId="4424B260" w:rsidR="00670582" w:rsidRDefault="00497706" w:rsidP="00FD54EA">
      <w:pPr>
        <w:spacing w:after="0"/>
        <w:rPr>
          <w:bCs/>
        </w:rPr>
      </w:pPr>
      <w:r>
        <w:rPr>
          <w:bCs/>
        </w:rPr>
        <w:tab/>
        <w:t>Next some post-estimation analysis was done with a few cases to see how predicted probabilities change for a given property profile.</w:t>
      </w:r>
      <w:r w:rsidR="00024890">
        <w:rPr>
          <w:bCs/>
        </w:rPr>
        <w:t xml:space="preserve"> </w:t>
      </w:r>
      <w:r w:rsidR="004B5AF4">
        <w:rPr>
          <w:bCs/>
        </w:rPr>
        <w:t>The first model was used to generate a prediction for a property that had median log square footage was in the 3</w:t>
      </w:r>
      <w:r w:rsidR="004B5AF4" w:rsidRPr="004B5AF4">
        <w:rPr>
          <w:bCs/>
          <w:vertAlign w:val="superscript"/>
        </w:rPr>
        <w:t>rd</w:t>
      </w:r>
      <w:r w:rsidR="004B5AF4">
        <w:rPr>
          <w:bCs/>
        </w:rPr>
        <w:t xml:space="preserve"> city council district, and had varying number of buildings on the property.</w:t>
      </w:r>
      <w:r w:rsidR="00F50586">
        <w:rPr>
          <w:bCs/>
        </w:rPr>
        <w:t xml:space="preserve"> The margins plot below shows the different predictions based on number of buildings on the property.</w:t>
      </w:r>
      <w:r w:rsidR="003831AD">
        <w:rPr>
          <w:bCs/>
        </w:rPr>
        <w:t xml:space="preserve"> The se</w:t>
      </w:r>
      <w:r w:rsidR="00882E15">
        <w:rPr>
          <w:bCs/>
        </w:rPr>
        <w:t>cond margins plot shows a similar property with 1 building that varies across city council district.</w:t>
      </w:r>
    </w:p>
    <w:p w14:paraId="5043E866" w14:textId="282748E4" w:rsidR="009D162B" w:rsidRPr="006E69E1" w:rsidRDefault="00670582" w:rsidP="00CF2EB9">
      <w:pPr>
        <w:rPr>
          <w:bCs/>
        </w:rPr>
      </w:pPr>
      <w:r>
        <w:rPr>
          <w:bCs/>
          <w:noProof/>
          <w:lang w:eastAsia="en-US"/>
        </w:rPr>
        <w:drawing>
          <wp:inline distT="0" distB="0" distL="0" distR="0" wp14:anchorId="7ADC3532" wp14:editId="6D18D0C0">
            <wp:extent cx="2641136" cy="1918480"/>
            <wp:effectExtent l="0" t="0" r="63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ability_of_buildings_on_detroit_bid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14" cy="1918827"/>
                    </a:xfrm>
                    <a:prstGeom prst="rect">
                      <a:avLst/>
                    </a:prstGeom>
                  </pic:spPr>
                </pic:pic>
              </a:graphicData>
            </a:graphic>
          </wp:inline>
        </w:drawing>
      </w:r>
      <w:r>
        <w:rPr>
          <w:bCs/>
        </w:rPr>
        <w:t xml:space="preserve">  </w:t>
      </w:r>
      <w:r>
        <w:rPr>
          <w:bCs/>
          <w:noProof/>
          <w:lang w:eastAsia="en-US"/>
        </w:rPr>
        <w:drawing>
          <wp:inline distT="0" distB="0" distL="0" distR="0" wp14:anchorId="24EC3B02" wp14:editId="50F57B97">
            <wp:extent cx="2668657" cy="19384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ability_of_detroit_bidder_probability_by_council_distri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69140" cy="1938822"/>
                    </a:xfrm>
                    <a:prstGeom prst="rect">
                      <a:avLst/>
                    </a:prstGeom>
                  </pic:spPr>
                </pic:pic>
              </a:graphicData>
            </a:graphic>
          </wp:inline>
        </w:drawing>
      </w:r>
      <w:r w:rsidR="004B5AF4">
        <w:rPr>
          <w:bCs/>
        </w:rPr>
        <w:t xml:space="preserve"> </w:t>
      </w:r>
    </w:p>
    <w:p w14:paraId="7B3000D3" w14:textId="0AAEDF1F" w:rsidR="00030811" w:rsidRPr="00CE0E77" w:rsidRDefault="00032F63" w:rsidP="00CE0E77">
      <w:pPr>
        <w:ind w:firstLine="720"/>
        <w:rPr>
          <w:bCs/>
        </w:rPr>
      </w:pPr>
      <w:r>
        <w:rPr>
          <w:bCs/>
        </w:rPr>
        <w:lastRenderedPageBreak/>
        <w:t xml:space="preserve">The first plot indicates that as a property has more buildings on it the less likely a property will be won by a bidder located in Detroit. </w:t>
      </w:r>
      <w:r w:rsidR="00880BA6">
        <w:rPr>
          <w:bCs/>
        </w:rPr>
        <w:t>However, the confidence intervals continuously grow larger and larger for each additional building on the property so there is less confidence in this</w:t>
      </w:r>
      <w:r w:rsidR="009D2351">
        <w:rPr>
          <w:bCs/>
        </w:rPr>
        <w:t xml:space="preserve"> conclusion.</w:t>
      </w:r>
      <w:r w:rsidR="00E7679E">
        <w:rPr>
          <w:bCs/>
        </w:rPr>
        <w:t xml:space="preserve"> The second plot demonstrates that a property with the defined profile in city council districts 5 or 6 have the greatest probability of being won by a Detroit based bidder. </w:t>
      </w:r>
      <w:r w:rsidR="009B5B53">
        <w:rPr>
          <w:bCs/>
        </w:rPr>
        <w:t>All the probabilities predicted in the second plot have relatively small confidence intervals, and are all statistically different from 0. However, all the predicted probabilities for the given property profile are relatively low indicating that even with a shifting city council district a property with that profile would likely not be won by a bidder from Detroit.</w:t>
      </w:r>
    </w:p>
    <w:p w14:paraId="30E2C75F" w14:textId="230B14F7" w:rsidR="000723A8" w:rsidRDefault="000723A8" w:rsidP="00695F0D">
      <w:pPr>
        <w:spacing w:after="120"/>
        <w:rPr>
          <w:b/>
          <w:bCs/>
        </w:rPr>
      </w:pPr>
      <w:r>
        <w:rPr>
          <w:b/>
          <w:bCs/>
        </w:rPr>
        <w:t>Logit Analysis of Corporate Bidder Probability</w:t>
      </w:r>
    </w:p>
    <w:p w14:paraId="3AFDB458" w14:textId="060DB8D5" w:rsidR="000C0991" w:rsidRDefault="000C0991" w:rsidP="00CF2EB9">
      <w:pPr>
        <w:rPr>
          <w:bCs/>
        </w:rPr>
      </w:pPr>
      <w:r>
        <w:rPr>
          <w:b/>
          <w:bCs/>
        </w:rPr>
        <w:tab/>
      </w:r>
      <w:r>
        <w:rPr>
          <w:bCs/>
        </w:rPr>
        <w:t>Our final regression analysis concerned what factors contributed to a property being won by a corporate bidder. We again used logistic regression to gauge which properties would end up going to a bidder that was a corporate entity.</w:t>
      </w:r>
      <w:r w:rsidR="003E05D3">
        <w:rPr>
          <w:bCs/>
        </w:rPr>
        <w:t xml:space="preserve"> We controlled for basic factors such as dummies for each city council district, the log starting bid of a property, the log square feet of a property, the amount of lead clearance blight violations present, a dichotomous variable to indicate whether or not the bidder was located in Detroit, and the number of buildings on the property. </w:t>
      </w:r>
    </w:p>
    <w:p w14:paraId="57787CB3" w14:textId="3945A5BA" w:rsidR="00ED5B55" w:rsidRDefault="00ED5B55" w:rsidP="00CF2EB9">
      <w:pPr>
        <w:rPr>
          <w:bCs/>
        </w:rPr>
      </w:pPr>
      <w:r>
        <w:rPr>
          <w:bCs/>
        </w:rPr>
        <w:tab/>
        <w:t xml:space="preserve">The resulting logistic regression is contained in the table below. </w:t>
      </w:r>
      <w:r w:rsidR="006D38F8">
        <w:rPr>
          <w:bCs/>
        </w:rPr>
        <w:t xml:space="preserve">Generally most coefficients were deemed statistically significant at the </w:t>
      </w:r>
      <m:oMath>
        <m:r>
          <w:rPr>
            <w:rFonts w:ascii="Cambria Math" w:hAnsi="Cambria Math"/>
          </w:rPr>
          <m:t>∝=.05</m:t>
        </m:r>
      </m:oMath>
      <w:r w:rsidR="006D38F8">
        <w:rPr>
          <w:bCs/>
        </w:rPr>
        <w:t xml:space="preserve"> confidence level. The exception to this were the dummy variable for a property located in the 2</w:t>
      </w:r>
      <w:r w:rsidR="006D38F8" w:rsidRPr="006D38F8">
        <w:rPr>
          <w:bCs/>
          <w:vertAlign w:val="superscript"/>
        </w:rPr>
        <w:t>nd</w:t>
      </w:r>
      <w:r w:rsidR="006D38F8">
        <w:rPr>
          <w:bCs/>
        </w:rPr>
        <w:t xml:space="preserve"> city council district, and the number of buildings on a property.</w:t>
      </w:r>
      <w:r w:rsidR="00695F0D">
        <w:rPr>
          <w:bCs/>
        </w:rPr>
        <w:t xml:space="preserve"> Being a Detroit-</w:t>
      </w:r>
      <w:r w:rsidR="009057E2">
        <w:rPr>
          <w:bCs/>
        </w:rPr>
        <w:t>base</w:t>
      </w:r>
      <w:r w:rsidR="00695F0D">
        <w:rPr>
          <w:bCs/>
        </w:rPr>
        <w:t>d</w:t>
      </w:r>
      <w:r w:rsidR="009057E2">
        <w:rPr>
          <w:bCs/>
        </w:rPr>
        <w:t xml:space="preserve"> bidder decreased the probability that a bidder was also a corporate bidder while the square footage of a property would also decrease the probability of being a corporate bidder. </w:t>
      </w:r>
      <w:r w:rsidR="00BE6869">
        <w:rPr>
          <w:bCs/>
        </w:rPr>
        <w:t>Each of the other control variables had a positive effect on the probability that a bidder would be considered a corporate bidder.</w:t>
      </w:r>
      <w:r w:rsidR="0048218E">
        <w:rPr>
          <w:bCs/>
        </w:rPr>
        <w:t xml:space="preserve"> </w:t>
      </w:r>
    </w:p>
    <w:p w14:paraId="427189D7" w14:textId="5E3E497C" w:rsidR="00D74A2D" w:rsidRDefault="00DE124B" w:rsidP="00CF2EB9">
      <w:pPr>
        <w:rPr>
          <w:bCs/>
        </w:rPr>
      </w:pPr>
      <w:r>
        <w:rPr>
          <w:bCs/>
        </w:rPr>
        <w:tab/>
        <w:t>One interesting finding from the regression was t</w:t>
      </w:r>
      <w:r w:rsidR="00A23C5B">
        <w:rPr>
          <w:bCs/>
        </w:rPr>
        <w:t xml:space="preserve">hat the amount of lead clearance violations </w:t>
      </w:r>
      <w:r w:rsidR="00CD72C5">
        <w:rPr>
          <w:bCs/>
        </w:rPr>
        <w:t>was</w:t>
      </w:r>
      <w:r w:rsidR="00A23C5B">
        <w:rPr>
          <w:bCs/>
        </w:rPr>
        <w:t xml:space="preserve"> associated with an increase in the probability of a property being bought by a corporate bidder. </w:t>
      </w:r>
      <w:r w:rsidR="00555D27">
        <w:rPr>
          <w:bCs/>
        </w:rPr>
        <w:t xml:space="preserve">This could potentially be the case because corporations may have greater resources to deal with issues like lead abatement and thus would not be driven away from properties with lead issues.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38F8" w:rsidRPr="006D38F8" w14:paraId="285DC561" w14:textId="77777777" w:rsidTr="00B70D9E">
        <w:tc>
          <w:tcPr>
            <w:tcW w:w="4675" w:type="dxa"/>
            <w:tcBorders>
              <w:bottom w:val="single" w:sz="4" w:space="0" w:color="auto"/>
            </w:tcBorders>
          </w:tcPr>
          <w:p w14:paraId="689AD6D1" w14:textId="77777777" w:rsidR="006D38F8" w:rsidRPr="006D38F8" w:rsidRDefault="006D38F8" w:rsidP="00024890">
            <w:pPr>
              <w:rPr>
                <w:bCs/>
              </w:rPr>
            </w:pPr>
          </w:p>
        </w:tc>
        <w:tc>
          <w:tcPr>
            <w:tcW w:w="4675" w:type="dxa"/>
            <w:tcBorders>
              <w:bottom w:val="single" w:sz="4" w:space="0" w:color="auto"/>
            </w:tcBorders>
          </w:tcPr>
          <w:p w14:paraId="173005DE" w14:textId="5CA8FB6D" w:rsidR="006D38F8" w:rsidRPr="006D38F8" w:rsidRDefault="00DE124B" w:rsidP="00024890">
            <w:pPr>
              <w:rPr>
                <w:bCs/>
              </w:rPr>
            </w:pPr>
            <w:r>
              <w:rPr>
                <w:bCs/>
              </w:rPr>
              <w:t xml:space="preserve">Model </w:t>
            </w:r>
            <w:r w:rsidR="006D38F8" w:rsidRPr="006D38F8">
              <w:rPr>
                <w:bCs/>
              </w:rPr>
              <w:t>(1)</w:t>
            </w:r>
          </w:p>
        </w:tc>
      </w:tr>
      <w:tr w:rsidR="006D38F8" w:rsidRPr="006D38F8" w14:paraId="059B7F17" w14:textId="77777777" w:rsidTr="00B70D9E">
        <w:tc>
          <w:tcPr>
            <w:tcW w:w="4675" w:type="dxa"/>
            <w:tcBorders>
              <w:top w:val="single" w:sz="4" w:space="0" w:color="auto"/>
              <w:bottom w:val="single" w:sz="4" w:space="0" w:color="auto"/>
            </w:tcBorders>
          </w:tcPr>
          <w:p w14:paraId="3069E8C4" w14:textId="2BC9C9BF" w:rsidR="006D38F8" w:rsidRPr="006D38F8" w:rsidRDefault="006D38F8" w:rsidP="00024890">
            <w:pPr>
              <w:rPr>
                <w:bCs/>
              </w:rPr>
            </w:pPr>
          </w:p>
        </w:tc>
        <w:tc>
          <w:tcPr>
            <w:tcW w:w="4675" w:type="dxa"/>
            <w:tcBorders>
              <w:top w:val="single" w:sz="4" w:space="0" w:color="auto"/>
              <w:bottom w:val="single" w:sz="4" w:space="0" w:color="auto"/>
            </w:tcBorders>
          </w:tcPr>
          <w:p w14:paraId="6A136877" w14:textId="77777777" w:rsidR="006D38F8" w:rsidRPr="006D38F8" w:rsidRDefault="006D38F8" w:rsidP="00024890">
            <w:pPr>
              <w:rPr>
                <w:bCs/>
              </w:rPr>
            </w:pPr>
            <w:r w:rsidRPr="006D38F8">
              <w:rPr>
                <w:bCs/>
              </w:rPr>
              <w:t>corporate_bidder</w:t>
            </w:r>
          </w:p>
        </w:tc>
      </w:tr>
      <w:tr w:rsidR="006D38F8" w:rsidRPr="006D38F8" w14:paraId="2EC69988" w14:textId="77777777" w:rsidTr="00B70D9E">
        <w:tc>
          <w:tcPr>
            <w:tcW w:w="4675" w:type="dxa"/>
            <w:tcBorders>
              <w:top w:val="single" w:sz="4" w:space="0" w:color="auto"/>
            </w:tcBorders>
          </w:tcPr>
          <w:p w14:paraId="21A2C6E1" w14:textId="77777777" w:rsidR="006D38F8" w:rsidRPr="006D38F8" w:rsidRDefault="006D38F8" w:rsidP="00024890">
            <w:pPr>
              <w:rPr>
                <w:bCs/>
              </w:rPr>
            </w:pPr>
            <w:r w:rsidRPr="006D38F8">
              <w:rPr>
                <w:bCs/>
              </w:rPr>
              <w:t>2.council_district</w:t>
            </w:r>
          </w:p>
        </w:tc>
        <w:tc>
          <w:tcPr>
            <w:tcW w:w="4675" w:type="dxa"/>
            <w:tcBorders>
              <w:top w:val="single" w:sz="4" w:space="0" w:color="auto"/>
            </w:tcBorders>
          </w:tcPr>
          <w:p w14:paraId="7CB45FA8" w14:textId="77777777" w:rsidR="006D38F8" w:rsidRPr="006D38F8" w:rsidRDefault="006D38F8" w:rsidP="00024890">
            <w:pPr>
              <w:rPr>
                <w:bCs/>
              </w:rPr>
            </w:pPr>
            <w:r w:rsidRPr="006D38F8">
              <w:rPr>
                <w:bCs/>
              </w:rPr>
              <w:t>0.848</w:t>
            </w:r>
          </w:p>
        </w:tc>
      </w:tr>
      <w:tr w:rsidR="006D38F8" w:rsidRPr="006D38F8" w14:paraId="23DE9F56" w14:textId="77777777" w:rsidTr="00B70D9E">
        <w:tc>
          <w:tcPr>
            <w:tcW w:w="4675" w:type="dxa"/>
          </w:tcPr>
          <w:p w14:paraId="13FCC6A8" w14:textId="77777777" w:rsidR="006D38F8" w:rsidRPr="006D38F8" w:rsidRDefault="006D38F8" w:rsidP="00024890">
            <w:pPr>
              <w:rPr>
                <w:bCs/>
              </w:rPr>
            </w:pPr>
          </w:p>
        </w:tc>
        <w:tc>
          <w:tcPr>
            <w:tcW w:w="4675" w:type="dxa"/>
          </w:tcPr>
          <w:p w14:paraId="635DE31C" w14:textId="77777777" w:rsidR="006D38F8" w:rsidRPr="006D38F8" w:rsidRDefault="006D38F8" w:rsidP="00024890">
            <w:pPr>
              <w:rPr>
                <w:bCs/>
              </w:rPr>
            </w:pPr>
            <w:r w:rsidRPr="006D38F8">
              <w:rPr>
                <w:bCs/>
              </w:rPr>
              <w:t>(0.900)</w:t>
            </w:r>
          </w:p>
        </w:tc>
      </w:tr>
      <w:tr w:rsidR="006D38F8" w:rsidRPr="006D38F8" w14:paraId="5E078F4E" w14:textId="77777777" w:rsidTr="00B70D9E">
        <w:tc>
          <w:tcPr>
            <w:tcW w:w="4675" w:type="dxa"/>
          </w:tcPr>
          <w:p w14:paraId="2E936AE1" w14:textId="77777777" w:rsidR="006D38F8" w:rsidRPr="006D38F8" w:rsidRDefault="006D38F8" w:rsidP="00024890">
            <w:pPr>
              <w:rPr>
                <w:bCs/>
              </w:rPr>
            </w:pPr>
            <w:r w:rsidRPr="006D38F8">
              <w:rPr>
                <w:bCs/>
              </w:rPr>
              <w:t>3.council_district</w:t>
            </w:r>
          </w:p>
        </w:tc>
        <w:tc>
          <w:tcPr>
            <w:tcW w:w="4675" w:type="dxa"/>
          </w:tcPr>
          <w:p w14:paraId="6877FBE6" w14:textId="77777777" w:rsidR="006D38F8" w:rsidRPr="006D38F8" w:rsidRDefault="006D38F8" w:rsidP="00024890">
            <w:pPr>
              <w:rPr>
                <w:bCs/>
              </w:rPr>
            </w:pPr>
            <w:r w:rsidRPr="006D38F8">
              <w:rPr>
                <w:bCs/>
              </w:rPr>
              <w:t>2.285***</w:t>
            </w:r>
          </w:p>
        </w:tc>
      </w:tr>
      <w:tr w:rsidR="006D38F8" w:rsidRPr="006D38F8" w14:paraId="2832FDED" w14:textId="77777777" w:rsidTr="00B70D9E">
        <w:tc>
          <w:tcPr>
            <w:tcW w:w="4675" w:type="dxa"/>
          </w:tcPr>
          <w:p w14:paraId="63117AA0" w14:textId="77777777" w:rsidR="006D38F8" w:rsidRPr="006D38F8" w:rsidRDefault="006D38F8" w:rsidP="00024890">
            <w:pPr>
              <w:rPr>
                <w:bCs/>
              </w:rPr>
            </w:pPr>
          </w:p>
        </w:tc>
        <w:tc>
          <w:tcPr>
            <w:tcW w:w="4675" w:type="dxa"/>
          </w:tcPr>
          <w:p w14:paraId="309A3D6B" w14:textId="77777777" w:rsidR="006D38F8" w:rsidRPr="006D38F8" w:rsidRDefault="006D38F8" w:rsidP="00024890">
            <w:pPr>
              <w:rPr>
                <w:bCs/>
              </w:rPr>
            </w:pPr>
            <w:r w:rsidRPr="006D38F8">
              <w:rPr>
                <w:bCs/>
              </w:rPr>
              <w:t>(0.780)</w:t>
            </w:r>
          </w:p>
        </w:tc>
      </w:tr>
      <w:tr w:rsidR="006D38F8" w:rsidRPr="006D38F8" w14:paraId="507B00D8" w14:textId="77777777" w:rsidTr="00B70D9E">
        <w:tc>
          <w:tcPr>
            <w:tcW w:w="4675" w:type="dxa"/>
          </w:tcPr>
          <w:p w14:paraId="47442E96" w14:textId="77777777" w:rsidR="006D38F8" w:rsidRPr="006D38F8" w:rsidRDefault="006D38F8" w:rsidP="00024890">
            <w:pPr>
              <w:rPr>
                <w:bCs/>
              </w:rPr>
            </w:pPr>
            <w:r w:rsidRPr="006D38F8">
              <w:rPr>
                <w:bCs/>
              </w:rPr>
              <w:t>4.council_district</w:t>
            </w:r>
          </w:p>
        </w:tc>
        <w:tc>
          <w:tcPr>
            <w:tcW w:w="4675" w:type="dxa"/>
          </w:tcPr>
          <w:p w14:paraId="1DBC00E5" w14:textId="77777777" w:rsidR="006D38F8" w:rsidRPr="006D38F8" w:rsidRDefault="006D38F8" w:rsidP="00024890">
            <w:pPr>
              <w:rPr>
                <w:bCs/>
              </w:rPr>
            </w:pPr>
            <w:r w:rsidRPr="006D38F8">
              <w:rPr>
                <w:bCs/>
              </w:rPr>
              <w:t>3.432***</w:t>
            </w:r>
          </w:p>
        </w:tc>
      </w:tr>
      <w:tr w:rsidR="006D38F8" w:rsidRPr="006D38F8" w14:paraId="38F6F09A" w14:textId="77777777" w:rsidTr="00B70D9E">
        <w:tc>
          <w:tcPr>
            <w:tcW w:w="4675" w:type="dxa"/>
          </w:tcPr>
          <w:p w14:paraId="19DC4C64" w14:textId="77777777" w:rsidR="006D38F8" w:rsidRPr="006D38F8" w:rsidRDefault="006D38F8" w:rsidP="00024890">
            <w:pPr>
              <w:rPr>
                <w:bCs/>
              </w:rPr>
            </w:pPr>
          </w:p>
        </w:tc>
        <w:tc>
          <w:tcPr>
            <w:tcW w:w="4675" w:type="dxa"/>
          </w:tcPr>
          <w:p w14:paraId="336B5DB6" w14:textId="77777777" w:rsidR="006D38F8" w:rsidRPr="006D38F8" w:rsidRDefault="006D38F8" w:rsidP="00024890">
            <w:pPr>
              <w:rPr>
                <w:bCs/>
              </w:rPr>
            </w:pPr>
            <w:r w:rsidRPr="006D38F8">
              <w:rPr>
                <w:bCs/>
              </w:rPr>
              <w:t>(0.750)</w:t>
            </w:r>
          </w:p>
        </w:tc>
      </w:tr>
      <w:tr w:rsidR="006D38F8" w:rsidRPr="006D38F8" w14:paraId="27562525" w14:textId="77777777" w:rsidTr="00B70D9E">
        <w:tc>
          <w:tcPr>
            <w:tcW w:w="4675" w:type="dxa"/>
          </w:tcPr>
          <w:p w14:paraId="7479037B" w14:textId="77777777" w:rsidR="006D38F8" w:rsidRPr="006D38F8" w:rsidRDefault="006D38F8" w:rsidP="00024890">
            <w:pPr>
              <w:rPr>
                <w:bCs/>
              </w:rPr>
            </w:pPr>
            <w:r w:rsidRPr="006D38F8">
              <w:rPr>
                <w:bCs/>
              </w:rPr>
              <w:t>5.council_district</w:t>
            </w:r>
          </w:p>
        </w:tc>
        <w:tc>
          <w:tcPr>
            <w:tcW w:w="4675" w:type="dxa"/>
          </w:tcPr>
          <w:p w14:paraId="61878715" w14:textId="77777777" w:rsidR="006D38F8" w:rsidRPr="006D38F8" w:rsidRDefault="006D38F8" w:rsidP="00024890">
            <w:pPr>
              <w:rPr>
                <w:bCs/>
              </w:rPr>
            </w:pPr>
            <w:r w:rsidRPr="006D38F8">
              <w:rPr>
                <w:bCs/>
              </w:rPr>
              <w:t>3.124***</w:t>
            </w:r>
          </w:p>
        </w:tc>
      </w:tr>
      <w:tr w:rsidR="006D38F8" w:rsidRPr="006D38F8" w14:paraId="2A10B821" w14:textId="77777777" w:rsidTr="00B70D9E">
        <w:tc>
          <w:tcPr>
            <w:tcW w:w="4675" w:type="dxa"/>
          </w:tcPr>
          <w:p w14:paraId="2EDBC13A" w14:textId="77777777" w:rsidR="006D38F8" w:rsidRPr="006D38F8" w:rsidRDefault="006D38F8" w:rsidP="00024890">
            <w:pPr>
              <w:rPr>
                <w:bCs/>
              </w:rPr>
            </w:pPr>
          </w:p>
        </w:tc>
        <w:tc>
          <w:tcPr>
            <w:tcW w:w="4675" w:type="dxa"/>
          </w:tcPr>
          <w:p w14:paraId="3F909E2B" w14:textId="77777777" w:rsidR="006D38F8" w:rsidRPr="006D38F8" w:rsidRDefault="006D38F8" w:rsidP="00024890">
            <w:pPr>
              <w:rPr>
                <w:bCs/>
              </w:rPr>
            </w:pPr>
            <w:r w:rsidRPr="006D38F8">
              <w:rPr>
                <w:bCs/>
              </w:rPr>
              <w:t>(0.783)</w:t>
            </w:r>
          </w:p>
        </w:tc>
      </w:tr>
      <w:tr w:rsidR="006D38F8" w:rsidRPr="006D38F8" w14:paraId="24EEC4F4" w14:textId="77777777" w:rsidTr="00B70D9E">
        <w:tc>
          <w:tcPr>
            <w:tcW w:w="4675" w:type="dxa"/>
          </w:tcPr>
          <w:p w14:paraId="5E74A207" w14:textId="77777777" w:rsidR="006D38F8" w:rsidRPr="006D38F8" w:rsidRDefault="006D38F8" w:rsidP="00024890">
            <w:pPr>
              <w:rPr>
                <w:bCs/>
              </w:rPr>
            </w:pPr>
            <w:r w:rsidRPr="006D38F8">
              <w:rPr>
                <w:bCs/>
              </w:rPr>
              <w:t>6.council_district</w:t>
            </w:r>
          </w:p>
        </w:tc>
        <w:tc>
          <w:tcPr>
            <w:tcW w:w="4675" w:type="dxa"/>
          </w:tcPr>
          <w:p w14:paraId="3B78D0CB" w14:textId="77777777" w:rsidR="006D38F8" w:rsidRPr="006D38F8" w:rsidRDefault="006D38F8" w:rsidP="00024890">
            <w:pPr>
              <w:rPr>
                <w:bCs/>
              </w:rPr>
            </w:pPr>
            <w:r w:rsidRPr="006D38F8">
              <w:rPr>
                <w:bCs/>
              </w:rPr>
              <w:t>1.397</w:t>
            </w:r>
          </w:p>
        </w:tc>
      </w:tr>
      <w:tr w:rsidR="006D38F8" w:rsidRPr="006D38F8" w14:paraId="5C290A97" w14:textId="77777777" w:rsidTr="00B70D9E">
        <w:tc>
          <w:tcPr>
            <w:tcW w:w="4675" w:type="dxa"/>
          </w:tcPr>
          <w:p w14:paraId="770689DF" w14:textId="77777777" w:rsidR="006D38F8" w:rsidRPr="006D38F8" w:rsidRDefault="006D38F8" w:rsidP="00024890">
            <w:pPr>
              <w:rPr>
                <w:bCs/>
              </w:rPr>
            </w:pPr>
          </w:p>
        </w:tc>
        <w:tc>
          <w:tcPr>
            <w:tcW w:w="4675" w:type="dxa"/>
          </w:tcPr>
          <w:p w14:paraId="50E429EB" w14:textId="77777777" w:rsidR="006D38F8" w:rsidRPr="006D38F8" w:rsidRDefault="006D38F8" w:rsidP="00024890">
            <w:pPr>
              <w:rPr>
                <w:bCs/>
              </w:rPr>
            </w:pPr>
            <w:r w:rsidRPr="006D38F8">
              <w:rPr>
                <w:bCs/>
              </w:rPr>
              <w:t>(0.948)</w:t>
            </w:r>
          </w:p>
        </w:tc>
      </w:tr>
      <w:tr w:rsidR="006D38F8" w:rsidRPr="006D38F8" w14:paraId="1AEB71CF" w14:textId="77777777" w:rsidTr="00B70D9E">
        <w:tc>
          <w:tcPr>
            <w:tcW w:w="4675" w:type="dxa"/>
          </w:tcPr>
          <w:p w14:paraId="2D88241D" w14:textId="77777777" w:rsidR="006D38F8" w:rsidRPr="006D38F8" w:rsidRDefault="006D38F8" w:rsidP="00024890">
            <w:pPr>
              <w:rPr>
                <w:bCs/>
              </w:rPr>
            </w:pPr>
            <w:r w:rsidRPr="006D38F8">
              <w:rPr>
                <w:bCs/>
              </w:rPr>
              <w:t>7.council_district</w:t>
            </w:r>
          </w:p>
        </w:tc>
        <w:tc>
          <w:tcPr>
            <w:tcW w:w="4675" w:type="dxa"/>
          </w:tcPr>
          <w:p w14:paraId="5ADE3D88" w14:textId="77777777" w:rsidR="006D38F8" w:rsidRPr="006D38F8" w:rsidRDefault="006D38F8" w:rsidP="00024890">
            <w:pPr>
              <w:rPr>
                <w:bCs/>
              </w:rPr>
            </w:pPr>
            <w:r w:rsidRPr="006D38F8">
              <w:rPr>
                <w:bCs/>
              </w:rPr>
              <w:t>0.789</w:t>
            </w:r>
          </w:p>
        </w:tc>
      </w:tr>
      <w:tr w:rsidR="006D38F8" w:rsidRPr="006D38F8" w14:paraId="2BF91D88" w14:textId="77777777" w:rsidTr="00B70D9E">
        <w:tc>
          <w:tcPr>
            <w:tcW w:w="4675" w:type="dxa"/>
          </w:tcPr>
          <w:p w14:paraId="5579DF26" w14:textId="77777777" w:rsidR="006D38F8" w:rsidRPr="006D38F8" w:rsidRDefault="006D38F8" w:rsidP="00024890">
            <w:pPr>
              <w:rPr>
                <w:bCs/>
              </w:rPr>
            </w:pPr>
          </w:p>
        </w:tc>
        <w:tc>
          <w:tcPr>
            <w:tcW w:w="4675" w:type="dxa"/>
          </w:tcPr>
          <w:p w14:paraId="3F72A38D" w14:textId="77777777" w:rsidR="006D38F8" w:rsidRPr="006D38F8" w:rsidRDefault="006D38F8" w:rsidP="00024890">
            <w:pPr>
              <w:rPr>
                <w:bCs/>
              </w:rPr>
            </w:pPr>
            <w:r w:rsidRPr="006D38F8">
              <w:rPr>
                <w:bCs/>
              </w:rPr>
              <w:t>(0.848)</w:t>
            </w:r>
          </w:p>
        </w:tc>
      </w:tr>
      <w:tr w:rsidR="006D38F8" w:rsidRPr="006D38F8" w14:paraId="5CA9DE5A" w14:textId="77777777" w:rsidTr="00B70D9E">
        <w:tc>
          <w:tcPr>
            <w:tcW w:w="4675" w:type="dxa"/>
          </w:tcPr>
          <w:p w14:paraId="0EEEC4EC" w14:textId="77777777" w:rsidR="006D38F8" w:rsidRPr="006D38F8" w:rsidRDefault="006D38F8" w:rsidP="00024890">
            <w:pPr>
              <w:rPr>
                <w:bCs/>
              </w:rPr>
            </w:pPr>
            <w:r w:rsidRPr="006D38F8">
              <w:rPr>
                <w:bCs/>
              </w:rPr>
              <w:t>ln_starting_bid</w:t>
            </w:r>
          </w:p>
        </w:tc>
        <w:tc>
          <w:tcPr>
            <w:tcW w:w="4675" w:type="dxa"/>
          </w:tcPr>
          <w:p w14:paraId="79055564" w14:textId="77777777" w:rsidR="006D38F8" w:rsidRPr="006D38F8" w:rsidRDefault="006D38F8" w:rsidP="00024890">
            <w:pPr>
              <w:rPr>
                <w:bCs/>
              </w:rPr>
            </w:pPr>
            <w:r w:rsidRPr="006D38F8">
              <w:rPr>
                <w:bCs/>
              </w:rPr>
              <w:t>0.581***</w:t>
            </w:r>
          </w:p>
        </w:tc>
      </w:tr>
      <w:tr w:rsidR="006D38F8" w:rsidRPr="006D38F8" w14:paraId="527D156B" w14:textId="77777777" w:rsidTr="00B70D9E">
        <w:tc>
          <w:tcPr>
            <w:tcW w:w="4675" w:type="dxa"/>
          </w:tcPr>
          <w:p w14:paraId="7BC41ACD" w14:textId="77777777" w:rsidR="006D38F8" w:rsidRPr="006D38F8" w:rsidRDefault="006D38F8" w:rsidP="00024890">
            <w:pPr>
              <w:rPr>
                <w:bCs/>
              </w:rPr>
            </w:pPr>
          </w:p>
        </w:tc>
        <w:tc>
          <w:tcPr>
            <w:tcW w:w="4675" w:type="dxa"/>
          </w:tcPr>
          <w:p w14:paraId="2D453132" w14:textId="77777777" w:rsidR="006D38F8" w:rsidRPr="006D38F8" w:rsidRDefault="006D38F8" w:rsidP="00024890">
            <w:pPr>
              <w:rPr>
                <w:bCs/>
              </w:rPr>
            </w:pPr>
            <w:r w:rsidRPr="006D38F8">
              <w:rPr>
                <w:bCs/>
              </w:rPr>
              <w:t>(0.185)</w:t>
            </w:r>
          </w:p>
        </w:tc>
      </w:tr>
      <w:tr w:rsidR="006D38F8" w:rsidRPr="006D38F8" w14:paraId="15599272" w14:textId="77777777" w:rsidTr="00B70D9E">
        <w:tc>
          <w:tcPr>
            <w:tcW w:w="4675" w:type="dxa"/>
          </w:tcPr>
          <w:p w14:paraId="23AB83F0" w14:textId="77777777" w:rsidR="006D38F8" w:rsidRPr="006D38F8" w:rsidRDefault="006D38F8" w:rsidP="00024890">
            <w:pPr>
              <w:rPr>
                <w:bCs/>
              </w:rPr>
            </w:pPr>
            <w:r w:rsidRPr="006D38F8">
              <w:rPr>
                <w:bCs/>
              </w:rPr>
              <w:t>ln_sqft</w:t>
            </w:r>
          </w:p>
        </w:tc>
        <w:tc>
          <w:tcPr>
            <w:tcW w:w="4675" w:type="dxa"/>
          </w:tcPr>
          <w:p w14:paraId="05F14E68" w14:textId="77777777" w:rsidR="006D38F8" w:rsidRPr="006D38F8" w:rsidRDefault="006D38F8" w:rsidP="00024890">
            <w:pPr>
              <w:rPr>
                <w:bCs/>
              </w:rPr>
            </w:pPr>
            <w:r w:rsidRPr="006D38F8">
              <w:rPr>
                <w:bCs/>
              </w:rPr>
              <w:t>-0.987**</w:t>
            </w:r>
          </w:p>
        </w:tc>
      </w:tr>
      <w:tr w:rsidR="006D38F8" w:rsidRPr="006D38F8" w14:paraId="6CC55537" w14:textId="77777777" w:rsidTr="00B70D9E">
        <w:tc>
          <w:tcPr>
            <w:tcW w:w="4675" w:type="dxa"/>
          </w:tcPr>
          <w:p w14:paraId="2853EEC4" w14:textId="77777777" w:rsidR="006D38F8" w:rsidRPr="006D38F8" w:rsidRDefault="006D38F8" w:rsidP="00024890">
            <w:pPr>
              <w:rPr>
                <w:bCs/>
              </w:rPr>
            </w:pPr>
          </w:p>
        </w:tc>
        <w:tc>
          <w:tcPr>
            <w:tcW w:w="4675" w:type="dxa"/>
          </w:tcPr>
          <w:p w14:paraId="36FB9664" w14:textId="77777777" w:rsidR="006D38F8" w:rsidRPr="006D38F8" w:rsidRDefault="006D38F8" w:rsidP="00024890">
            <w:pPr>
              <w:rPr>
                <w:bCs/>
              </w:rPr>
            </w:pPr>
            <w:r w:rsidRPr="006D38F8">
              <w:rPr>
                <w:bCs/>
              </w:rPr>
              <w:t>(0.400)</w:t>
            </w:r>
          </w:p>
        </w:tc>
      </w:tr>
      <w:tr w:rsidR="006D38F8" w:rsidRPr="006D38F8" w14:paraId="3166DB48" w14:textId="77777777" w:rsidTr="00B70D9E">
        <w:tc>
          <w:tcPr>
            <w:tcW w:w="4675" w:type="dxa"/>
          </w:tcPr>
          <w:p w14:paraId="6963057B" w14:textId="77777777" w:rsidR="006D38F8" w:rsidRPr="006D38F8" w:rsidRDefault="006D38F8" w:rsidP="00024890">
            <w:pPr>
              <w:rPr>
                <w:bCs/>
              </w:rPr>
            </w:pPr>
            <w:r w:rsidRPr="006D38F8">
              <w:rPr>
                <w:bCs/>
              </w:rPr>
              <w:t>no_lead_clearance_sum</w:t>
            </w:r>
          </w:p>
        </w:tc>
        <w:tc>
          <w:tcPr>
            <w:tcW w:w="4675" w:type="dxa"/>
          </w:tcPr>
          <w:p w14:paraId="16D62C1C" w14:textId="77777777" w:rsidR="006D38F8" w:rsidRPr="006D38F8" w:rsidRDefault="006D38F8" w:rsidP="00024890">
            <w:pPr>
              <w:rPr>
                <w:bCs/>
              </w:rPr>
            </w:pPr>
            <w:r w:rsidRPr="006D38F8">
              <w:rPr>
                <w:bCs/>
              </w:rPr>
              <w:t>1.060***</w:t>
            </w:r>
          </w:p>
        </w:tc>
      </w:tr>
      <w:tr w:rsidR="006D38F8" w:rsidRPr="006D38F8" w14:paraId="58F4B29B" w14:textId="77777777" w:rsidTr="00B70D9E">
        <w:tc>
          <w:tcPr>
            <w:tcW w:w="4675" w:type="dxa"/>
          </w:tcPr>
          <w:p w14:paraId="51F719F8" w14:textId="77777777" w:rsidR="006D38F8" w:rsidRPr="006D38F8" w:rsidRDefault="006D38F8" w:rsidP="00024890">
            <w:pPr>
              <w:rPr>
                <w:bCs/>
              </w:rPr>
            </w:pPr>
          </w:p>
        </w:tc>
        <w:tc>
          <w:tcPr>
            <w:tcW w:w="4675" w:type="dxa"/>
          </w:tcPr>
          <w:p w14:paraId="0FAC1D82" w14:textId="77777777" w:rsidR="006D38F8" w:rsidRPr="006D38F8" w:rsidRDefault="006D38F8" w:rsidP="00024890">
            <w:pPr>
              <w:rPr>
                <w:bCs/>
              </w:rPr>
            </w:pPr>
            <w:r w:rsidRPr="006D38F8">
              <w:rPr>
                <w:bCs/>
              </w:rPr>
              <w:t>(0.176)</w:t>
            </w:r>
          </w:p>
        </w:tc>
      </w:tr>
      <w:tr w:rsidR="006D38F8" w:rsidRPr="006D38F8" w14:paraId="3B902454" w14:textId="77777777" w:rsidTr="00B70D9E">
        <w:tc>
          <w:tcPr>
            <w:tcW w:w="4675" w:type="dxa"/>
          </w:tcPr>
          <w:p w14:paraId="3E74CEDB" w14:textId="77777777" w:rsidR="006D38F8" w:rsidRPr="006D38F8" w:rsidRDefault="006D38F8" w:rsidP="00024890">
            <w:pPr>
              <w:rPr>
                <w:bCs/>
              </w:rPr>
            </w:pPr>
            <w:r w:rsidRPr="006D38F8">
              <w:rPr>
                <w:bCs/>
              </w:rPr>
              <w:t>bidder_in_detroit</w:t>
            </w:r>
          </w:p>
        </w:tc>
        <w:tc>
          <w:tcPr>
            <w:tcW w:w="4675" w:type="dxa"/>
          </w:tcPr>
          <w:p w14:paraId="22308CA4" w14:textId="77777777" w:rsidR="006D38F8" w:rsidRPr="006D38F8" w:rsidRDefault="006D38F8" w:rsidP="00024890">
            <w:pPr>
              <w:rPr>
                <w:bCs/>
              </w:rPr>
            </w:pPr>
            <w:r w:rsidRPr="006D38F8">
              <w:rPr>
                <w:bCs/>
              </w:rPr>
              <w:t>-2.805***</w:t>
            </w:r>
          </w:p>
        </w:tc>
      </w:tr>
      <w:tr w:rsidR="006D38F8" w:rsidRPr="006D38F8" w14:paraId="5FFC2E52" w14:textId="77777777" w:rsidTr="00B70D9E">
        <w:tc>
          <w:tcPr>
            <w:tcW w:w="4675" w:type="dxa"/>
          </w:tcPr>
          <w:p w14:paraId="23CE7F90" w14:textId="77777777" w:rsidR="006D38F8" w:rsidRPr="006D38F8" w:rsidRDefault="006D38F8" w:rsidP="00024890">
            <w:pPr>
              <w:rPr>
                <w:bCs/>
              </w:rPr>
            </w:pPr>
          </w:p>
        </w:tc>
        <w:tc>
          <w:tcPr>
            <w:tcW w:w="4675" w:type="dxa"/>
          </w:tcPr>
          <w:p w14:paraId="44007102" w14:textId="77777777" w:rsidR="006D38F8" w:rsidRPr="006D38F8" w:rsidRDefault="006D38F8" w:rsidP="00024890">
            <w:pPr>
              <w:rPr>
                <w:bCs/>
              </w:rPr>
            </w:pPr>
            <w:r w:rsidRPr="006D38F8">
              <w:rPr>
                <w:bCs/>
              </w:rPr>
              <w:t>(0.592)</w:t>
            </w:r>
          </w:p>
        </w:tc>
      </w:tr>
      <w:tr w:rsidR="006D38F8" w:rsidRPr="006D38F8" w14:paraId="2408973E" w14:textId="77777777" w:rsidTr="00B70D9E">
        <w:tc>
          <w:tcPr>
            <w:tcW w:w="4675" w:type="dxa"/>
          </w:tcPr>
          <w:p w14:paraId="6889DC66" w14:textId="77777777" w:rsidR="006D38F8" w:rsidRPr="006D38F8" w:rsidRDefault="006D38F8" w:rsidP="00024890">
            <w:pPr>
              <w:rPr>
                <w:bCs/>
              </w:rPr>
            </w:pPr>
            <w:r w:rsidRPr="006D38F8">
              <w:rPr>
                <w:bCs/>
              </w:rPr>
              <w:t>num_buildings</w:t>
            </w:r>
          </w:p>
        </w:tc>
        <w:tc>
          <w:tcPr>
            <w:tcW w:w="4675" w:type="dxa"/>
          </w:tcPr>
          <w:p w14:paraId="0BD92261" w14:textId="77777777" w:rsidR="006D38F8" w:rsidRPr="006D38F8" w:rsidRDefault="006D38F8" w:rsidP="00024890">
            <w:pPr>
              <w:rPr>
                <w:bCs/>
              </w:rPr>
            </w:pPr>
            <w:r w:rsidRPr="006D38F8">
              <w:rPr>
                <w:bCs/>
              </w:rPr>
              <w:t>0.0635</w:t>
            </w:r>
          </w:p>
        </w:tc>
      </w:tr>
      <w:tr w:rsidR="006D38F8" w:rsidRPr="006D38F8" w14:paraId="24025699" w14:textId="77777777" w:rsidTr="00B70D9E">
        <w:tc>
          <w:tcPr>
            <w:tcW w:w="4675" w:type="dxa"/>
          </w:tcPr>
          <w:p w14:paraId="789EDB3E" w14:textId="77777777" w:rsidR="006D38F8" w:rsidRPr="006D38F8" w:rsidRDefault="006D38F8" w:rsidP="00024890">
            <w:pPr>
              <w:rPr>
                <w:bCs/>
              </w:rPr>
            </w:pPr>
          </w:p>
        </w:tc>
        <w:tc>
          <w:tcPr>
            <w:tcW w:w="4675" w:type="dxa"/>
          </w:tcPr>
          <w:p w14:paraId="014DE2CC" w14:textId="77777777" w:rsidR="006D38F8" w:rsidRPr="006D38F8" w:rsidRDefault="006D38F8" w:rsidP="00024890">
            <w:pPr>
              <w:rPr>
                <w:bCs/>
              </w:rPr>
            </w:pPr>
            <w:r w:rsidRPr="006D38F8">
              <w:rPr>
                <w:bCs/>
              </w:rPr>
              <w:t>(0.376)</w:t>
            </w:r>
          </w:p>
        </w:tc>
      </w:tr>
      <w:tr w:rsidR="006D38F8" w:rsidRPr="006D38F8" w14:paraId="2B7BED59" w14:textId="77777777" w:rsidTr="00B70D9E">
        <w:tc>
          <w:tcPr>
            <w:tcW w:w="4675" w:type="dxa"/>
          </w:tcPr>
          <w:p w14:paraId="08C0DEB0" w14:textId="77777777" w:rsidR="006D38F8" w:rsidRPr="006D38F8" w:rsidRDefault="006D38F8" w:rsidP="00024890">
            <w:pPr>
              <w:rPr>
                <w:bCs/>
              </w:rPr>
            </w:pPr>
            <w:r w:rsidRPr="006D38F8">
              <w:rPr>
                <w:bCs/>
              </w:rPr>
              <w:t>Constant</w:t>
            </w:r>
          </w:p>
        </w:tc>
        <w:tc>
          <w:tcPr>
            <w:tcW w:w="4675" w:type="dxa"/>
          </w:tcPr>
          <w:p w14:paraId="6A2BC044" w14:textId="77777777" w:rsidR="006D38F8" w:rsidRPr="006D38F8" w:rsidRDefault="006D38F8" w:rsidP="00024890">
            <w:pPr>
              <w:rPr>
                <w:bCs/>
              </w:rPr>
            </w:pPr>
            <w:r w:rsidRPr="006D38F8">
              <w:rPr>
                <w:bCs/>
              </w:rPr>
              <w:t>-2.523</w:t>
            </w:r>
          </w:p>
        </w:tc>
      </w:tr>
      <w:tr w:rsidR="006D38F8" w:rsidRPr="006D38F8" w14:paraId="5F3A198E" w14:textId="77777777" w:rsidTr="00FD54EA">
        <w:trPr>
          <w:trHeight w:val="378"/>
        </w:trPr>
        <w:tc>
          <w:tcPr>
            <w:tcW w:w="4675" w:type="dxa"/>
          </w:tcPr>
          <w:p w14:paraId="4C4D3C0F" w14:textId="77777777" w:rsidR="006D38F8" w:rsidRPr="006D38F8" w:rsidRDefault="006D38F8" w:rsidP="00024890">
            <w:pPr>
              <w:rPr>
                <w:bCs/>
              </w:rPr>
            </w:pPr>
          </w:p>
        </w:tc>
        <w:tc>
          <w:tcPr>
            <w:tcW w:w="4675" w:type="dxa"/>
          </w:tcPr>
          <w:p w14:paraId="4A05E54A" w14:textId="77777777" w:rsidR="006D38F8" w:rsidRPr="006D38F8" w:rsidRDefault="006D38F8" w:rsidP="00024890">
            <w:pPr>
              <w:rPr>
                <w:bCs/>
              </w:rPr>
            </w:pPr>
            <w:r w:rsidRPr="006D38F8">
              <w:rPr>
                <w:bCs/>
              </w:rPr>
              <w:t>(3.302)</w:t>
            </w:r>
          </w:p>
        </w:tc>
      </w:tr>
      <w:tr w:rsidR="006D38F8" w:rsidRPr="006D38F8" w14:paraId="3D2DD27A" w14:textId="77777777" w:rsidTr="00B70D9E">
        <w:tc>
          <w:tcPr>
            <w:tcW w:w="4675" w:type="dxa"/>
            <w:tcBorders>
              <w:top w:val="single" w:sz="4" w:space="0" w:color="auto"/>
            </w:tcBorders>
          </w:tcPr>
          <w:p w14:paraId="5B7F9283" w14:textId="77777777" w:rsidR="006D38F8" w:rsidRPr="006D38F8" w:rsidRDefault="006D38F8" w:rsidP="00024890">
            <w:pPr>
              <w:rPr>
                <w:bCs/>
              </w:rPr>
            </w:pPr>
            <w:r w:rsidRPr="006D38F8">
              <w:rPr>
                <w:bCs/>
              </w:rPr>
              <w:t>Observations</w:t>
            </w:r>
          </w:p>
        </w:tc>
        <w:tc>
          <w:tcPr>
            <w:tcW w:w="4675" w:type="dxa"/>
            <w:tcBorders>
              <w:top w:val="single" w:sz="4" w:space="0" w:color="auto"/>
            </w:tcBorders>
          </w:tcPr>
          <w:p w14:paraId="48248C79" w14:textId="77777777" w:rsidR="006D38F8" w:rsidRPr="006D38F8" w:rsidRDefault="006D38F8" w:rsidP="00024890">
            <w:pPr>
              <w:rPr>
                <w:bCs/>
              </w:rPr>
            </w:pPr>
            <w:r w:rsidRPr="006D38F8">
              <w:rPr>
                <w:bCs/>
              </w:rPr>
              <w:t>3,902</w:t>
            </w:r>
          </w:p>
        </w:tc>
      </w:tr>
    </w:tbl>
    <w:p w14:paraId="5AE3CCEA" w14:textId="5C180BEE" w:rsidR="00D12A16" w:rsidRDefault="00D12A16" w:rsidP="00D12A16">
      <w:pPr>
        <w:rPr>
          <w:bCs/>
        </w:rPr>
      </w:pPr>
      <w:r w:rsidRPr="00D12A16">
        <w:rPr>
          <w:bCs/>
        </w:rPr>
        <w:t>Standard errors in parentheses</w:t>
      </w:r>
      <w:r w:rsidRPr="00D12A16">
        <w:rPr>
          <w:bCs/>
        </w:rPr>
        <w:tab/>
        <w:t>*** p&lt;0.01, ** p&lt;0.05, * p&lt;0.1</w:t>
      </w:r>
      <w:r w:rsidRPr="00D12A16">
        <w:rPr>
          <w:bCs/>
        </w:rPr>
        <w:tab/>
      </w:r>
    </w:p>
    <w:p w14:paraId="6A360795" w14:textId="1696147C" w:rsidR="009157CA" w:rsidRDefault="00421273" w:rsidP="00D12A16">
      <w:pPr>
        <w:rPr>
          <w:bCs/>
        </w:rPr>
      </w:pPr>
      <w:r>
        <w:rPr>
          <w:bCs/>
        </w:rPr>
        <w:tab/>
        <w:t xml:space="preserve">When doing post-estimation analysis it was determined our model had a very high success rate at predicting corporate bidders from non-corporate bidders. The model yields a 96.98% correct prediction rate for corporate bidders. However, this could be from the low amount of bidders that actually identify solely as a corporation instead of an individual acting as an agent for a corporation. We also looked at the effects on the probability of being a corporate bidder by predicting probabilities for certain scenarios. </w:t>
      </w:r>
      <w:r w:rsidR="00F820FF">
        <w:rPr>
          <w:bCs/>
        </w:rPr>
        <w:t>The first scenario varied our prediction</w:t>
      </w:r>
      <w:r w:rsidR="005405B9">
        <w:rPr>
          <w:bCs/>
        </w:rPr>
        <w:t xml:space="preserve"> based on city council district</w:t>
      </w:r>
      <w:r w:rsidR="00F820FF">
        <w:rPr>
          <w:bCs/>
        </w:rPr>
        <w:t xml:space="preserve"> for a bidder that was not based in Detroit bidding on a property with 1 building on it that has had 2 lead clearance violations along with median log square foot and median log starting bid.</w:t>
      </w:r>
      <w:r w:rsidR="005405B9">
        <w:rPr>
          <w:bCs/>
        </w:rPr>
        <w:t xml:space="preserve"> </w:t>
      </w:r>
      <w:r w:rsidR="00DB07F7">
        <w:rPr>
          <w:bCs/>
        </w:rPr>
        <w:t>This yielded the predicted probabilities shown in the margins plot below.</w:t>
      </w:r>
    </w:p>
    <w:p w14:paraId="073A1F47" w14:textId="409648D5" w:rsidR="002268E2" w:rsidRDefault="00780256" w:rsidP="002268E2">
      <w:pPr>
        <w:jc w:val="center"/>
        <w:rPr>
          <w:bCs/>
        </w:rPr>
      </w:pPr>
      <w:r>
        <w:rPr>
          <w:bCs/>
          <w:noProof/>
          <w:lang w:eastAsia="en-US"/>
        </w:rPr>
        <w:drawing>
          <wp:inline distT="0" distB="0" distL="0" distR="0" wp14:anchorId="73634F7B" wp14:editId="50D51241">
            <wp:extent cx="2807208" cy="203911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p_bidder_council_di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p>
    <w:p w14:paraId="6074E487" w14:textId="2B9CD609" w:rsidR="002268E2" w:rsidRPr="00504F79" w:rsidRDefault="00504F79" w:rsidP="00324388">
      <w:pPr>
        <w:ind w:firstLine="720"/>
        <w:rPr>
          <w:bCs/>
          <w:vertAlign w:val="superscript"/>
        </w:rPr>
      </w:pPr>
      <w:r>
        <w:rPr>
          <w:bCs/>
        </w:rPr>
        <w:t>The predicted probabilities for this property to have been won by a corporate bidder is not statistically different from 0 for the 1</w:t>
      </w:r>
      <w:r w:rsidRPr="00504F79">
        <w:rPr>
          <w:bCs/>
          <w:vertAlign w:val="superscript"/>
        </w:rPr>
        <w:t>st</w:t>
      </w:r>
      <w:r>
        <w:rPr>
          <w:bCs/>
        </w:rPr>
        <w:t>, 2</w:t>
      </w:r>
      <w:r w:rsidRPr="00504F79">
        <w:rPr>
          <w:bCs/>
          <w:vertAlign w:val="superscript"/>
        </w:rPr>
        <w:t>nd</w:t>
      </w:r>
      <w:r>
        <w:rPr>
          <w:bCs/>
        </w:rPr>
        <w:t>, and 6</w:t>
      </w:r>
      <w:r w:rsidRPr="00504F79">
        <w:rPr>
          <w:bCs/>
          <w:vertAlign w:val="superscript"/>
        </w:rPr>
        <w:t>th</w:t>
      </w:r>
      <w:r>
        <w:rPr>
          <w:bCs/>
        </w:rPr>
        <w:t xml:space="preserve"> council districts. </w:t>
      </w:r>
      <w:r w:rsidR="006B07F4">
        <w:rPr>
          <w:bCs/>
        </w:rPr>
        <w:t xml:space="preserve">The predicted probabilities for these scenarios are also very low. </w:t>
      </w:r>
      <w:r w:rsidR="00E553A8">
        <w:rPr>
          <w:bCs/>
        </w:rPr>
        <w:t>However, the greatest probabilities of a property being won by a corporate bidder are in the 3</w:t>
      </w:r>
      <w:r w:rsidR="00E553A8" w:rsidRPr="00E553A8">
        <w:rPr>
          <w:bCs/>
          <w:vertAlign w:val="superscript"/>
        </w:rPr>
        <w:t>rd</w:t>
      </w:r>
      <w:r w:rsidR="00E553A8">
        <w:rPr>
          <w:bCs/>
        </w:rPr>
        <w:t>, 4</w:t>
      </w:r>
      <w:r w:rsidR="00E553A8" w:rsidRPr="00E553A8">
        <w:rPr>
          <w:bCs/>
          <w:vertAlign w:val="superscript"/>
        </w:rPr>
        <w:t>th</w:t>
      </w:r>
      <w:r w:rsidR="00E553A8">
        <w:rPr>
          <w:bCs/>
        </w:rPr>
        <w:t>, and 5</w:t>
      </w:r>
      <w:r w:rsidR="00E553A8" w:rsidRPr="00E553A8">
        <w:rPr>
          <w:bCs/>
          <w:vertAlign w:val="superscript"/>
        </w:rPr>
        <w:t>th</w:t>
      </w:r>
      <w:r w:rsidR="00E553A8">
        <w:rPr>
          <w:bCs/>
        </w:rPr>
        <w:t xml:space="preserve"> council districts. While these properties have are statistically different from 0 they all have some part of their confidence interval overlapping with the other. </w:t>
      </w:r>
      <w:r w:rsidR="00CA2292">
        <w:rPr>
          <w:bCs/>
        </w:rPr>
        <w:t>Each of these predicted probabilities are also not very large. So a property with the profile given above would not be a likely candidate for purchase by a corporate entity.</w:t>
      </w:r>
    </w:p>
    <w:p w14:paraId="4D0E5DA1" w14:textId="1E63AC93" w:rsidR="009236FB" w:rsidRDefault="009236FB" w:rsidP="007553F9">
      <w:pPr>
        <w:ind w:firstLine="720"/>
        <w:rPr>
          <w:bCs/>
        </w:rPr>
      </w:pPr>
      <w:r>
        <w:rPr>
          <w:bCs/>
        </w:rPr>
        <w:lastRenderedPageBreak/>
        <w:t>Another post-estimation analysis varied the amount of lead clearance violations for a similar property that was located in the 4</w:t>
      </w:r>
      <w:r w:rsidRPr="009236FB">
        <w:rPr>
          <w:bCs/>
          <w:vertAlign w:val="superscript"/>
        </w:rPr>
        <w:t>th</w:t>
      </w:r>
      <w:r>
        <w:rPr>
          <w:bCs/>
        </w:rPr>
        <w:t xml:space="preserve"> city council district. </w:t>
      </w:r>
    </w:p>
    <w:p w14:paraId="70E03D9E" w14:textId="634CFEF2" w:rsidR="003852F7" w:rsidRDefault="003A1E3D" w:rsidP="008D3E3B">
      <w:pPr>
        <w:jc w:val="center"/>
        <w:rPr>
          <w:bCs/>
        </w:rPr>
      </w:pPr>
      <w:r>
        <w:rPr>
          <w:bCs/>
          <w:noProof/>
          <w:lang w:eastAsia="en-US"/>
        </w:rPr>
        <w:drawing>
          <wp:inline distT="0" distB="0" distL="0" distR="0" wp14:anchorId="1BDD658E" wp14:editId="331DBBA3">
            <wp:extent cx="2807208" cy="203911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_bidder_lead_clear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7208" cy="2039112"/>
                    </a:xfrm>
                    <a:prstGeom prst="rect">
                      <a:avLst/>
                    </a:prstGeom>
                  </pic:spPr>
                </pic:pic>
              </a:graphicData>
            </a:graphic>
          </wp:inline>
        </w:drawing>
      </w:r>
    </w:p>
    <w:p w14:paraId="452E60F8" w14:textId="413099E6" w:rsidR="00C12440" w:rsidRDefault="002B338E" w:rsidP="00B822A9">
      <w:pPr>
        <w:rPr>
          <w:bCs/>
        </w:rPr>
      </w:pPr>
      <w:r>
        <w:rPr>
          <w:bCs/>
        </w:rPr>
        <w:tab/>
      </w:r>
      <w:r w:rsidR="00BD5252">
        <w:rPr>
          <w:bCs/>
        </w:rPr>
        <w:t xml:space="preserve">For a similar property profile as stated above the number of lead clearances would increase the probability of a corporate bidder winning the property. </w:t>
      </w:r>
      <w:r w:rsidR="00FD6879">
        <w:rPr>
          <w:bCs/>
        </w:rPr>
        <w:t xml:space="preserve">The predictions for each of the three scenarios were statistically different than zero, but also have significant overlap in </w:t>
      </w:r>
      <w:r w:rsidR="00B7401F">
        <w:rPr>
          <w:bCs/>
        </w:rPr>
        <w:t>confidence intervals</w:t>
      </w:r>
      <w:r w:rsidR="00FD6879">
        <w:rPr>
          <w:bCs/>
        </w:rPr>
        <w:t xml:space="preserve">. </w:t>
      </w:r>
      <w:r w:rsidR="00B7401F">
        <w:rPr>
          <w:bCs/>
        </w:rPr>
        <w:t>The probability also steadily rises to be over .5 with 3 lead clearances</w:t>
      </w:r>
      <w:r w:rsidR="007A4CBE">
        <w:rPr>
          <w:bCs/>
        </w:rPr>
        <w:t>.</w:t>
      </w:r>
      <w:r w:rsidR="00BC6D0E">
        <w:rPr>
          <w:bCs/>
        </w:rPr>
        <w:t xml:space="preserve"> </w:t>
      </w:r>
    </w:p>
    <w:p w14:paraId="008CE559" w14:textId="10233762" w:rsidR="00F413C3" w:rsidRDefault="00F413C3" w:rsidP="00B822A9">
      <w:pPr>
        <w:rPr>
          <w:bCs/>
        </w:rPr>
      </w:pPr>
      <w:r>
        <w:rPr>
          <w:b/>
          <w:bCs/>
        </w:rPr>
        <w:t>Conclusions:</w:t>
      </w:r>
    </w:p>
    <w:p w14:paraId="321073CF" w14:textId="0CFBEF6A" w:rsidR="00841FCF" w:rsidRPr="00F413C3" w:rsidRDefault="00841FCF" w:rsidP="00B822A9">
      <w:pPr>
        <w:rPr>
          <w:bCs/>
        </w:rPr>
      </w:pPr>
      <w:r>
        <w:rPr>
          <w:bCs/>
        </w:rPr>
        <w:tab/>
      </w:r>
      <w:r w:rsidR="00863F5D">
        <w:rPr>
          <w:bCs/>
        </w:rPr>
        <w:t>The 2017 Wayne County Foreclosure auction was heavily used by those living outside of Detroit to purchase properties for low prices.</w:t>
      </w:r>
      <w:r w:rsidR="00590016">
        <w:rPr>
          <w:bCs/>
        </w:rPr>
        <w:t xml:space="preserve"> Winning bids with the auction are heavily associated with typical housing price metrics such as square footage, and number of buildings on a property. </w:t>
      </w:r>
      <w:r w:rsidR="00EF0AE6">
        <w:rPr>
          <w:bCs/>
        </w:rPr>
        <w:t xml:space="preserve">Starting bids also play a significant role in the final bidding price. </w:t>
      </w:r>
      <w:r w:rsidR="002A64E8">
        <w:rPr>
          <w:bCs/>
        </w:rPr>
        <w:t>While no conclusions on the occupancy of properties sold at the auction can be drawn it is obvious the auction has the greatest effect in city council districts that are outside the city center.</w:t>
      </w:r>
      <w:r w:rsidR="00F10C46">
        <w:rPr>
          <w:bCs/>
        </w:rPr>
        <w:t xml:space="preserve"> </w:t>
      </w:r>
      <w:r w:rsidR="000A3B80">
        <w:rPr>
          <w:bCs/>
        </w:rPr>
        <w:t xml:space="preserve">Current efforts to minimize foreclosure issues to prevent properties from being lost to the foreclosure auction are the best attempts to remedy the issues surrounding the auction. </w:t>
      </w:r>
      <w:r w:rsidR="0053190D">
        <w:rPr>
          <w:bCs/>
        </w:rPr>
        <w:t>Once a property is listed for auction there is very little than can be done to prevent purchasing by those outside the city.</w:t>
      </w:r>
    </w:p>
    <w:sectPr w:rsidR="00841FCF" w:rsidRPr="00F413C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5D731" w14:textId="77777777" w:rsidR="008B2C1E" w:rsidRDefault="008B2C1E" w:rsidP="00B07D20">
      <w:pPr>
        <w:spacing w:after="0" w:line="240" w:lineRule="auto"/>
      </w:pPr>
      <w:r>
        <w:separator/>
      </w:r>
    </w:p>
  </w:endnote>
  <w:endnote w:type="continuationSeparator" w:id="0">
    <w:p w14:paraId="312769F9" w14:textId="77777777" w:rsidR="008B2C1E" w:rsidRDefault="008B2C1E" w:rsidP="00B07D20">
      <w:pPr>
        <w:spacing w:after="0" w:line="240" w:lineRule="auto"/>
      </w:pPr>
      <w:r>
        <w:continuationSeparator/>
      </w:r>
    </w:p>
  </w:endnote>
  <w:endnote w:id="1">
    <w:p w14:paraId="12E3E818" w14:textId="6D6CD6B1" w:rsidR="00E72583" w:rsidRDefault="00E72583">
      <w:pPr>
        <w:pStyle w:val="EndnoteText"/>
      </w:pPr>
      <w:r>
        <w:rPr>
          <w:rStyle w:val="EndnoteReference"/>
        </w:rPr>
        <w:endnoteRef/>
      </w:r>
      <w:r>
        <w:t xml:space="preserve"> </w:t>
      </w:r>
      <w:r w:rsidR="00BF00D3" w:rsidRPr="00BF00D3">
        <w:t>Cwiek, S. (2017, September 4). Here we go again: Wayne County starts 2017 auction of tax-foreclosed properties. Retrieved April 29, 2019, from https://www.michiganradio.org/post/here-we-go-again-wayne-county-starts-2017-auction-tax-foreclosed-properties</w:t>
      </w:r>
    </w:p>
  </w:endnote>
  <w:endnote w:id="2">
    <w:p w14:paraId="6BF8816D" w14:textId="425FCE08" w:rsidR="00E72583" w:rsidRDefault="00E72583">
      <w:pPr>
        <w:pStyle w:val="EndnoteText"/>
      </w:pPr>
      <w:r>
        <w:rPr>
          <w:rStyle w:val="EndnoteReference"/>
        </w:rPr>
        <w:endnoteRef/>
      </w:r>
      <w:r>
        <w:t xml:space="preserve"> </w:t>
      </w:r>
      <w:r w:rsidR="00ED3CD6" w:rsidRPr="00ED3CD6">
        <w:t>Kaffer, N. (2019, January 18). Michigan should make these changes to help people keep their homes. Retrieved April 29, 2019, from https://www.freep.com/story/opinion/columnists/nancy-kaffer/2019/01/17/wayne-county-tax-foreclosure-auction-detroit/2552282002/</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45FC4" w14:textId="77777777" w:rsidR="00D74A2D" w:rsidRDefault="00D74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4A06F" w14:textId="77777777" w:rsidR="00D74A2D" w:rsidRDefault="00D74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A7D9" w14:textId="77777777" w:rsidR="00D74A2D" w:rsidRDefault="00D74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94AB8" w14:textId="77777777" w:rsidR="008B2C1E" w:rsidRDefault="008B2C1E" w:rsidP="00B07D20">
      <w:pPr>
        <w:spacing w:after="0" w:line="240" w:lineRule="auto"/>
      </w:pPr>
      <w:r>
        <w:separator/>
      </w:r>
    </w:p>
  </w:footnote>
  <w:footnote w:type="continuationSeparator" w:id="0">
    <w:p w14:paraId="6297CF15" w14:textId="77777777" w:rsidR="008B2C1E" w:rsidRDefault="008B2C1E" w:rsidP="00B07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E7A2" w14:textId="77777777" w:rsidR="00D74A2D" w:rsidRDefault="00D74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2D990" w14:textId="77777777" w:rsidR="00D74A2D" w:rsidRDefault="00D74A2D">
    <w:pPr>
      <w:pStyle w:val="Header"/>
    </w:pPr>
    <w:r>
      <w:t>Matthew Dobson</w:t>
    </w:r>
  </w:p>
  <w:p w14:paraId="76C12208" w14:textId="77777777" w:rsidR="00D74A2D" w:rsidRDefault="00D74A2D">
    <w:pPr>
      <w:pStyle w:val="Header"/>
    </w:pPr>
    <w:r>
      <w:t>Stata Practicum – Final Project</w:t>
    </w:r>
  </w:p>
  <w:p w14:paraId="6A437A00" w14:textId="77777777" w:rsidR="00D74A2D" w:rsidRDefault="00D74A2D">
    <w:pPr>
      <w:pStyle w:val="Header"/>
    </w:pPr>
    <w:r>
      <w:t>Ford Mailbox: #42</w:t>
    </w:r>
  </w:p>
  <w:p w14:paraId="39AC54E7" w14:textId="77777777" w:rsidR="00D74A2D" w:rsidRDefault="00D74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054E2" w14:textId="77777777" w:rsidR="00D74A2D" w:rsidRDefault="00D74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C5FFE"/>
    <w:multiLevelType w:val="hybridMultilevel"/>
    <w:tmpl w:val="B5726D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16F"/>
    <w:rsid w:val="00000413"/>
    <w:rsid w:val="000133CB"/>
    <w:rsid w:val="00013BAD"/>
    <w:rsid w:val="00017A8D"/>
    <w:rsid w:val="00020221"/>
    <w:rsid w:val="000221FE"/>
    <w:rsid w:val="00024890"/>
    <w:rsid w:val="00027035"/>
    <w:rsid w:val="00030811"/>
    <w:rsid w:val="00032F63"/>
    <w:rsid w:val="000341FD"/>
    <w:rsid w:val="00036ADF"/>
    <w:rsid w:val="00054AF8"/>
    <w:rsid w:val="00060807"/>
    <w:rsid w:val="00063B87"/>
    <w:rsid w:val="00071592"/>
    <w:rsid w:val="000723A8"/>
    <w:rsid w:val="00072DE5"/>
    <w:rsid w:val="00085DC2"/>
    <w:rsid w:val="0009062D"/>
    <w:rsid w:val="00092B6C"/>
    <w:rsid w:val="00093034"/>
    <w:rsid w:val="000964E9"/>
    <w:rsid w:val="00097C34"/>
    <w:rsid w:val="000A3B80"/>
    <w:rsid w:val="000C0991"/>
    <w:rsid w:val="000C1E78"/>
    <w:rsid w:val="000D1984"/>
    <w:rsid w:val="000D2848"/>
    <w:rsid w:val="000D5CEA"/>
    <w:rsid w:val="000F3F72"/>
    <w:rsid w:val="00101375"/>
    <w:rsid w:val="00114B84"/>
    <w:rsid w:val="00121CB3"/>
    <w:rsid w:val="00130181"/>
    <w:rsid w:val="00132541"/>
    <w:rsid w:val="001339B4"/>
    <w:rsid w:val="001413EC"/>
    <w:rsid w:val="00146970"/>
    <w:rsid w:val="0017362B"/>
    <w:rsid w:val="001737D8"/>
    <w:rsid w:val="00183360"/>
    <w:rsid w:val="00190DBC"/>
    <w:rsid w:val="001950E2"/>
    <w:rsid w:val="00196BB5"/>
    <w:rsid w:val="001A49FB"/>
    <w:rsid w:val="001D5067"/>
    <w:rsid w:val="001E3AFC"/>
    <w:rsid w:val="002023F8"/>
    <w:rsid w:val="002033EB"/>
    <w:rsid w:val="002038D6"/>
    <w:rsid w:val="00210E9D"/>
    <w:rsid w:val="00215DB3"/>
    <w:rsid w:val="00217359"/>
    <w:rsid w:val="002222C1"/>
    <w:rsid w:val="00224D76"/>
    <w:rsid w:val="002268E2"/>
    <w:rsid w:val="00231F96"/>
    <w:rsid w:val="00235D9B"/>
    <w:rsid w:val="00236D89"/>
    <w:rsid w:val="0024394C"/>
    <w:rsid w:val="002504DE"/>
    <w:rsid w:val="0025078E"/>
    <w:rsid w:val="002647EC"/>
    <w:rsid w:val="00266E54"/>
    <w:rsid w:val="00281A3C"/>
    <w:rsid w:val="00292F87"/>
    <w:rsid w:val="002A3FBE"/>
    <w:rsid w:val="002A64E8"/>
    <w:rsid w:val="002A7809"/>
    <w:rsid w:val="002B338E"/>
    <w:rsid w:val="002B7079"/>
    <w:rsid w:val="002C43EE"/>
    <w:rsid w:val="002D4D76"/>
    <w:rsid w:val="002D7F0A"/>
    <w:rsid w:val="002E0A4F"/>
    <w:rsid w:val="002E316F"/>
    <w:rsid w:val="00300645"/>
    <w:rsid w:val="00302BB7"/>
    <w:rsid w:val="0030475D"/>
    <w:rsid w:val="00310EE7"/>
    <w:rsid w:val="00312928"/>
    <w:rsid w:val="003129B2"/>
    <w:rsid w:val="003133D1"/>
    <w:rsid w:val="00314287"/>
    <w:rsid w:val="0031498F"/>
    <w:rsid w:val="003157F2"/>
    <w:rsid w:val="00324388"/>
    <w:rsid w:val="00324B00"/>
    <w:rsid w:val="00330AD9"/>
    <w:rsid w:val="00332E9A"/>
    <w:rsid w:val="00333B23"/>
    <w:rsid w:val="00333F5D"/>
    <w:rsid w:val="003352F5"/>
    <w:rsid w:val="00335664"/>
    <w:rsid w:val="00343670"/>
    <w:rsid w:val="003454BA"/>
    <w:rsid w:val="00355825"/>
    <w:rsid w:val="00360AA7"/>
    <w:rsid w:val="0036329C"/>
    <w:rsid w:val="003712DC"/>
    <w:rsid w:val="00375EBE"/>
    <w:rsid w:val="00375F6A"/>
    <w:rsid w:val="003831AD"/>
    <w:rsid w:val="0038462A"/>
    <w:rsid w:val="003852F7"/>
    <w:rsid w:val="00396032"/>
    <w:rsid w:val="003A1E3D"/>
    <w:rsid w:val="003B1ADD"/>
    <w:rsid w:val="003B27E3"/>
    <w:rsid w:val="003C2C08"/>
    <w:rsid w:val="003C3DD9"/>
    <w:rsid w:val="003C52B0"/>
    <w:rsid w:val="003D2045"/>
    <w:rsid w:val="003D40E4"/>
    <w:rsid w:val="003D785B"/>
    <w:rsid w:val="003E05D3"/>
    <w:rsid w:val="003F1936"/>
    <w:rsid w:val="003F5EAC"/>
    <w:rsid w:val="003F7453"/>
    <w:rsid w:val="00400356"/>
    <w:rsid w:val="00403B8A"/>
    <w:rsid w:val="004049D1"/>
    <w:rsid w:val="00405B11"/>
    <w:rsid w:val="004070ED"/>
    <w:rsid w:val="004103E2"/>
    <w:rsid w:val="00412F1F"/>
    <w:rsid w:val="00420192"/>
    <w:rsid w:val="00421273"/>
    <w:rsid w:val="00421735"/>
    <w:rsid w:val="0042423B"/>
    <w:rsid w:val="00424533"/>
    <w:rsid w:val="00427021"/>
    <w:rsid w:val="0042739E"/>
    <w:rsid w:val="00436DAA"/>
    <w:rsid w:val="00444F60"/>
    <w:rsid w:val="004465D6"/>
    <w:rsid w:val="004512E8"/>
    <w:rsid w:val="00452B84"/>
    <w:rsid w:val="004547E2"/>
    <w:rsid w:val="00455613"/>
    <w:rsid w:val="00457196"/>
    <w:rsid w:val="0045738C"/>
    <w:rsid w:val="0046014B"/>
    <w:rsid w:val="0046171C"/>
    <w:rsid w:val="00462388"/>
    <w:rsid w:val="0047018E"/>
    <w:rsid w:val="00476211"/>
    <w:rsid w:val="00482077"/>
    <w:rsid w:val="0048218E"/>
    <w:rsid w:val="00482279"/>
    <w:rsid w:val="0048255C"/>
    <w:rsid w:val="00485D2C"/>
    <w:rsid w:val="0049322F"/>
    <w:rsid w:val="004942A8"/>
    <w:rsid w:val="00494BF4"/>
    <w:rsid w:val="00497706"/>
    <w:rsid w:val="00497EA2"/>
    <w:rsid w:val="004A00B6"/>
    <w:rsid w:val="004A1DD4"/>
    <w:rsid w:val="004A3C7B"/>
    <w:rsid w:val="004B5AF4"/>
    <w:rsid w:val="004F2FAE"/>
    <w:rsid w:val="004F6EB8"/>
    <w:rsid w:val="00504828"/>
    <w:rsid w:val="00504F79"/>
    <w:rsid w:val="0050588F"/>
    <w:rsid w:val="00505A05"/>
    <w:rsid w:val="00507882"/>
    <w:rsid w:val="00514CB4"/>
    <w:rsid w:val="00520F97"/>
    <w:rsid w:val="00521E0E"/>
    <w:rsid w:val="00522F48"/>
    <w:rsid w:val="0052499D"/>
    <w:rsid w:val="0053190D"/>
    <w:rsid w:val="005405B9"/>
    <w:rsid w:val="00540D9E"/>
    <w:rsid w:val="005438EE"/>
    <w:rsid w:val="00555D27"/>
    <w:rsid w:val="00560FED"/>
    <w:rsid w:val="00567D0B"/>
    <w:rsid w:val="00572A49"/>
    <w:rsid w:val="00574244"/>
    <w:rsid w:val="00577C75"/>
    <w:rsid w:val="00580A8E"/>
    <w:rsid w:val="00580D14"/>
    <w:rsid w:val="00582876"/>
    <w:rsid w:val="00584647"/>
    <w:rsid w:val="00587E8A"/>
    <w:rsid w:val="00590016"/>
    <w:rsid w:val="005912E6"/>
    <w:rsid w:val="00592FC4"/>
    <w:rsid w:val="00595DAD"/>
    <w:rsid w:val="005A1109"/>
    <w:rsid w:val="005A7CE5"/>
    <w:rsid w:val="005B0C31"/>
    <w:rsid w:val="005B5BE0"/>
    <w:rsid w:val="005B5D4E"/>
    <w:rsid w:val="005C4F07"/>
    <w:rsid w:val="005D44DA"/>
    <w:rsid w:val="005D4799"/>
    <w:rsid w:val="005F04D4"/>
    <w:rsid w:val="005F0F55"/>
    <w:rsid w:val="005F25F3"/>
    <w:rsid w:val="005F7C08"/>
    <w:rsid w:val="00600813"/>
    <w:rsid w:val="00603044"/>
    <w:rsid w:val="006137A9"/>
    <w:rsid w:val="00622910"/>
    <w:rsid w:val="006256D9"/>
    <w:rsid w:val="006308A4"/>
    <w:rsid w:val="0065649C"/>
    <w:rsid w:val="006628C0"/>
    <w:rsid w:val="00670582"/>
    <w:rsid w:val="00672041"/>
    <w:rsid w:val="00676E47"/>
    <w:rsid w:val="006846B4"/>
    <w:rsid w:val="00685BED"/>
    <w:rsid w:val="00693171"/>
    <w:rsid w:val="00695F0D"/>
    <w:rsid w:val="006976FF"/>
    <w:rsid w:val="006A6DE4"/>
    <w:rsid w:val="006A6E4C"/>
    <w:rsid w:val="006B07F4"/>
    <w:rsid w:val="006B14E4"/>
    <w:rsid w:val="006B671A"/>
    <w:rsid w:val="006B6A37"/>
    <w:rsid w:val="006B6E68"/>
    <w:rsid w:val="006B7BA5"/>
    <w:rsid w:val="006C3766"/>
    <w:rsid w:val="006C4180"/>
    <w:rsid w:val="006D2AB7"/>
    <w:rsid w:val="006D38F8"/>
    <w:rsid w:val="006E383B"/>
    <w:rsid w:val="006E3867"/>
    <w:rsid w:val="006E3F0F"/>
    <w:rsid w:val="006E4932"/>
    <w:rsid w:val="006E55C0"/>
    <w:rsid w:val="006E69E1"/>
    <w:rsid w:val="006F2DB8"/>
    <w:rsid w:val="007025DD"/>
    <w:rsid w:val="00716675"/>
    <w:rsid w:val="00716E3C"/>
    <w:rsid w:val="00717251"/>
    <w:rsid w:val="00717D38"/>
    <w:rsid w:val="0072134B"/>
    <w:rsid w:val="00727DD7"/>
    <w:rsid w:val="00735012"/>
    <w:rsid w:val="00735FFA"/>
    <w:rsid w:val="007466E8"/>
    <w:rsid w:val="00746806"/>
    <w:rsid w:val="007549A4"/>
    <w:rsid w:val="007553F9"/>
    <w:rsid w:val="00755F1F"/>
    <w:rsid w:val="00766FBE"/>
    <w:rsid w:val="00773012"/>
    <w:rsid w:val="007732C9"/>
    <w:rsid w:val="00780256"/>
    <w:rsid w:val="00781EF1"/>
    <w:rsid w:val="007829AB"/>
    <w:rsid w:val="007839CA"/>
    <w:rsid w:val="007846A3"/>
    <w:rsid w:val="00790CCB"/>
    <w:rsid w:val="0079176E"/>
    <w:rsid w:val="00791C92"/>
    <w:rsid w:val="00796057"/>
    <w:rsid w:val="0079755D"/>
    <w:rsid w:val="007A32AA"/>
    <w:rsid w:val="007A4CBE"/>
    <w:rsid w:val="007A50EB"/>
    <w:rsid w:val="007B420D"/>
    <w:rsid w:val="007B6C1B"/>
    <w:rsid w:val="007B73DE"/>
    <w:rsid w:val="007C06B0"/>
    <w:rsid w:val="007C7CF0"/>
    <w:rsid w:val="007D6D11"/>
    <w:rsid w:val="007D7375"/>
    <w:rsid w:val="007E6E44"/>
    <w:rsid w:val="007F5157"/>
    <w:rsid w:val="007F5AC0"/>
    <w:rsid w:val="007F774A"/>
    <w:rsid w:val="008022B2"/>
    <w:rsid w:val="008174EB"/>
    <w:rsid w:val="00823C34"/>
    <w:rsid w:val="00824B47"/>
    <w:rsid w:val="00827497"/>
    <w:rsid w:val="00831358"/>
    <w:rsid w:val="0083404B"/>
    <w:rsid w:val="00834115"/>
    <w:rsid w:val="00834852"/>
    <w:rsid w:val="00840DC2"/>
    <w:rsid w:val="00841FCF"/>
    <w:rsid w:val="00842BB8"/>
    <w:rsid w:val="0084779C"/>
    <w:rsid w:val="00847C00"/>
    <w:rsid w:val="008501D7"/>
    <w:rsid w:val="00851F7A"/>
    <w:rsid w:val="00852E95"/>
    <w:rsid w:val="00855CCC"/>
    <w:rsid w:val="00862AE6"/>
    <w:rsid w:val="00863F5D"/>
    <w:rsid w:val="00871C7B"/>
    <w:rsid w:val="00876B4C"/>
    <w:rsid w:val="00876BB8"/>
    <w:rsid w:val="00880BA6"/>
    <w:rsid w:val="00882E15"/>
    <w:rsid w:val="008854A7"/>
    <w:rsid w:val="008854E1"/>
    <w:rsid w:val="008866B2"/>
    <w:rsid w:val="008904E7"/>
    <w:rsid w:val="008908A9"/>
    <w:rsid w:val="00890C48"/>
    <w:rsid w:val="00890E41"/>
    <w:rsid w:val="008933E1"/>
    <w:rsid w:val="00894070"/>
    <w:rsid w:val="008941F9"/>
    <w:rsid w:val="008A2C6F"/>
    <w:rsid w:val="008A3CDD"/>
    <w:rsid w:val="008B01BA"/>
    <w:rsid w:val="008B2C1E"/>
    <w:rsid w:val="008B6B4E"/>
    <w:rsid w:val="008B783B"/>
    <w:rsid w:val="008C53EC"/>
    <w:rsid w:val="008D3E3B"/>
    <w:rsid w:val="008E3670"/>
    <w:rsid w:val="008E6BEC"/>
    <w:rsid w:val="008E6C37"/>
    <w:rsid w:val="008E7844"/>
    <w:rsid w:val="008F181B"/>
    <w:rsid w:val="008F1C00"/>
    <w:rsid w:val="008F57C7"/>
    <w:rsid w:val="008F587E"/>
    <w:rsid w:val="008F5C77"/>
    <w:rsid w:val="0090092E"/>
    <w:rsid w:val="00902C91"/>
    <w:rsid w:val="009057E2"/>
    <w:rsid w:val="0090629A"/>
    <w:rsid w:val="009129AF"/>
    <w:rsid w:val="00912B2D"/>
    <w:rsid w:val="009131BF"/>
    <w:rsid w:val="00913524"/>
    <w:rsid w:val="009157CA"/>
    <w:rsid w:val="00922211"/>
    <w:rsid w:val="009224A3"/>
    <w:rsid w:val="009236FB"/>
    <w:rsid w:val="00925093"/>
    <w:rsid w:val="0092646D"/>
    <w:rsid w:val="00930DB0"/>
    <w:rsid w:val="00937BFD"/>
    <w:rsid w:val="00937E97"/>
    <w:rsid w:val="00942312"/>
    <w:rsid w:val="00956CA6"/>
    <w:rsid w:val="00960717"/>
    <w:rsid w:val="00960CF0"/>
    <w:rsid w:val="009619E7"/>
    <w:rsid w:val="009620B2"/>
    <w:rsid w:val="0096414E"/>
    <w:rsid w:val="00964E02"/>
    <w:rsid w:val="00965153"/>
    <w:rsid w:val="009719BE"/>
    <w:rsid w:val="00983A56"/>
    <w:rsid w:val="00997777"/>
    <w:rsid w:val="009A1314"/>
    <w:rsid w:val="009A53C8"/>
    <w:rsid w:val="009A553F"/>
    <w:rsid w:val="009B5B53"/>
    <w:rsid w:val="009B6A57"/>
    <w:rsid w:val="009B6ACC"/>
    <w:rsid w:val="009C4034"/>
    <w:rsid w:val="009D162B"/>
    <w:rsid w:val="009D2351"/>
    <w:rsid w:val="009D6B2B"/>
    <w:rsid w:val="009F1350"/>
    <w:rsid w:val="009F481D"/>
    <w:rsid w:val="009F4984"/>
    <w:rsid w:val="009F4D2B"/>
    <w:rsid w:val="00A129B3"/>
    <w:rsid w:val="00A152E7"/>
    <w:rsid w:val="00A17083"/>
    <w:rsid w:val="00A23C5B"/>
    <w:rsid w:val="00A308AF"/>
    <w:rsid w:val="00A312FC"/>
    <w:rsid w:val="00A32123"/>
    <w:rsid w:val="00A32383"/>
    <w:rsid w:val="00A32A1F"/>
    <w:rsid w:val="00A344E9"/>
    <w:rsid w:val="00A40FAF"/>
    <w:rsid w:val="00A437CF"/>
    <w:rsid w:val="00A44851"/>
    <w:rsid w:val="00A57BAF"/>
    <w:rsid w:val="00A70207"/>
    <w:rsid w:val="00A7027A"/>
    <w:rsid w:val="00A757E3"/>
    <w:rsid w:val="00A822BE"/>
    <w:rsid w:val="00A902F7"/>
    <w:rsid w:val="00A90C8B"/>
    <w:rsid w:val="00A91D4F"/>
    <w:rsid w:val="00A9653E"/>
    <w:rsid w:val="00AA2DAD"/>
    <w:rsid w:val="00AA3A90"/>
    <w:rsid w:val="00AA54DE"/>
    <w:rsid w:val="00AA56F5"/>
    <w:rsid w:val="00AB41F3"/>
    <w:rsid w:val="00AB523D"/>
    <w:rsid w:val="00AC0B7C"/>
    <w:rsid w:val="00AC332A"/>
    <w:rsid w:val="00AD5741"/>
    <w:rsid w:val="00AD7B82"/>
    <w:rsid w:val="00AE04FB"/>
    <w:rsid w:val="00AE4407"/>
    <w:rsid w:val="00AE62AF"/>
    <w:rsid w:val="00B07463"/>
    <w:rsid w:val="00B07D20"/>
    <w:rsid w:val="00B1232E"/>
    <w:rsid w:val="00B24B69"/>
    <w:rsid w:val="00B261EB"/>
    <w:rsid w:val="00B40DEE"/>
    <w:rsid w:val="00B42CB5"/>
    <w:rsid w:val="00B454AA"/>
    <w:rsid w:val="00B5139F"/>
    <w:rsid w:val="00B51902"/>
    <w:rsid w:val="00B54200"/>
    <w:rsid w:val="00B636B9"/>
    <w:rsid w:val="00B70D9E"/>
    <w:rsid w:val="00B71FB0"/>
    <w:rsid w:val="00B7401F"/>
    <w:rsid w:val="00B76907"/>
    <w:rsid w:val="00B817D6"/>
    <w:rsid w:val="00B81BF5"/>
    <w:rsid w:val="00B822A9"/>
    <w:rsid w:val="00B82C69"/>
    <w:rsid w:val="00BA5345"/>
    <w:rsid w:val="00BA7573"/>
    <w:rsid w:val="00BB27CA"/>
    <w:rsid w:val="00BB3079"/>
    <w:rsid w:val="00BC10E1"/>
    <w:rsid w:val="00BC20D3"/>
    <w:rsid w:val="00BC59E9"/>
    <w:rsid w:val="00BC6D0E"/>
    <w:rsid w:val="00BD5252"/>
    <w:rsid w:val="00BD6882"/>
    <w:rsid w:val="00BD757B"/>
    <w:rsid w:val="00BE04AE"/>
    <w:rsid w:val="00BE0926"/>
    <w:rsid w:val="00BE357E"/>
    <w:rsid w:val="00BE40C4"/>
    <w:rsid w:val="00BE6869"/>
    <w:rsid w:val="00BF00D3"/>
    <w:rsid w:val="00BF1290"/>
    <w:rsid w:val="00BF5C26"/>
    <w:rsid w:val="00BF64B5"/>
    <w:rsid w:val="00C0159C"/>
    <w:rsid w:val="00C06665"/>
    <w:rsid w:val="00C074CF"/>
    <w:rsid w:val="00C12440"/>
    <w:rsid w:val="00C17635"/>
    <w:rsid w:val="00C23BFB"/>
    <w:rsid w:val="00C25378"/>
    <w:rsid w:val="00C268FD"/>
    <w:rsid w:val="00C30EF6"/>
    <w:rsid w:val="00C31D10"/>
    <w:rsid w:val="00C345CF"/>
    <w:rsid w:val="00C45708"/>
    <w:rsid w:val="00C52E97"/>
    <w:rsid w:val="00C541A8"/>
    <w:rsid w:val="00C55A86"/>
    <w:rsid w:val="00C66C2A"/>
    <w:rsid w:val="00C66E77"/>
    <w:rsid w:val="00C74391"/>
    <w:rsid w:val="00C80344"/>
    <w:rsid w:val="00C87691"/>
    <w:rsid w:val="00C90108"/>
    <w:rsid w:val="00CA16CE"/>
    <w:rsid w:val="00CA2292"/>
    <w:rsid w:val="00CA54FF"/>
    <w:rsid w:val="00CB04D2"/>
    <w:rsid w:val="00CB1873"/>
    <w:rsid w:val="00CB4525"/>
    <w:rsid w:val="00CB6A2C"/>
    <w:rsid w:val="00CC2F20"/>
    <w:rsid w:val="00CC3234"/>
    <w:rsid w:val="00CC34F0"/>
    <w:rsid w:val="00CC3550"/>
    <w:rsid w:val="00CC3909"/>
    <w:rsid w:val="00CC6422"/>
    <w:rsid w:val="00CD01C4"/>
    <w:rsid w:val="00CD523A"/>
    <w:rsid w:val="00CD72C5"/>
    <w:rsid w:val="00CE0E77"/>
    <w:rsid w:val="00CE0FD6"/>
    <w:rsid w:val="00CE399A"/>
    <w:rsid w:val="00CE6D98"/>
    <w:rsid w:val="00CF05AE"/>
    <w:rsid w:val="00CF2EB9"/>
    <w:rsid w:val="00CF417C"/>
    <w:rsid w:val="00CF6794"/>
    <w:rsid w:val="00D039EF"/>
    <w:rsid w:val="00D06FC2"/>
    <w:rsid w:val="00D0751C"/>
    <w:rsid w:val="00D12A16"/>
    <w:rsid w:val="00D163DA"/>
    <w:rsid w:val="00D16B0E"/>
    <w:rsid w:val="00D1767B"/>
    <w:rsid w:val="00D319DA"/>
    <w:rsid w:val="00D36601"/>
    <w:rsid w:val="00D41964"/>
    <w:rsid w:val="00D45E5D"/>
    <w:rsid w:val="00D47F49"/>
    <w:rsid w:val="00D47F77"/>
    <w:rsid w:val="00D51F1E"/>
    <w:rsid w:val="00D54609"/>
    <w:rsid w:val="00D55E01"/>
    <w:rsid w:val="00D7307F"/>
    <w:rsid w:val="00D74A2D"/>
    <w:rsid w:val="00D76AA0"/>
    <w:rsid w:val="00D8087C"/>
    <w:rsid w:val="00D842D3"/>
    <w:rsid w:val="00DA42CD"/>
    <w:rsid w:val="00DB07F7"/>
    <w:rsid w:val="00DB6DD4"/>
    <w:rsid w:val="00DC48EC"/>
    <w:rsid w:val="00DD0AA9"/>
    <w:rsid w:val="00DD1C7B"/>
    <w:rsid w:val="00DE0AB5"/>
    <w:rsid w:val="00DE10BA"/>
    <w:rsid w:val="00DE124B"/>
    <w:rsid w:val="00DE1865"/>
    <w:rsid w:val="00E01DC0"/>
    <w:rsid w:val="00E0350D"/>
    <w:rsid w:val="00E03A7D"/>
    <w:rsid w:val="00E10EE9"/>
    <w:rsid w:val="00E24696"/>
    <w:rsid w:val="00E25B6C"/>
    <w:rsid w:val="00E26A90"/>
    <w:rsid w:val="00E314D9"/>
    <w:rsid w:val="00E426E1"/>
    <w:rsid w:val="00E4604C"/>
    <w:rsid w:val="00E553A8"/>
    <w:rsid w:val="00E6166D"/>
    <w:rsid w:val="00E72583"/>
    <w:rsid w:val="00E7679E"/>
    <w:rsid w:val="00E94677"/>
    <w:rsid w:val="00E97857"/>
    <w:rsid w:val="00EB182B"/>
    <w:rsid w:val="00EB1AC5"/>
    <w:rsid w:val="00EB209B"/>
    <w:rsid w:val="00ED29AE"/>
    <w:rsid w:val="00ED3CD6"/>
    <w:rsid w:val="00ED3FEE"/>
    <w:rsid w:val="00ED5796"/>
    <w:rsid w:val="00ED5B55"/>
    <w:rsid w:val="00ED7964"/>
    <w:rsid w:val="00EE365D"/>
    <w:rsid w:val="00EF0AE6"/>
    <w:rsid w:val="00F10C46"/>
    <w:rsid w:val="00F13A49"/>
    <w:rsid w:val="00F15255"/>
    <w:rsid w:val="00F2286A"/>
    <w:rsid w:val="00F24846"/>
    <w:rsid w:val="00F31772"/>
    <w:rsid w:val="00F351BE"/>
    <w:rsid w:val="00F35BEE"/>
    <w:rsid w:val="00F37743"/>
    <w:rsid w:val="00F413C3"/>
    <w:rsid w:val="00F50586"/>
    <w:rsid w:val="00F55812"/>
    <w:rsid w:val="00F648EC"/>
    <w:rsid w:val="00F67069"/>
    <w:rsid w:val="00F74A43"/>
    <w:rsid w:val="00F77242"/>
    <w:rsid w:val="00F809F6"/>
    <w:rsid w:val="00F80FE2"/>
    <w:rsid w:val="00F8160F"/>
    <w:rsid w:val="00F820FF"/>
    <w:rsid w:val="00F93E71"/>
    <w:rsid w:val="00FA14B9"/>
    <w:rsid w:val="00FA4973"/>
    <w:rsid w:val="00FA5D60"/>
    <w:rsid w:val="00FB58A6"/>
    <w:rsid w:val="00FC6E08"/>
    <w:rsid w:val="00FD54EA"/>
    <w:rsid w:val="00FD6879"/>
    <w:rsid w:val="00FE25DB"/>
    <w:rsid w:val="00FE264C"/>
    <w:rsid w:val="00FE2B6F"/>
    <w:rsid w:val="00FE725E"/>
    <w:rsid w:val="00FF2140"/>
    <w:rsid w:val="00FF3DAA"/>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585CE"/>
  <w15:docId w15:val="{942419B9-1046-9843-96FF-CE13CE12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20"/>
  </w:style>
  <w:style w:type="paragraph" w:styleId="Footer">
    <w:name w:val="footer"/>
    <w:basedOn w:val="Normal"/>
    <w:link w:val="FooterChar"/>
    <w:uiPriority w:val="99"/>
    <w:unhideWhenUsed/>
    <w:rsid w:val="00B07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20"/>
  </w:style>
  <w:style w:type="paragraph" w:styleId="ListParagraph">
    <w:name w:val="List Paragraph"/>
    <w:basedOn w:val="Normal"/>
    <w:uiPriority w:val="34"/>
    <w:qFormat/>
    <w:rsid w:val="004A00B6"/>
    <w:pPr>
      <w:ind w:left="720"/>
      <w:contextualSpacing/>
    </w:pPr>
  </w:style>
  <w:style w:type="character" w:styleId="PlaceholderText">
    <w:name w:val="Placeholder Text"/>
    <w:basedOn w:val="DefaultParagraphFont"/>
    <w:uiPriority w:val="99"/>
    <w:semiHidden/>
    <w:rsid w:val="006C4180"/>
    <w:rPr>
      <w:color w:val="808080"/>
    </w:rPr>
  </w:style>
  <w:style w:type="paragraph" w:styleId="BalloonText">
    <w:name w:val="Balloon Text"/>
    <w:basedOn w:val="Normal"/>
    <w:link w:val="BalloonTextChar"/>
    <w:uiPriority w:val="99"/>
    <w:semiHidden/>
    <w:unhideWhenUsed/>
    <w:rsid w:val="00D5460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4609"/>
    <w:rPr>
      <w:rFonts w:ascii="Times New Roman" w:hAnsi="Times New Roman" w:cs="Times New Roman"/>
      <w:sz w:val="18"/>
      <w:szCs w:val="18"/>
    </w:rPr>
  </w:style>
  <w:style w:type="table" w:styleId="TableGrid">
    <w:name w:val="Table Grid"/>
    <w:basedOn w:val="TableNormal"/>
    <w:uiPriority w:val="39"/>
    <w:rsid w:val="00E0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E03A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1">
    <w:name w:val="Grid Table 21"/>
    <w:basedOn w:val="TableNormal"/>
    <w:uiPriority w:val="47"/>
    <w:rsid w:val="00E03A7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1">
    <w:name w:val="Grid Table 1 Light - Accent 51"/>
    <w:basedOn w:val="TableNormal"/>
    <w:uiPriority w:val="46"/>
    <w:rsid w:val="00E03A7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03A7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E03A7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B07463"/>
    <w:rPr>
      <w:sz w:val="16"/>
      <w:szCs w:val="16"/>
    </w:rPr>
  </w:style>
  <w:style w:type="paragraph" w:styleId="CommentText">
    <w:name w:val="annotation text"/>
    <w:basedOn w:val="Normal"/>
    <w:link w:val="CommentTextChar"/>
    <w:uiPriority w:val="99"/>
    <w:semiHidden/>
    <w:unhideWhenUsed/>
    <w:rsid w:val="00B07463"/>
    <w:pPr>
      <w:spacing w:line="240" w:lineRule="auto"/>
    </w:pPr>
    <w:rPr>
      <w:sz w:val="20"/>
      <w:szCs w:val="20"/>
    </w:rPr>
  </w:style>
  <w:style w:type="character" w:customStyle="1" w:styleId="CommentTextChar">
    <w:name w:val="Comment Text Char"/>
    <w:basedOn w:val="DefaultParagraphFont"/>
    <w:link w:val="CommentText"/>
    <w:uiPriority w:val="99"/>
    <w:semiHidden/>
    <w:rsid w:val="00B07463"/>
    <w:rPr>
      <w:sz w:val="20"/>
      <w:szCs w:val="20"/>
    </w:rPr>
  </w:style>
  <w:style w:type="paragraph" w:styleId="CommentSubject">
    <w:name w:val="annotation subject"/>
    <w:basedOn w:val="CommentText"/>
    <w:next w:val="CommentText"/>
    <w:link w:val="CommentSubjectChar"/>
    <w:uiPriority w:val="99"/>
    <w:semiHidden/>
    <w:unhideWhenUsed/>
    <w:rsid w:val="00B07463"/>
    <w:rPr>
      <w:b/>
      <w:bCs/>
    </w:rPr>
  </w:style>
  <w:style w:type="character" w:customStyle="1" w:styleId="CommentSubjectChar">
    <w:name w:val="Comment Subject Char"/>
    <w:basedOn w:val="CommentTextChar"/>
    <w:link w:val="CommentSubject"/>
    <w:uiPriority w:val="99"/>
    <w:semiHidden/>
    <w:rsid w:val="00B07463"/>
    <w:rPr>
      <w:b/>
      <w:bCs/>
      <w:sz w:val="20"/>
      <w:szCs w:val="20"/>
    </w:rPr>
  </w:style>
  <w:style w:type="character" w:customStyle="1" w:styleId="Heading1Char">
    <w:name w:val="Heading 1 Char"/>
    <w:basedOn w:val="DefaultParagraphFont"/>
    <w:link w:val="Heading1"/>
    <w:uiPriority w:val="9"/>
    <w:rsid w:val="00224D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16F"/>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E725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583"/>
    <w:rPr>
      <w:sz w:val="20"/>
      <w:szCs w:val="20"/>
    </w:rPr>
  </w:style>
  <w:style w:type="character" w:styleId="EndnoteReference">
    <w:name w:val="endnote reference"/>
    <w:basedOn w:val="DefaultParagraphFont"/>
    <w:uiPriority w:val="99"/>
    <w:semiHidden/>
    <w:unhideWhenUsed/>
    <w:rsid w:val="00E72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dobs/Library/Group%20Containers/UBF8T346G9.Office/User%20Content.localized/Templates.localized/econ_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econ_ps.dotx</Template>
  <TotalTime>20</TotalTime>
  <Pages>10</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Dobson</dc:creator>
  <cp:keywords/>
  <dc:description/>
  <cp:lastModifiedBy>Matthew Dobson</cp:lastModifiedBy>
  <cp:revision>8</cp:revision>
  <cp:lastPrinted>2019-02-21T21:51:00Z</cp:lastPrinted>
  <dcterms:created xsi:type="dcterms:W3CDTF">2019-04-30T00:06:00Z</dcterms:created>
  <dcterms:modified xsi:type="dcterms:W3CDTF">2019-04-30T00:36:00Z</dcterms:modified>
</cp:coreProperties>
</file>