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34" w:rsidRDefault="00514D63" w:rsidP="00514D63">
      <w:pPr>
        <w:jc w:val="center"/>
        <w:rPr>
          <w:sz w:val="28"/>
          <w:szCs w:val="28"/>
        </w:rPr>
      </w:pPr>
      <w:r>
        <w:rPr>
          <w:sz w:val="28"/>
          <w:szCs w:val="28"/>
        </w:rPr>
        <w:t>Scenario za registraciju parkinga</w:t>
      </w:r>
    </w:p>
    <w:tbl>
      <w:tblPr>
        <w:tblW w:w="9350" w:type="dxa"/>
        <w:tblCellMar>
          <w:left w:w="10" w:type="dxa"/>
          <w:right w:w="10" w:type="dxa"/>
        </w:tblCellMar>
        <w:tblLook w:val="0000"/>
      </w:tblPr>
      <w:tblGrid>
        <w:gridCol w:w="4675"/>
        <w:gridCol w:w="4675"/>
      </w:tblGrid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Naziv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Registracija parkinga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Opis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Administrator registruje novi parking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Preduvjeti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/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uspješan završ</w:t>
            </w:r>
            <w:r w:rsidRPr="00514D63">
              <w:rPr>
                <w:sz w:val="24"/>
                <w:szCs w:val="24"/>
              </w:rPr>
              <w:t>etak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Uspješ</w:t>
            </w:r>
            <w:r w:rsidRPr="00514D63">
              <w:rPr>
                <w:sz w:val="24"/>
                <w:szCs w:val="24"/>
              </w:rPr>
              <w:t>no registrovan novi parking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neuspješan završ</w:t>
            </w:r>
            <w:r w:rsidRPr="00514D63">
              <w:rPr>
                <w:sz w:val="24"/>
                <w:szCs w:val="24"/>
              </w:rPr>
              <w:t>etak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/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Primarni akteri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Administrator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Ostali akteri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/</w:t>
            </w:r>
          </w:p>
        </w:tc>
      </w:tr>
      <w:tr w:rsidR="00514D63" w:rsidTr="0031097A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Glavni tok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 xml:space="preserve">Administrator registruje </w:t>
            </w:r>
            <w:r>
              <w:rPr>
                <w:sz w:val="24"/>
                <w:szCs w:val="24"/>
              </w:rPr>
              <w:t>novi parking i</w:t>
            </w:r>
            <w:r w:rsidRPr="00514D63">
              <w:rPr>
                <w:sz w:val="24"/>
                <w:szCs w:val="24"/>
              </w:rPr>
              <w:t xml:space="preserve"> dod</w:t>
            </w:r>
            <w:r>
              <w:rPr>
                <w:sz w:val="24"/>
                <w:szCs w:val="24"/>
              </w:rPr>
              <w:t>aje ga u bazu podataka sa pratećim sadrž</w:t>
            </w:r>
            <w:r w:rsidRPr="00514D63">
              <w:rPr>
                <w:sz w:val="24"/>
                <w:szCs w:val="24"/>
              </w:rPr>
              <w:t>ajem (kapacitet parking</w:t>
            </w:r>
            <w:r>
              <w:rPr>
                <w:sz w:val="24"/>
                <w:szCs w:val="24"/>
              </w:rPr>
              <w:t>a, cijena mjesečne članarine, cijena godišnje č</w:t>
            </w:r>
            <w:r w:rsidRPr="00514D63">
              <w:rPr>
                <w:sz w:val="24"/>
                <w:szCs w:val="24"/>
              </w:rPr>
              <w:t>lanarine, cijena po satu parking</w:t>
            </w:r>
            <w:r>
              <w:rPr>
                <w:sz w:val="24"/>
                <w:szCs w:val="24"/>
              </w:rPr>
              <w:t>a</w:t>
            </w:r>
            <w:r w:rsidRPr="00514D63">
              <w:rPr>
                <w:sz w:val="24"/>
                <w:szCs w:val="24"/>
              </w:rPr>
              <w:t>)</w:t>
            </w:r>
          </w:p>
        </w:tc>
      </w:tr>
    </w:tbl>
    <w:p w:rsidR="00514D63" w:rsidRDefault="00514D63" w:rsidP="00514D63">
      <w:pPr>
        <w:rPr>
          <w:sz w:val="28"/>
          <w:szCs w:val="28"/>
        </w:rPr>
      </w:pPr>
    </w:p>
    <w:p w:rsidR="00514D63" w:rsidRPr="00514D63" w:rsidRDefault="00514D63" w:rsidP="00514D63">
      <w:pPr>
        <w:rPr>
          <w:sz w:val="28"/>
          <w:szCs w:val="28"/>
        </w:rPr>
      </w:pPr>
      <w:r>
        <w:rPr>
          <w:sz w:val="28"/>
          <w:szCs w:val="28"/>
        </w:rPr>
        <w:t>Za uspješan završ</w:t>
      </w:r>
      <w:r w:rsidRPr="00514D63">
        <w:rPr>
          <w:sz w:val="28"/>
          <w:szCs w:val="28"/>
        </w:rPr>
        <w:t>etak:</w:t>
      </w:r>
    </w:p>
    <w:tbl>
      <w:tblPr>
        <w:tblW w:w="5845" w:type="dxa"/>
        <w:tblCellMar>
          <w:left w:w="10" w:type="dxa"/>
          <w:right w:w="10" w:type="dxa"/>
        </w:tblCellMar>
        <w:tblLook w:val="0000"/>
      </w:tblPr>
      <w:tblGrid>
        <w:gridCol w:w="5845"/>
      </w:tblGrid>
      <w:tr w:rsidR="00514D63" w:rsidTr="0031097A">
        <w:trPr>
          <w:trHeight w:val="275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3109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Administrator</w:t>
            </w:r>
          </w:p>
        </w:tc>
      </w:tr>
      <w:tr w:rsidR="00514D63" w:rsidTr="0031097A">
        <w:trPr>
          <w:trHeight w:val="275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514D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Unos svih informacija o parkingu u bazu podataka</w:t>
            </w:r>
          </w:p>
        </w:tc>
      </w:tr>
      <w:tr w:rsidR="00514D63" w:rsidTr="0031097A">
        <w:trPr>
          <w:trHeight w:val="287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D63" w:rsidRPr="00514D63" w:rsidRDefault="00514D63" w:rsidP="00514D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514D63">
              <w:rPr>
                <w:sz w:val="24"/>
                <w:szCs w:val="24"/>
              </w:rPr>
              <w:t>Objavljivanje novog parkinga na mapi</w:t>
            </w:r>
          </w:p>
        </w:tc>
      </w:tr>
    </w:tbl>
    <w:p w:rsidR="00514D63" w:rsidRDefault="00514D63" w:rsidP="00514D63"/>
    <w:p w:rsidR="00514D63" w:rsidRPr="00514D63" w:rsidRDefault="00514D63" w:rsidP="00514D63">
      <w:pPr>
        <w:rPr>
          <w:sz w:val="28"/>
          <w:szCs w:val="28"/>
        </w:rPr>
      </w:pPr>
    </w:p>
    <w:sectPr w:rsidR="00514D63" w:rsidRPr="00514D63" w:rsidSect="006A4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76FEB"/>
    <w:multiLevelType w:val="multilevel"/>
    <w:tmpl w:val="B8981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D63"/>
    <w:rsid w:val="00514D63"/>
    <w:rsid w:val="006A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14D63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Calibri" w:hAnsi="Calibri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2020-03-25T09:37:00Z</dcterms:created>
  <dcterms:modified xsi:type="dcterms:W3CDTF">2020-03-25T09:40:00Z</dcterms:modified>
</cp:coreProperties>
</file>