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A4438" w14:textId="3E1E23CF" w:rsidR="00CA14A8" w:rsidRDefault="00624969">
      <w:r>
        <w:t xml:space="preserve">Slide 1: </w:t>
      </w:r>
      <w:r w:rsidR="00B103DD">
        <w:t>Thank you for joining me</w:t>
      </w:r>
      <w:r w:rsidR="00271758">
        <w:t>, fellow data scientists. I</w:t>
      </w:r>
      <w:r w:rsidR="00B103DD">
        <w:t>’</w:t>
      </w:r>
      <w:r w:rsidR="00271758">
        <w:t xml:space="preserve">m here to introduce an innovative way to assess </w:t>
      </w:r>
      <w:r w:rsidR="00763C1B">
        <w:t xml:space="preserve">bank </w:t>
      </w:r>
      <w:r w:rsidR="00271758">
        <w:t>loan portfolio risk using machine learning</w:t>
      </w:r>
    </w:p>
    <w:p w14:paraId="1EF2F98D" w14:textId="5C2610DF" w:rsidR="00624969" w:rsidRDefault="00624969"/>
    <w:p w14:paraId="3B622496" w14:textId="47562652" w:rsidR="00624969" w:rsidRDefault="00624969">
      <w:r>
        <w:t>Slide 2:</w:t>
      </w:r>
      <w:r w:rsidR="00271758">
        <w:t xml:space="preserve"> </w:t>
      </w:r>
      <w:r w:rsidR="007C0C91">
        <w:t>Why Machine Learning?</w:t>
      </w:r>
    </w:p>
    <w:p w14:paraId="3137C98B" w14:textId="443B997C" w:rsidR="00624969" w:rsidRDefault="00624969"/>
    <w:p w14:paraId="3D7C0888" w14:textId="2484B5EC" w:rsidR="00624969" w:rsidRDefault="00624969">
      <w:r>
        <w:t>Slide 3:</w:t>
      </w:r>
      <w:r w:rsidR="007C0C91">
        <w:t xml:space="preserve"> </w:t>
      </w:r>
      <w:r w:rsidR="00C371FA">
        <w:t>Some benefit</w:t>
      </w:r>
      <w:r w:rsidR="00E47A36">
        <w:t xml:space="preserve">s include but are not limited </w:t>
      </w:r>
      <w:r w:rsidR="00710B65">
        <w:t>to:</w:t>
      </w:r>
      <w:r w:rsidR="00E47A36">
        <w:t xml:space="preserve"> </w:t>
      </w:r>
      <w:r w:rsidR="008375C6">
        <w:t xml:space="preserve">automation – reduces time spent on analysis and minimizes errors, accuracy – this allows the banks to take preventive measures, leading to a reduction in loan loss risk, cutting-edge technology </w:t>
      </w:r>
      <w:r w:rsidR="00710B65">
        <w:t>- outperform</w:t>
      </w:r>
      <w:r w:rsidR="00935212">
        <w:t xml:space="preserve"> competitors who are not implementing ML by increasing their overall portfolio</w:t>
      </w:r>
    </w:p>
    <w:p w14:paraId="5E68EA52" w14:textId="79F23DD4" w:rsidR="00624969" w:rsidRDefault="00624969"/>
    <w:p w14:paraId="5D3AD963" w14:textId="60A56DB4" w:rsidR="00624969" w:rsidRDefault="00624969">
      <w:r>
        <w:t>Slide 4:</w:t>
      </w:r>
      <w:r w:rsidR="00710B65">
        <w:t xml:space="preserve"> Now let’s explore the prediction pipeline using machine learning</w:t>
      </w:r>
    </w:p>
    <w:p w14:paraId="15474C94" w14:textId="6B51743F" w:rsidR="00624969" w:rsidRDefault="00624969"/>
    <w:p w14:paraId="2EE594B7" w14:textId="2CB174DF" w:rsidR="00624969" w:rsidRDefault="00624969">
      <w:r>
        <w:t xml:space="preserve">Slide 5: </w:t>
      </w:r>
      <w:r w:rsidR="00051C5A">
        <w:t xml:space="preserve">The pipeline is quite simple, I input the loan portfolio in the classification model, which outputs a group of risky loans. Then, that </w:t>
      </w:r>
      <w:proofErr w:type="spellStart"/>
      <w:r w:rsidR="00051C5A">
        <w:t>dataframe</w:t>
      </w:r>
      <w:proofErr w:type="spellEnd"/>
      <w:r w:rsidR="00051C5A">
        <w:t xml:space="preserve"> of risky loans is used </w:t>
      </w:r>
      <w:r w:rsidR="00B103DD">
        <w:t xml:space="preserve">as </w:t>
      </w:r>
      <w:r w:rsidR="00051C5A">
        <w:t xml:space="preserve">input for </w:t>
      </w:r>
      <w:r w:rsidR="00B103DD">
        <w:t>the</w:t>
      </w:r>
      <w:r w:rsidR="00051C5A">
        <w:t xml:space="preserve"> Linear Regression model. The final product is a predicted loan loss amount</w:t>
      </w:r>
    </w:p>
    <w:p w14:paraId="4979801A" w14:textId="752F4077" w:rsidR="00624969" w:rsidRDefault="00624969"/>
    <w:p w14:paraId="30C90CF8" w14:textId="3472FD48" w:rsidR="00624969" w:rsidRDefault="00624969">
      <w:r>
        <w:t>Slide 6:</w:t>
      </w:r>
      <w:r w:rsidR="00051C5A">
        <w:t xml:space="preserve"> </w:t>
      </w:r>
      <w:r w:rsidR="00B103DD">
        <w:t>Let’s discuss the data</w:t>
      </w:r>
      <w:r w:rsidR="00051C5A">
        <w:t>!</w:t>
      </w:r>
    </w:p>
    <w:p w14:paraId="70FFF5C4" w14:textId="268466B4" w:rsidR="00624969" w:rsidRDefault="00624969"/>
    <w:p w14:paraId="4064BCAA" w14:textId="1E14BCB8" w:rsidR="00624969" w:rsidRDefault="00624969">
      <w:r>
        <w:t xml:space="preserve">Slide 7: </w:t>
      </w:r>
      <w:r w:rsidR="00075B6F">
        <w:t xml:space="preserve">The data is a loan portfolio of about 100 thousand loans. The features are 770 anonymized, numerical columns. The target is the loan loss, based on percentage of </w:t>
      </w:r>
      <w:r w:rsidR="00B103DD">
        <w:t>loan lost.</w:t>
      </w:r>
      <w:r w:rsidR="00075B6F">
        <w:t xml:space="preserve"> For example, a loan loss of 25% means 75% of the loan was paid back, and 25% was “lost” through charge-offs, bankruptcy, etc. </w:t>
      </w:r>
      <w:r w:rsidR="00BC2ED1">
        <w:t>And as you can see</w:t>
      </w:r>
      <w:r w:rsidR="00E01009">
        <w:t xml:space="preserve"> from the distribution</w:t>
      </w:r>
      <w:r w:rsidR="00BC2ED1">
        <w:t>, the target is highly imbalanced.</w:t>
      </w:r>
    </w:p>
    <w:p w14:paraId="73712747" w14:textId="56FCCB8C" w:rsidR="00A96FCE" w:rsidRDefault="00A96FCE"/>
    <w:p w14:paraId="3B19A455" w14:textId="6BB77518" w:rsidR="00A96FCE" w:rsidRDefault="00A96FCE">
      <w:r>
        <w:t>Slide 8:</w:t>
      </w:r>
      <w:r w:rsidR="00E95EDB">
        <w:t xml:space="preserve"> </w:t>
      </w:r>
      <w:r w:rsidR="00B103DD">
        <w:t>Methodology</w:t>
      </w:r>
    </w:p>
    <w:p w14:paraId="0760BDAC" w14:textId="31B7F283" w:rsidR="00A96FCE" w:rsidRDefault="00A96FCE"/>
    <w:p w14:paraId="78DF48F4" w14:textId="5D9AC599" w:rsidR="00A96FCE" w:rsidRDefault="00A96FCE">
      <w:r>
        <w:t>Slide 9:</w:t>
      </w:r>
      <w:r w:rsidR="00EE4834">
        <w:t xml:space="preserve"> First step was EDA </w:t>
      </w:r>
      <w:proofErr w:type="gramStart"/>
      <w:r w:rsidR="00EE4834">
        <w:t>-  this</w:t>
      </w:r>
      <w:proofErr w:type="gramEnd"/>
      <w:r w:rsidR="00EE4834">
        <w:t xml:space="preserve"> was pretty straightforward. Second step was model selection – I used </w:t>
      </w:r>
      <w:proofErr w:type="spellStart"/>
      <w:r w:rsidR="00C46192">
        <w:t>under</w:t>
      </w:r>
      <w:r w:rsidR="00EE4834">
        <w:t>sampling</w:t>
      </w:r>
      <w:proofErr w:type="spellEnd"/>
      <w:r w:rsidR="00EE4834">
        <w:t xml:space="preserve"> to fix the imbalance problem, hyperparameter tuning to optimize parameters, and feature engineering</w:t>
      </w:r>
      <w:r w:rsidR="00C46192">
        <w:t xml:space="preserve"> to</w:t>
      </w:r>
      <w:r w:rsidR="00EE4834">
        <w:t xml:space="preserve"> </w:t>
      </w:r>
      <w:r w:rsidR="00CF41D9">
        <w:t>improve accuracy. The final product was 2 XGBoost models</w:t>
      </w:r>
      <w:r w:rsidR="00F64ABF">
        <w:t xml:space="preserve">, which I used </w:t>
      </w:r>
      <w:r w:rsidR="00CF41D9">
        <w:t>for both classification and regression.</w:t>
      </w:r>
    </w:p>
    <w:p w14:paraId="595CFC37" w14:textId="5F44AAA3" w:rsidR="00A96FCE" w:rsidRDefault="00A96FCE"/>
    <w:p w14:paraId="68531531" w14:textId="2EBEB18E" w:rsidR="00A96FCE" w:rsidRDefault="00A96FCE">
      <w:r>
        <w:t>Slide 10:</w:t>
      </w:r>
      <w:r w:rsidR="00CF41D9">
        <w:t xml:space="preserve"> </w:t>
      </w:r>
      <w:r w:rsidR="00C27355">
        <w:t>Drum roll please…</w:t>
      </w:r>
    </w:p>
    <w:p w14:paraId="2B9D01ED" w14:textId="415FBDA2" w:rsidR="00A96FCE" w:rsidRDefault="00A96FCE"/>
    <w:p w14:paraId="10FAD635" w14:textId="16D5ED20" w:rsidR="00A96FCE" w:rsidRDefault="00A96FCE">
      <w:r>
        <w:t>Slide 11:</w:t>
      </w:r>
      <w:r w:rsidR="00C27355">
        <w:t xml:space="preserve"> </w:t>
      </w:r>
      <w:r w:rsidR="00073183">
        <w:t xml:space="preserve">The classification </w:t>
      </w:r>
      <w:r w:rsidR="000F3E16">
        <w:t>model has a strong recall score</w:t>
      </w:r>
      <w:r w:rsidR="00073183">
        <w:t xml:space="preserve"> and </w:t>
      </w:r>
      <w:r w:rsidR="000F3E16">
        <w:t>shows</w:t>
      </w:r>
      <w:r w:rsidR="00073183">
        <w:t xml:space="preserve"> a high </w:t>
      </w:r>
      <w:r w:rsidR="000F3E16">
        <w:t>ROC AUC</w:t>
      </w:r>
      <w:r w:rsidR="00073183">
        <w:t xml:space="preserve">. </w:t>
      </w:r>
      <w:r w:rsidR="000F3E16">
        <w:t>Precision is low, but that’s not a problem. R</w:t>
      </w:r>
      <w:r w:rsidR="00073183">
        <w:t xml:space="preserve">ecall </w:t>
      </w:r>
      <w:r w:rsidR="000F3E16">
        <w:t>is far important</w:t>
      </w:r>
      <w:r w:rsidR="00073183">
        <w:t xml:space="preserve"> </w:t>
      </w:r>
      <w:r w:rsidR="000F3E16">
        <w:t>because it ensures</w:t>
      </w:r>
      <w:r w:rsidR="00073183">
        <w:t xml:space="preserve"> potential losses do not fall through the cracks. </w:t>
      </w:r>
      <w:r w:rsidR="009F155C">
        <w:t xml:space="preserve">The regression model </w:t>
      </w:r>
      <w:r w:rsidR="00EF58AD">
        <w:t xml:space="preserve">shows a strong ability to predict the loan loss with minimal error.  </w:t>
      </w:r>
    </w:p>
    <w:p w14:paraId="4617D8CA" w14:textId="1BE49D98" w:rsidR="00A96FCE" w:rsidRDefault="00A96FCE"/>
    <w:p w14:paraId="2C7E8C63" w14:textId="159B7772" w:rsidR="00A96FCE" w:rsidRDefault="00A96FCE">
      <w:r>
        <w:t>Slide 12:</w:t>
      </w:r>
      <w:r w:rsidR="00EF58AD">
        <w:t xml:space="preserve"> </w:t>
      </w:r>
      <w:r w:rsidR="00792DDC">
        <w:t xml:space="preserve">The models predicted nearly </w:t>
      </w:r>
      <w:r w:rsidR="001511B1">
        <w:t>6,4</w:t>
      </w:r>
      <w:r w:rsidR="00792DDC">
        <w:t xml:space="preserve">00 loans, which makes up about </w:t>
      </w:r>
      <w:r w:rsidR="001511B1">
        <w:t>6</w:t>
      </w:r>
      <w:r w:rsidR="00792DDC">
        <w:t xml:space="preserve">% of the </w:t>
      </w:r>
      <w:r w:rsidR="00F64ABF">
        <w:t xml:space="preserve">total </w:t>
      </w:r>
      <w:r w:rsidR="00792DDC">
        <w:t xml:space="preserve">portfolio. And the average loan loss was about </w:t>
      </w:r>
      <w:r w:rsidR="001511B1">
        <w:t>1.6</w:t>
      </w:r>
      <w:r w:rsidR="00792DDC">
        <w:t>%, with the minimum being 0.4</w:t>
      </w:r>
      <w:r w:rsidR="001511B1">
        <w:t>3</w:t>
      </w:r>
      <w:r w:rsidR="00792DDC">
        <w:t xml:space="preserve">% and the highest predicted being about </w:t>
      </w:r>
      <w:r w:rsidR="001511B1">
        <w:t>35</w:t>
      </w:r>
      <w:r w:rsidR="00792DDC">
        <w:t>%</w:t>
      </w:r>
      <w:r w:rsidR="001511B1">
        <w:t xml:space="preserve">. These numbers are significantly different compared to the actual numbers. </w:t>
      </w:r>
      <w:r w:rsidR="00161EB5">
        <w:t>This is likely due to the large number false positive</w:t>
      </w:r>
      <w:r w:rsidR="00C46192">
        <w:t>s</w:t>
      </w:r>
      <w:r w:rsidR="00161EB5">
        <w:t>, as implied by low precision.</w:t>
      </w:r>
    </w:p>
    <w:p w14:paraId="4A3A93B7" w14:textId="7BF93087" w:rsidR="00A96FCE" w:rsidRDefault="00A96FCE"/>
    <w:p w14:paraId="21C79BE3" w14:textId="01B41C39" w:rsidR="00792DDC" w:rsidRDefault="00792DDC"/>
    <w:p w14:paraId="75AB787E" w14:textId="4E3A660C" w:rsidR="00792DDC" w:rsidRDefault="00792DDC"/>
    <w:p w14:paraId="3169B6E6" w14:textId="3F9A558B" w:rsidR="00792DDC" w:rsidRDefault="00792DDC"/>
    <w:p w14:paraId="1ED093FC" w14:textId="42C9DFE5" w:rsidR="00792DDC" w:rsidRDefault="00792DDC"/>
    <w:p w14:paraId="559F3A9E" w14:textId="72F916C9" w:rsidR="00792DDC" w:rsidRDefault="00792DDC"/>
    <w:p w14:paraId="24D9E907" w14:textId="3DA3E73B" w:rsidR="00A96FCE" w:rsidRDefault="00A96FCE">
      <w:r>
        <w:t xml:space="preserve">Slide 13: </w:t>
      </w:r>
      <w:r w:rsidR="00792DDC">
        <w:t xml:space="preserve">The </w:t>
      </w:r>
      <w:r w:rsidR="00C46192">
        <w:t>probability density functions</w:t>
      </w:r>
      <w:r w:rsidR="00792DDC">
        <w:t xml:space="preserve"> of the actual and predicted loan loss </w:t>
      </w:r>
      <w:r w:rsidR="00C46192">
        <w:t>also vary significantly</w:t>
      </w:r>
      <w:r w:rsidR="00792DDC">
        <w:t>.</w:t>
      </w:r>
    </w:p>
    <w:p w14:paraId="5747DA7C" w14:textId="7A95B723" w:rsidR="00A96FCE" w:rsidRDefault="00A96FCE"/>
    <w:p w14:paraId="5C9FAFBA" w14:textId="0B5597A1" w:rsidR="00A96FCE" w:rsidRDefault="00A96FCE">
      <w:r>
        <w:t>Slide 14:</w:t>
      </w:r>
      <w:r w:rsidR="00792DDC">
        <w:t xml:space="preserve"> For the next steps…</w:t>
      </w:r>
    </w:p>
    <w:p w14:paraId="07EC186D" w14:textId="0771C233" w:rsidR="00A96FCE" w:rsidRDefault="00A96FCE"/>
    <w:p w14:paraId="3233E5A3" w14:textId="4C5535DA" w:rsidR="00A96FCE" w:rsidRDefault="00A96FCE">
      <w:r>
        <w:t>Slide 15:</w:t>
      </w:r>
      <w:r w:rsidR="00792DDC">
        <w:t xml:space="preserve"> …I plan on researching why </w:t>
      </w:r>
      <w:r w:rsidR="00C46192">
        <w:t>exactly my model’s predictions vary significantly from the actuals</w:t>
      </w:r>
      <w:r w:rsidR="00792DDC">
        <w:t xml:space="preserve">. </w:t>
      </w:r>
      <w:r w:rsidR="00EF47CB">
        <w:t xml:space="preserve">Correcting this error will yield </w:t>
      </w:r>
      <w:r w:rsidR="00F64ABF">
        <w:t>an even better</w:t>
      </w:r>
      <w:r w:rsidR="00EF47CB">
        <w:t xml:space="preserve"> prediction pipeline.</w:t>
      </w:r>
    </w:p>
    <w:sectPr w:rsidR="00A9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96"/>
    <w:rsid w:val="00051C5A"/>
    <w:rsid w:val="00073183"/>
    <w:rsid w:val="00075B6F"/>
    <w:rsid w:val="000F3E16"/>
    <w:rsid w:val="001511B1"/>
    <w:rsid w:val="00161EB5"/>
    <w:rsid w:val="00271758"/>
    <w:rsid w:val="002E2D0A"/>
    <w:rsid w:val="00310F96"/>
    <w:rsid w:val="0054052B"/>
    <w:rsid w:val="00624969"/>
    <w:rsid w:val="00643058"/>
    <w:rsid w:val="00710B65"/>
    <w:rsid w:val="00763C1B"/>
    <w:rsid w:val="00792DDC"/>
    <w:rsid w:val="007C0C91"/>
    <w:rsid w:val="008375C6"/>
    <w:rsid w:val="00935212"/>
    <w:rsid w:val="009F155C"/>
    <w:rsid w:val="00A96FCE"/>
    <w:rsid w:val="00B103DD"/>
    <w:rsid w:val="00BC2ED1"/>
    <w:rsid w:val="00C27355"/>
    <w:rsid w:val="00C371FA"/>
    <w:rsid w:val="00C46192"/>
    <w:rsid w:val="00CF41D9"/>
    <w:rsid w:val="00E01009"/>
    <w:rsid w:val="00E47A36"/>
    <w:rsid w:val="00E95EDB"/>
    <w:rsid w:val="00EE4834"/>
    <w:rsid w:val="00EF47CB"/>
    <w:rsid w:val="00EF58AD"/>
    <w:rsid w:val="00F6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02917"/>
  <w15:chartTrackingRefBased/>
  <w15:docId w15:val="{2344391D-E5C9-1345-A2C1-DB724505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Dominguez</dc:creator>
  <cp:keywords/>
  <dc:description/>
  <cp:lastModifiedBy>Marcos Dominguez</cp:lastModifiedBy>
  <cp:revision>32</cp:revision>
  <cp:lastPrinted>2020-12-07T19:38:00Z</cp:lastPrinted>
  <dcterms:created xsi:type="dcterms:W3CDTF">2020-12-07T16:33:00Z</dcterms:created>
  <dcterms:modified xsi:type="dcterms:W3CDTF">2020-12-08T04:24:00Z</dcterms:modified>
</cp:coreProperties>
</file>