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37D8" w14:textId="07C623BE" w:rsidR="00E10A2C" w:rsidRDefault="00E10A2C" w:rsidP="00E10A2C">
      <w:r>
        <w:t>Queue Usage Types</w:t>
      </w:r>
    </w:p>
    <w:p w14:paraId="3549FF8E" w14:textId="77777777" w:rsidR="00E10A2C" w:rsidRDefault="00E10A2C" w:rsidP="00E10A2C"/>
    <w:p w14:paraId="3E117E7A" w14:textId="015F04DB" w:rsidR="00E10A2C" w:rsidRPr="00E10A2C" w:rsidRDefault="00E10A2C" w:rsidP="00E10A2C">
      <w:r w:rsidRPr="00E10A2C">
        <w:t xml:space="preserve">In </w:t>
      </w:r>
      <w:r w:rsidRPr="00E10A2C">
        <w:rPr>
          <w:b/>
          <w:bCs/>
        </w:rPr>
        <w:t>IBM MQ</w:t>
      </w:r>
      <w:r w:rsidRPr="00E10A2C">
        <w:t xml:space="preserve">, queues can have a </w:t>
      </w:r>
      <w:r w:rsidRPr="00E10A2C">
        <w:rPr>
          <w:b/>
          <w:bCs/>
        </w:rPr>
        <w:t>usage type</w:t>
      </w:r>
      <w:r w:rsidRPr="00E10A2C">
        <w:t xml:space="preserve"> of either </w:t>
      </w:r>
      <w:r w:rsidRPr="00E10A2C">
        <w:rPr>
          <w:b/>
          <w:bCs/>
        </w:rPr>
        <w:t>NORMAL</w:t>
      </w:r>
      <w:r w:rsidRPr="00E10A2C">
        <w:t xml:space="preserve"> or </w:t>
      </w:r>
      <w:r w:rsidRPr="00E10A2C">
        <w:rPr>
          <w:b/>
          <w:bCs/>
        </w:rPr>
        <w:t>TRANSMISSION (XMITQ)</w:t>
      </w:r>
      <w:r w:rsidRPr="00E10A2C">
        <w:t>. This setting affects how the queue is used within the messaging system.</w:t>
      </w:r>
    </w:p>
    <w:p w14:paraId="402DF379" w14:textId="77777777" w:rsidR="00E10A2C" w:rsidRPr="00E10A2C" w:rsidRDefault="00000000" w:rsidP="00E10A2C">
      <w:r>
        <w:pict w14:anchorId="12546FD7">
          <v:rect id="_x0000_i1025" style="width:0;height:1.5pt" o:hralign="center" o:hrstd="t" o:hr="t" fillcolor="#a0a0a0" stroked="f"/>
        </w:pict>
      </w:r>
    </w:p>
    <w:p w14:paraId="3DE24B0A" w14:textId="77777777" w:rsidR="00E10A2C" w:rsidRPr="00E10A2C" w:rsidRDefault="00E10A2C" w:rsidP="00E10A2C">
      <w:pPr>
        <w:rPr>
          <w:b/>
          <w:bCs/>
        </w:rPr>
      </w:pPr>
      <w:r w:rsidRPr="00E10A2C">
        <w:rPr>
          <w:rFonts w:ascii="Segoe UI Emoji" w:hAnsi="Segoe UI Emoji" w:cs="Segoe UI Emoji"/>
          <w:b/>
          <w:bCs/>
        </w:rPr>
        <w:t>🟢</w:t>
      </w:r>
      <w:r w:rsidRPr="00E10A2C">
        <w:rPr>
          <w:b/>
          <w:bCs/>
        </w:rPr>
        <w:t xml:space="preserve"> NORMAL Queue</w:t>
      </w:r>
    </w:p>
    <w:p w14:paraId="2D658F8F" w14:textId="77777777" w:rsidR="00E10A2C" w:rsidRPr="00E10A2C" w:rsidRDefault="00E10A2C" w:rsidP="00E10A2C">
      <w:pPr>
        <w:numPr>
          <w:ilvl w:val="0"/>
          <w:numId w:val="1"/>
        </w:numPr>
      </w:pPr>
      <w:r w:rsidRPr="00E10A2C">
        <w:rPr>
          <w:b/>
          <w:bCs/>
        </w:rPr>
        <w:t>Purpose</w:t>
      </w:r>
      <w:r w:rsidRPr="00E10A2C">
        <w:t>: Used for standard application messaging.</w:t>
      </w:r>
    </w:p>
    <w:p w14:paraId="2C411B05" w14:textId="77777777" w:rsidR="00E10A2C" w:rsidRPr="00E10A2C" w:rsidRDefault="00E10A2C" w:rsidP="00E10A2C">
      <w:pPr>
        <w:numPr>
          <w:ilvl w:val="0"/>
          <w:numId w:val="1"/>
        </w:numPr>
      </w:pPr>
      <w:r w:rsidRPr="00E10A2C">
        <w:rPr>
          <w:b/>
          <w:bCs/>
        </w:rPr>
        <w:t>Used By</w:t>
      </w:r>
      <w:r w:rsidRPr="00E10A2C">
        <w:t>: Applications that put and get messages.</w:t>
      </w:r>
    </w:p>
    <w:p w14:paraId="58B65FE3" w14:textId="77777777" w:rsidR="00E10A2C" w:rsidRPr="00E10A2C" w:rsidRDefault="00E10A2C" w:rsidP="00E10A2C">
      <w:pPr>
        <w:numPr>
          <w:ilvl w:val="0"/>
          <w:numId w:val="1"/>
        </w:numPr>
      </w:pPr>
      <w:r w:rsidRPr="00E10A2C">
        <w:rPr>
          <w:b/>
          <w:bCs/>
        </w:rPr>
        <w:t>Behavior</w:t>
      </w:r>
      <w:r w:rsidRPr="00E10A2C">
        <w:t>:</w:t>
      </w:r>
    </w:p>
    <w:p w14:paraId="678975D5" w14:textId="77777777" w:rsidR="00E10A2C" w:rsidRPr="00E10A2C" w:rsidRDefault="00E10A2C" w:rsidP="00E10A2C">
      <w:pPr>
        <w:numPr>
          <w:ilvl w:val="1"/>
          <w:numId w:val="1"/>
        </w:numPr>
      </w:pPr>
      <w:r w:rsidRPr="00E10A2C">
        <w:t>Applications send messages directly to a NORMAL queue.</w:t>
      </w:r>
    </w:p>
    <w:p w14:paraId="1F7A5B93" w14:textId="77777777" w:rsidR="00E10A2C" w:rsidRPr="00E10A2C" w:rsidRDefault="00E10A2C" w:rsidP="00E10A2C">
      <w:pPr>
        <w:numPr>
          <w:ilvl w:val="1"/>
          <w:numId w:val="1"/>
        </w:numPr>
      </w:pPr>
      <w:r w:rsidRPr="00E10A2C">
        <w:t>Consumers or listeners retrieve messages from these queues.</w:t>
      </w:r>
    </w:p>
    <w:p w14:paraId="3417DF29" w14:textId="77777777" w:rsidR="00E10A2C" w:rsidRPr="00E10A2C" w:rsidRDefault="00E10A2C" w:rsidP="00E10A2C">
      <w:pPr>
        <w:numPr>
          <w:ilvl w:val="1"/>
          <w:numId w:val="1"/>
        </w:numPr>
      </w:pPr>
      <w:r w:rsidRPr="00E10A2C">
        <w:t>Example: APPLICATION.QUEUE, INVENTORY.UPDATES, etc.</w:t>
      </w:r>
    </w:p>
    <w:p w14:paraId="12D8E9AF" w14:textId="77777777" w:rsidR="00E10A2C" w:rsidRPr="00E10A2C" w:rsidRDefault="00000000" w:rsidP="00E10A2C">
      <w:r>
        <w:pict w14:anchorId="4C53495F">
          <v:rect id="_x0000_i1026" style="width:0;height:1.5pt" o:hralign="center" o:hrstd="t" o:hr="t" fillcolor="#a0a0a0" stroked="f"/>
        </w:pict>
      </w:r>
    </w:p>
    <w:p w14:paraId="2689A47C" w14:textId="77777777" w:rsidR="00E10A2C" w:rsidRPr="00E10A2C" w:rsidRDefault="00E10A2C" w:rsidP="00E10A2C">
      <w:pPr>
        <w:rPr>
          <w:b/>
          <w:bCs/>
        </w:rPr>
      </w:pPr>
      <w:r w:rsidRPr="00E10A2C">
        <w:rPr>
          <w:rFonts w:ascii="Segoe UI Emoji" w:hAnsi="Segoe UI Emoji" w:cs="Segoe UI Emoji"/>
          <w:b/>
          <w:bCs/>
        </w:rPr>
        <w:t>🟡</w:t>
      </w:r>
      <w:r w:rsidRPr="00E10A2C">
        <w:rPr>
          <w:b/>
          <w:bCs/>
        </w:rPr>
        <w:t xml:space="preserve"> TRANSMISSION Queue (XMITQ)</w:t>
      </w:r>
    </w:p>
    <w:p w14:paraId="0977EE96" w14:textId="77777777" w:rsidR="00E10A2C" w:rsidRPr="00E10A2C" w:rsidRDefault="00E10A2C" w:rsidP="00E10A2C">
      <w:pPr>
        <w:numPr>
          <w:ilvl w:val="0"/>
          <w:numId w:val="2"/>
        </w:numPr>
      </w:pPr>
      <w:r w:rsidRPr="00E10A2C">
        <w:rPr>
          <w:b/>
          <w:bCs/>
        </w:rPr>
        <w:t>Purpose</w:t>
      </w:r>
      <w:r w:rsidRPr="00E10A2C">
        <w:t xml:space="preserve">: Used internally by IBM MQ for </w:t>
      </w:r>
      <w:r w:rsidRPr="00E10A2C">
        <w:rPr>
          <w:b/>
          <w:bCs/>
        </w:rPr>
        <w:t>inter-queue manager communication</w:t>
      </w:r>
      <w:r w:rsidRPr="00E10A2C">
        <w:t xml:space="preserve"> (i.e., </w:t>
      </w:r>
      <w:r w:rsidRPr="00E10A2C">
        <w:rPr>
          <w:b/>
          <w:bCs/>
        </w:rPr>
        <w:t>message routing between different queue managers</w:t>
      </w:r>
      <w:r w:rsidRPr="00E10A2C">
        <w:t>).</w:t>
      </w:r>
    </w:p>
    <w:p w14:paraId="5908932F" w14:textId="77777777" w:rsidR="00E10A2C" w:rsidRPr="00E10A2C" w:rsidRDefault="00E10A2C" w:rsidP="00E10A2C">
      <w:pPr>
        <w:numPr>
          <w:ilvl w:val="0"/>
          <w:numId w:val="2"/>
        </w:numPr>
      </w:pPr>
      <w:r w:rsidRPr="00E10A2C">
        <w:rPr>
          <w:b/>
          <w:bCs/>
        </w:rPr>
        <w:t>Used By</w:t>
      </w:r>
      <w:r w:rsidRPr="00E10A2C">
        <w:t>: MQ channel processes (like sender channels).</w:t>
      </w:r>
    </w:p>
    <w:p w14:paraId="39034FBC" w14:textId="77777777" w:rsidR="00E10A2C" w:rsidRPr="00E10A2C" w:rsidRDefault="00E10A2C" w:rsidP="00E10A2C">
      <w:pPr>
        <w:numPr>
          <w:ilvl w:val="0"/>
          <w:numId w:val="2"/>
        </w:numPr>
      </w:pPr>
      <w:r w:rsidRPr="00E10A2C">
        <w:rPr>
          <w:b/>
          <w:bCs/>
        </w:rPr>
        <w:t>Behavior</w:t>
      </w:r>
      <w:r w:rsidRPr="00E10A2C">
        <w:t>:</w:t>
      </w:r>
    </w:p>
    <w:p w14:paraId="4F16BB15" w14:textId="77777777" w:rsidR="00E10A2C" w:rsidRPr="00E10A2C" w:rsidRDefault="00E10A2C" w:rsidP="00E10A2C">
      <w:pPr>
        <w:numPr>
          <w:ilvl w:val="1"/>
          <w:numId w:val="2"/>
        </w:numPr>
      </w:pPr>
      <w:r w:rsidRPr="00E10A2C">
        <w:t xml:space="preserve">Messages sent to a </w:t>
      </w:r>
      <w:r w:rsidRPr="00E10A2C">
        <w:rPr>
          <w:b/>
          <w:bCs/>
        </w:rPr>
        <w:t>remote queue</w:t>
      </w:r>
      <w:r w:rsidRPr="00E10A2C">
        <w:t xml:space="preserve"> are </w:t>
      </w:r>
      <w:proofErr w:type="gramStart"/>
      <w:r w:rsidRPr="00E10A2C">
        <w:t>actually placed</w:t>
      </w:r>
      <w:proofErr w:type="gramEnd"/>
      <w:r w:rsidRPr="00E10A2C">
        <w:t xml:space="preserve"> on the associated XMITQ.</w:t>
      </w:r>
    </w:p>
    <w:p w14:paraId="36140206" w14:textId="77777777" w:rsidR="00E10A2C" w:rsidRPr="00E10A2C" w:rsidRDefault="00E10A2C" w:rsidP="00E10A2C">
      <w:pPr>
        <w:numPr>
          <w:ilvl w:val="1"/>
          <w:numId w:val="2"/>
        </w:numPr>
      </w:pPr>
      <w:r w:rsidRPr="00E10A2C">
        <w:t xml:space="preserve">A </w:t>
      </w:r>
      <w:proofErr w:type="gramStart"/>
      <w:r w:rsidRPr="00E10A2C">
        <w:rPr>
          <w:b/>
          <w:bCs/>
        </w:rPr>
        <w:t>sender channel</w:t>
      </w:r>
      <w:proofErr w:type="gramEnd"/>
      <w:r w:rsidRPr="00E10A2C">
        <w:t xml:space="preserve"> then picks up the message from </w:t>
      </w:r>
      <w:proofErr w:type="gramStart"/>
      <w:r w:rsidRPr="00E10A2C">
        <w:t>the XMITQ</w:t>
      </w:r>
      <w:proofErr w:type="gramEnd"/>
      <w:r w:rsidRPr="00E10A2C">
        <w:t xml:space="preserve"> and transmits it to the remote queue manager.</w:t>
      </w:r>
    </w:p>
    <w:p w14:paraId="389E8183" w14:textId="77777777" w:rsidR="00E10A2C" w:rsidRDefault="00E10A2C" w:rsidP="00E10A2C">
      <w:pPr>
        <w:numPr>
          <w:ilvl w:val="1"/>
          <w:numId w:val="2"/>
        </w:numPr>
      </w:pPr>
      <w:r w:rsidRPr="00E10A2C">
        <w:t>Example: QM2.XMITQ for routing messages to QM2.</w:t>
      </w:r>
    </w:p>
    <w:p w14:paraId="164D286E" w14:textId="77777777" w:rsidR="00E10A2C" w:rsidRDefault="00E10A2C" w:rsidP="00E10A2C"/>
    <w:p w14:paraId="1F126438" w14:textId="77777777" w:rsidR="00E10A2C" w:rsidRDefault="00E10A2C" w:rsidP="00E10A2C"/>
    <w:p w14:paraId="297B5DD7" w14:textId="77777777" w:rsidR="00E10A2C" w:rsidRDefault="00E10A2C" w:rsidP="00E10A2C"/>
    <w:p w14:paraId="322B5824" w14:textId="77777777" w:rsidR="00E10A2C" w:rsidRPr="00E10A2C" w:rsidRDefault="00E10A2C" w:rsidP="00E10A2C"/>
    <w:p w14:paraId="33DB568F" w14:textId="77777777" w:rsidR="00E10A2C" w:rsidRPr="00E10A2C" w:rsidRDefault="00000000" w:rsidP="00E10A2C">
      <w:r>
        <w:lastRenderedPageBreak/>
        <w:pict w14:anchorId="3232992E">
          <v:rect id="_x0000_i1027" style="width:0;height:1.5pt" o:hralign="center" o:hrstd="t" o:hr="t" fillcolor="#a0a0a0" stroked="f"/>
        </w:pict>
      </w:r>
    </w:p>
    <w:p w14:paraId="009468DF" w14:textId="77777777" w:rsidR="00E10A2C" w:rsidRPr="00E10A2C" w:rsidRDefault="00E10A2C" w:rsidP="00E10A2C">
      <w:pPr>
        <w:rPr>
          <w:b/>
          <w:bCs/>
        </w:rPr>
      </w:pPr>
      <w:r w:rsidRPr="00E10A2C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270"/>
        <w:gridCol w:w="3987"/>
      </w:tblGrid>
      <w:tr w:rsidR="00E10A2C" w:rsidRPr="00E10A2C" w14:paraId="6CDCDE77" w14:textId="77777777" w:rsidTr="00E10A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7D9F9" w14:textId="77777777" w:rsidR="00E10A2C" w:rsidRPr="00E10A2C" w:rsidRDefault="00E10A2C" w:rsidP="00E10A2C">
            <w:pPr>
              <w:rPr>
                <w:b/>
                <w:bCs/>
              </w:rPr>
            </w:pPr>
            <w:r w:rsidRPr="00E10A2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C210AE" w14:textId="77777777" w:rsidR="00E10A2C" w:rsidRPr="00E10A2C" w:rsidRDefault="00E10A2C" w:rsidP="00E10A2C">
            <w:pPr>
              <w:rPr>
                <w:b/>
                <w:bCs/>
              </w:rPr>
            </w:pPr>
            <w:r w:rsidRPr="00E10A2C">
              <w:rPr>
                <w:b/>
                <w:bCs/>
              </w:rPr>
              <w:t>NORMAL Queue</w:t>
            </w:r>
          </w:p>
        </w:tc>
        <w:tc>
          <w:tcPr>
            <w:tcW w:w="0" w:type="auto"/>
            <w:vAlign w:val="center"/>
            <w:hideMark/>
          </w:tcPr>
          <w:p w14:paraId="2606C5BE" w14:textId="77777777" w:rsidR="00E10A2C" w:rsidRPr="00E10A2C" w:rsidRDefault="00E10A2C" w:rsidP="00E10A2C">
            <w:pPr>
              <w:rPr>
                <w:b/>
                <w:bCs/>
              </w:rPr>
            </w:pPr>
            <w:r w:rsidRPr="00E10A2C">
              <w:rPr>
                <w:b/>
                <w:bCs/>
              </w:rPr>
              <w:t>TRANSMISSION Queue (XMITQ)</w:t>
            </w:r>
          </w:p>
        </w:tc>
      </w:tr>
      <w:tr w:rsidR="00E10A2C" w:rsidRPr="00E10A2C" w14:paraId="01CB6236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F7044" w14:textId="77777777" w:rsidR="00E10A2C" w:rsidRPr="00E10A2C" w:rsidRDefault="00E10A2C" w:rsidP="00E10A2C">
            <w:r w:rsidRPr="00E10A2C">
              <w:t>Used by</w:t>
            </w:r>
          </w:p>
        </w:tc>
        <w:tc>
          <w:tcPr>
            <w:tcW w:w="0" w:type="auto"/>
            <w:vAlign w:val="center"/>
            <w:hideMark/>
          </w:tcPr>
          <w:p w14:paraId="3292D66B" w14:textId="77777777" w:rsidR="00E10A2C" w:rsidRPr="00E10A2C" w:rsidRDefault="00E10A2C" w:rsidP="00E10A2C">
            <w:r w:rsidRPr="00E10A2C"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46388822" w14:textId="77777777" w:rsidR="00E10A2C" w:rsidRPr="00E10A2C" w:rsidRDefault="00E10A2C" w:rsidP="00E10A2C">
            <w:r w:rsidRPr="00E10A2C">
              <w:t>MQ channels</w:t>
            </w:r>
          </w:p>
        </w:tc>
      </w:tr>
      <w:tr w:rsidR="00E10A2C" w:rsidRPr="00E10A2C" w14:paraId="27F2045B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6DA2" w14:textId="77777777" w:rsidR="00E10A2C" w:rsidRPr="00E10A2C" w:rsidRDefault="00E10A2C" w:rsidP="00E10A2C">
            <w:r w:rsidRPr="00E10A2C">
              <w:t>Message flow</w:t>
            </w:r>
          </w:p>
        </w:tc>
        <w:tc>
          <w:tcPr>
            <w:tcW w:w="0" w:type="auto"/>
            <w:vAlign w:val="center"/>
            <w:hideMark/>
          </w:tcPr>
          <w:p w14:paraId="3711CCA7" w14:textId="77777777" w:rsidR="00E10A2C" w:rsidRPr="00E10A2C" w:rsidRDefault="00E10A2C" w:rsidP="00E10A2C">
            <w:r w:rsidRPr="00E10A2C">
              <w:t>App → Queue → App</w:t>
            </w:r>
          </w:p>
        </w:tc>
        <w:tc>
          <w:tcPr>
            <w:tcW w:w="0" w:type="auto"/>
            <w:vAlign w:val="center"/>
            <w:hideMark/>
          </w:tcPr>
          <w:p w14:paraId="40E4E355" w14:textId="77777777" w:rsidR="00E10A2C" w:rsidRPr="00E10A2C" w:rsidRDefault="00E10A2C" w:rsidP="00E10A2C">
            <w:r w:rsidRPr="00E10A2C">
              <w:t>App → XMITQ → Channel → Remote QM</w:t>
            </w:r>
          </w:p>
        </w:tc>
      </w:tr>
      <w:tr w:rsidR="00E10A2C" w:rsidRPr="00E10A2C" w14:paraId="36ED60CB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DCDAF" w14:textId="77777777" w:rsidR="00E10A2C" w:rsidRPr="00E10A2C" w:rsidRDefault="00E10A2C" w:rsidP="00E10A2C">
            <w:proofErr w:type="gramStart"/>
            <w:r w:rsidRPr="00E10A2C">
              <w:t>Holds</w:t>
            </w:r>
            <w:proofErr w:type="gramEnd"/>
            <w:r w:rsidRPr="00E10A2C">
              <w:t xml:space="preserve"> messages for</w:t>
            </w:r>
          </w:p>
        </w:tc>
        <w:tc>
          <w:tcPr>
            <w:tcW w:w="0" w:type="auto"/>
            <w:vAlign w:val="center"/>
            <w:hideMark/>
          </w:tcPr>
          <w:p w14:paraId="62E87602" w14:textId="77777777" w:rsidR="00E10A2C" w:rsidRPr="00E10A2C" w:rsidRDefault="00E10A2C" w:rsidP="00E10A2C">
            <w:r w:rsidRPr="00E10A2C">
              <w:t>Local consumption</w:t>
            </w:r>
          </w:p>
        </w:tc>
        <w:tc>
          <w:tcPr>
            <w:tcW w:w="0" w:type="auto"/>
            <w:vAlign w:val="center"/>
            <w:hideMark/>
          </w:tcPr>
          <w:p w14:paraId="0B0416DA" w14:textId="77777777" w:rsidR="00E10A2C" w:rsidRPr="00E10A2C" w:rsidRDefault="00E10A2C" w:rsidP="00E10A2C">
            <w:r w:rsidRPr="00E10A2C">
              <w:t>Remote delivery</w:t>
            </w:r>
          </w:p>
        </w:tc>
      </w:tr>
      <w:tr w:rsidR="00E10A2C" w:rsidRPr="00E10A2C" w14:paraId="70747069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71D0B" w14:textId="77777777" w:rsidR="00E10A2C" w:rsidRPr="00E10A2C" w:rsidRDefault="00E10A2C" w:rsidP="00E10A2C">
            <w:r w:rsidRPr="00E10A2C">
              <w:t>Accessed by</w:t>
            </w:r>
          </w:p>
        </w:tc>
        <w:tc>
          <w:tcPr>
            <w:tcW w:w="0" w:type="auto"/>
            <w:vAlign w:val="center"/>
            <w:hideMark/>
          </w:tcPr>
          <w:p w14:paraId="65120BE8" w14:textId="77777777" w:rsidR="00E10A2C" w:rsidRPr="00E10A2C" w:rsidRDefault="00E10A2C" w:rsidP="00E10A2C">
            <w:r w:rsidRPr="00E10A2C">
              <w:t>MQI API calls by apps</w:t>
            </w:r>
          </w:p>
        </w:tc>
        <w:tc>
          <w:tcPr>
            <w:tcW w:w="0" w:type="auto"/>
            <w:vAlign w:val="center"/>
            <w:hideMark/>
          </w:tcPr>
          <w:p w14:paraId="005FA61E" w14:textId="77777777" w:rsidR="00E10A2C" w:rsidRPr="00E10A2C" w:rsidRDefault="00E10A2C" w:rsidP="00E10A2C">
            <w:r w:rsidRPr="00E10A2C">
              <w:t>Channel processes</w:t>
            </w:r>
          </w:p>
        </w:tc>
      </w:tr>
      <w:tr w:rsidR="00E10A2C" w:rsidRPr="00E10A2C" w14:paraId="2A5A6060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7018" w14:textId="77777777" w:rsidR="00E10A2C" w:rsidRPr="00E10A2C" w:rsidRDefault="00E10A2C" w:rsidP="00E10A2C">
            <w:r w:rsidRPr="00E10A2C">
              <w:t>Example name</w:t>
            </w:r>
          </w:p>
        </w:tc>
        <w:tc>
          <w:tcPr>
            <w:tcW w:w="0" w:type="auto"/>
            <w:vAlign w:val="center"/>
            <w:hideMark/>
          </w:tcPr>
          <w:p w14:paraId="0B1E2C01" w14:textId="77777777" w:rsidR="00E10A2C" w:rsidRPr="00E10A2C" w:rsidRDefault="00E10A2C" w:rsidP="00E10A2C">
            <w:r w:rsidRPr="00E10A2C">
              <w:t>ORDER.INPUT</w:t>
            </w:r>
          </w:p>
        </w:tc>
        <w:tc>
          <w:tcPr>
            <w:tcW w:w="0" w:type="auto"/>
            <w:vAlign w:val="center"/>
            <w:hideMark/>
          </w:tcPr>
          <w:p w14:paraId="1F8AC954" w14:textId="77777777" w:rsidR="00E10A2C" w:rsidRPr="00E10A2C" w:rsidRDefault="00E10A2C" w:rsidP="00E10A2C">
            <w:r w:rsidRPr="00E10A2C">
              <w:t>QM2.XMITQ</w:t>
            </w:r>
          </w:p>
        </w:tc>
      </w:tr>
    </w:tbl>
    <w:p w14:paraId="683019F1" w14:textId="77777777" w:rsidR="00E10A2C" w:rsidRPr="00E10A2C" w:rsidRDefault="00000000" w:rsidP="00E10A2C">
      <w:r>
        <w:pict w14:anchorId="5A2B411E">
          <v:rect id="_x0000_i1028" style="width:0;height:1.5pt" o:hralign="center" o:hrstd="t" o:hr="t" fillcolor="#a0a0a0" stroked="f"/>
        </w:pict>
      </w:r>
    </w:p>
    <w:p w14:paraId="18600EF1" w14:textId="77777777" w:rsidR="00E10A2C" w:rsidRPr="00E10A2C" w:rsidRDefault="00E10A2C" w:rsidP="00E10A2C">
      <w:pPr>
        <w:rPr>
          <w:b/>
          <w:bCs/>
        </w:rPr>
      </w:pPr>
      <w:r w:rsidRPr="00E10A2C">
        <w:rPr>
          <w:b/>
          <w:bCs/>
        </w:rPr>
        <w:t>Practical Example</w:t>
      </w:r>
    </w:p>
    <w:p w14:paraId="3829E59B" w14:textId="77777777" w:rsidR="00E10A2C" w:rsidRPr="00E10A2C" w:rsidRDefault="00E10A2C" w:rsidP="00E10A2C">
      <w:r w:rsidRPr="00E10A2C">
        <w:t>Suppose you have two queue managers:</w:t>
      </w:r>
    </w:p>
    <w:p w14:paraId="3A5A2BAC" w14:textId="77777777" w:rsidR="00E10A2C" w:rsidRPr="00E10A2C" w:rsidRDefault="00E10A2C" w:rsidP="00E10A2C">
      <w:pPr>
        <w:numPr>
          <w:ilvl w:val="0"/>
          <w:numId w:val="3"/>
        </w:numPr>
      </w:pPr>
      <w:r w:rsidRPr="00E10A2C">
        <w:t>QM1 (local)</w:t>
      </w:r>
    </w:p>
    <w:p w14:paraId="304A4073" w14:textId="77777777" w:rsidR="00E10A2C" w:rsidRPr="00E10A2C" w:rsidRDefault="00E10A2C" w:rsidP="00E10A2C">
      <w:pPr>
        <w:numPr>
          <w:ilvl w:val="0"/>
          <w:numId w:val="3"/>
        </w:numPr>
      </w:pPr>
      <w:r w:rsidRPr="00E10A2C">
        <w:t>QM2 (remote)</w:t>
      </w:r>
    </w:p>
    <w:p w14:paraId="2B9742E3" w14:textId="77777777" w:rsidR="00E10A2C" w:rsidRPr="00E10A2C" w:rsidRDefault="00E10A2C" w:rsidP="00E10A2C">
      <w:r w:rsidRPr="00E10A2C">
        <w:t>You want to send a message from an app connected to QM1 to a remote queue ORDERS.REMOTE on QM2.</w:t>
      </w:r>
    </w:p>
    <w:p w14:paraId="64EDC066" w14:textId="77777777" w:rsidR="00E10A2C" w:rsidRPr="00E10A2C" w:rsidRDefault="00E10A2C" w:rsidP="00E10A2C">
      <w:pPr>
        <w:numPr>
          <w:ilvl w:val="0"/>
          <w:numId w:val="4"/>
        </w:numPr>
      </w:pPr>
      <w:r w:rsidRPr="00E10A2C">
        <w:t xml:space="preserve">You define a </w:t>
      </w:r>
      <w:r w:rsidRPr="00E10A2C">
        <w:rPr>
          <w:b/>
          <w:bCs/>
        </w:rPr>
        <w:t>remote queue</w:t>
      </w:r>
      <w:r w:rsidRPr="00E10A2C">
        <w:t xml:space="preserve"> ORDERS.REMOTE on QM1 that points to QM2.</w:t>
      </w:r>
    </w:p>
    <w:p w14:paraId="0FFB0344" w14:textId="77777777" w:rsidR="00E10A2C" w:rsidRPr="00E10A2C" w:rsidRDefault="00E10A2C" w:rsidP="00E10A2C">
      <w:pPr>
        <w:numPr>
          <w:ilvl w:val="0"/>
          <w:numId w:val="4"/>
        </w:numPr>
      </w:pPr>
      <w:r w:rsidRPr="00E10A2C">
        <w:t xml:space="preserve">That remote queue is configured to use a </w:t>
      </w:r>
      <w:r w:rsidRPr="00E10A2C">
        <w:rPr>
          <w:b/>
          <w:bCs/>
        </w:rPr>
        <w:t>transmission queue</w:t>
      </w:r>
      <w:r w:rsidRPr="00E10A2C">
        <w:t xml:space="preserve"> like QM2.XMITQ.</w:t>
      </w:r>
    </w:p>
    <w:p w14:paraId="2BB904FF" w14:textId="77777777" w:rsidR="00E10A2C" w:rsidRPr="00E10A2C" w:rsidRDefault="00E10A2C" w:rsidP="00E10A2C">
      <w:pPr>
        <w:numPr>
          <w:ilvl w:val="0"/>
          <w:numId w:val="4"/>
        </w:numPr>
      </w:pPr>
      <w:r w:rsidRPr="00E10A2C">
        <w:t>When the app puts a message to ORDERS.REMOTE, MQ puts the message onto QM2.XMITQ.</w:t>
      </w:r>
    </w:p>
    <w:p w14:paraId="74017470" w14:textId="77777777" w:rsidR="00E10A2C" w:rsidRPr="00E10A2C" w:rsidRDefault="00E10A2C" w:rsidP="00E10A2C">
      <w:pPr>
        <w:numPr>
          <w:ilvl w:val="0"/>
          <w:numId w:val="4"/>
        </w:numPr>
      </w:pPr>
      <w:r w:rsidRPr="00E10A2C">
        <w:t xml:space="preserve">The </w:t>
      </w:r>
      <w:r w:rsidRPr="00E10A2C">
        <w:rPr>
          <w:b/>
          <w:bCs/>
        </w:rPr>
        <w:t>sender channel</w:t>
      </w:r>
      <w:r w:rsidRPr="00E10A2C">
        <w:t xml:space="preserve"> on QM1 sends the message to QM2, which delivers it to the real ORDERS.REMOTE queue.</w:t>
      </w:r>
    </w:p>
    <w:p w14:paraId="76DCE9AA" w14:textId="77777777" w:rsidR="00E10A2C" w:rsidRPr="00E10A2C" w:rsidRDefault="00000000" w:rsidP="00E10A2C">
      <w:r>
        <w:pict w14:anchorId="486DF9B5">
          <v:rect id="_x0000_i1029" style="width:0;height:1.5pt" o:hralign="center" o:hrstd="t" o:hr="t" fillcolor="#a0a0a0" stroked="f"/>
        </w:pict>
      </w:r>
    </w:p>
    <w:p w14:paraId="13FD1E10" w14:textId="5AF9A7F0" w:rsidR="00E10A2C" w:rsidRPr="00E10A2C" w:rsidRDefault="00E10A2C" w:rsidP="00E10A2C">
      <w:pPr>
        <w:rPr>
          <w:b/>
          <w:bCs/>
        </w:rPr>
      </w:pPr>
      <w:r w:rsidRPr="00E10A2C">
        <w:rPr>
          <w:b/>
          <w:bCs/>
        </w:rPr>
        <w:t>Diagram</w:t>
      </w:r>
    </w:p>
    <w:p w14:paraId="28423B27" w14:textId="34DE884C" w:rsidR="00AD7A25" w:rsidRDefault="00E10A2C">
      <w:r>
        <w:rPr>
          <w:noProof/>
        </w:rPr>
        <w:lastRenderedPageBreak/>
        <w:drawing>
          <wp:inline distT="0" distB="0" distL="0" distR="0" wp14:anchorId="5D31FD69" wp14:editId="7FD1F630">
            <wp:extent cx="4416425" cy="2959100"/>
            <wp:effectExtent l="0" t="0" r="3175" b="0"/>
            <wp:docPr id="14823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23E6" w14:textId="77777777" w:rsidR="009858AE" w:rsidRDefault="009858AE"/>
    <w:p w14:paraId="63C3C694" w14:textId="77777777" w:rsidR="009858AE" w:rsidRDefault="009858AE"/>
    <w:p w14:paraId="44868D8E" w14:textId="77777777" w:rsidR="009858AE" w:rsidRDefault="009858AE"/>
    <w:p w14:paraId="31C72071" w14:textId="77777777" w:rsidR="009858AE" w:rsidRPr="009858AE" w:rsidRDefault="009858AE" w:rsidP="009858AE">
      <w:r w:rsidRPr="009858AE">
        <w:t xml:space="preserve">In </w:t>
      </w:r>
      <w:r w:rsidRPr="009858AE">
        <w:rPr>
          <w:b/>
          <w:bCs/>
        </w:rPr>
        <w:t>IBM MQ</w:t>
      </w:r>
      <w:r w:rsidRPr="009858AE">
        <w:t xml:space="preserve">, several core objects form the backbone of the messaging infrastructure. Understanding these objects, their key properties, and how they are used in typical </w:t>
      </w:r>
      <w:r w:rsidRPr="009858AE">
        <w:rPr>
          <w:b/>
          <w:bCs/>
        </w:rPr>
        <w:t>banking topologies</w:t>
      </w:r>
      <w:r w:rsidRPr="009858AE">
        <w:t xml:space="preserve"> is essential for designing reliable and secure systems.</w:t>
      </w:r>
    </w:p>
    <w:p w14:paraId="3F34667E" w14:textId="77777777" w:rsidR="009858AE" w:rsidRPr="009858AE" w:rsidRDefault="009858AE" w:rsidP="009858AE">
      <w:r w:rsidRPr="009858AE">
        <w:pict w14:anchorId="1D8D9BCA">
          <v:rect id="_x0000_i1090" style="width:0;height:1.5pt" o:hralign="center" o:hrstd="t" o:hr="t" fillcolor="#a0a0a0" stroked="f"/>
        </w:pict>
      </w:r>
    </w:p>
    <w:p w14:paraId="584CC8A3" w14:textId="77777777" w:rsidR="009858AE" w:rsidRPr="009858AE" w:rsidRDefault="009858AE" w:rsidP="009858AE">
      <w:pPr>
        <w:rPr>
          <w:b/>
          <w:bCs/>
        </w:rPr>
      </w:pPr>
      <w:r w:rsidRPr="009858AE">
        <w:rPr>
          <w:rFonts w:ascii="Segoe UI Emoji" w:hAnsi="Segoe UI Emoji" w:cs="Segoe UI Emoji"/>
          <w:b/>
          <w:bCs/>
        </w:rPr>
        <w:t>🔧</w:t>
      </w:r>
      <w:r w:rsidRPr="009858AE">
        <w:rPr>
          <w:b/>
          <w:bCs/>
        </w:rPr>
        <w:t xml:space="preserve"> Main IBM MQ Objects and Their Key Properties</w:t>
      </w:r>
    </w:p>
    <w:p w14:paraId="14B9FF64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1. Queue Manager</w:t>
      </w:r>
    </w:p>
    <w:p w14:paraId="3E876191" w14:textId="77777777" w:rsidR="009858AE" w:rsidRPr="009858AE" w:rsidRDefault="009858AE" w:rsidP="009858AE">
      <w:pPr>
        <w:numPr>
          <w:ilvl w:val="0"/>
          <w:numId w:val="5"/>
        </w:numPr>
      </w:pPr>
      <w:r w:rsidRPr="009858AE">
        <w:rPr>
          <w:b/>
          <w:bCs/>
        </w:rPr>
        <w:t>Definition</w:t>
      </w:r>
      <w:r w:rsidRPr="009858AE">
        <w:t>: The central MQ server process that manages queues and messaging.</w:t>
      </w:r>
    </w:p>
    <w:p w14:paraId="6AB6C107" w14:textId="77777777" w:rsidR="009858AE" w:rsidRPr="009858AE" w:rsidRDefault="009858AE" w:rsidP="009858AE">
      <w:pPr>
        <w:numPr>
          <w:ilvl w:val="0"/>
          <w:numId w:val="5"/>
        </w:numPr>
      </w:pPr>
      <w:r w:rsidRPr="009858AE">
        <w:rPr>
          <w:b/>
          <w:bCs/>
        </w:rPr>
        <w:t>Key Properties</w:t>
      </w:r>
      <w:r w:rsidRPr="009858AE">
        <w:t>:</w:t>
      </w:r>
    </w:p>
    <w:p w14:paraId="00182315" w14:textId="77777777" w:rsidR="009858AE" w:rsidRPr="009858AE" w:rsidRDefault="009858AE" w:rsidP="009858AE">
      <w:pPr>
        <w:numPr>
          <w:ilvl w:val="1"/>
          <w:numId w:val="5"/>
        </w:numPr>
      </w:pPr>
      <w:r w:rsidRPr="009858AE">
        <w:t>QMNAME: Name of the queue manager</w:t>
      </w:r>
    </w:p>
    <w:p w14:paraId="39068192" w14:textId="77777777" w:rsidR="009858AE" w:rsidRPr="009858AE" w:rsidRDefault="009858AE" w:rsidP="009858AE">
      <w:pPr>
        <w:numPr>
          <w:ilvl w:val="1"/>
          <w:numId w:val="5"/>
        </w:numPr>
      </w:pPr>
      <w:r w:rsidRPr="009858AE">
        <w:t>LISTENER: Port and protocol settings</w:t>
      </w:r>
    </w:p>
    <w:p w14:paraId="49A58692" w14:textId="77777777" w:rsidR="009858AE" w:rsidRPr="009858AE" w:rsidRDefault="009858AE" w:rsidP="009858AE">
      <w:pPr>
        <w:numPr>
          <w:ilvl w:val="1"/>
          <w:numId w:val="5"/>
        </w:numPr>
      </w:pPr>
      <w:r w:rsidRPr="009858AE">
        <w:t>CHANNELS: Channel definitions for communication</w:t>
      </w:r>
    </w:p>
    <w:p w14:paraId="6E286FEB" w14:textId="77777777" w:rsidR="009858AE" w:rsidRPr="009858AE" w:rsidRDefault="009858AE" w:rsidP="009858AE">
      <w:pPr>
        <w:numPr>
          <w:ilvl w:val="1"/>
          <w:numId w:val="5"/>
        </w:numPr>
      </w:pPr>
      <w:r w:rsidRPr="009858AE">
        <w:t>LOG / STORAGE: Logging and persistence configurations</w:t>
      </w:r>
    </w:p>
    <w:p w14:paraId="205A8541" w14:textId="77777777" w:rsidR="009858AE" w:rsidRPr="009858AE" w:rsidRDefault="009858AE" w:rsidP="009858AE">
      <w:r w:rsidRPr="009858AE">
        <w:pict w14:anchorId="5C9E6515">
          <v:rect id="_x0000_i1091" style="width:0;height:1.5pt" o:hralign="center" o:hrstd="t" o:hr="t" fillcolor="#a0a0a0" stroked="f"/>
        </w:pict>
      </w:r>
    </w:p>
    <w:p w14:paraId="4BB6E442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2. Queues</w:t>
      </w:r>
    </w:p>
    <w:p w14:paraId="425F830E" w14:textId="77777777" w:rsidR="009858AE" w:rsidRPr="009858AE" w:rsidRDefault="009858AE" w:rsidP="009858AE">
      <w:pPr>
        <w:numPr>
          <w:ilvl w:val="0"/>
          <w:numId w:val="6"/>
        </w:numPr>
      </w:pPr>
      <w:r w:rsidRPr="009858AE">
        <w:rPr>
          <w:b/>
          <w:bCs/>
        </w:rPr>
        <w:lastRenderedPageBreak/>
        <w:t>Definition</w:t>
      </w:r>
      <w:r w:rsidRPr="009858AE">
        <w:t>: Objects that store messages.</w:t>
      </w:r>
    </w:p>
    <w:p w14:paraId="65338A13" w14:textId="77777777" w:rsidR="009858AE" w:rsidRPr="009858AE" w:rsidRDefault="009858AE" w:rsidP="009858AE">
      <w:pPr>
        <w:numPr>
          <w:ilvl w:val="0"/>
          <w:numId w:val="6"/>
        </w:numPr>
      </w:pPr>
      <w:r w:rsidRPr="009858AE">
        <w:rPr>
          <w:b/>
          <w:bCs/>
        </w:rPr>
        <w:t>Types</w:t>
      </w:r>
      <w:r w:rsidRPr="009858AE">
        <w:t>:</w:t>
      </w:r>
    </w:p>
    <w:p w14:paraId="0544DA84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rPr>
          <w:b/>
          <w:bCs/>
        </w:rPr>
        <w:t>Local Queue</w:t>
      </w:r>
      <w:r w:rsidRPr="009858AE">
        <w:t>: Stores messages for retrieval by applications.</w:t>
      </w:r>
    </w:p>
    <w:p w14:paraId="3D7FA4BD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rPr>
          <w:b/>
          <w:bCs/>
        </w:rPr>
        <w:t>Remote Queue</w:t>
      </w:r>
      <w:r w:rsidRPr="009858AE">
        <w:t>: A definition that routes messages to another queue manager.</w:t>
      </w:r>
    </w:p>
    <w:p w14:paraId="64DFB5A2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rPr>
          <w:b/>
          <w:bCs/>
        </w:rPr>
        <w:t>Alias Queue</w:t>
      </w:r>
      <w:r w:rsidRPr="009858AE">
        <w:t>: Points to another queue (local or remote).</w:t>
      </w:r>
    </w:p>
    <w:p w14:paraId="7547F2EC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rPr>
          <w:b/>
          <w:bCs/>
        </w:rPr>
        <w:t>Transmission Queue (XMITQ)</w:t>
      </w:r>
      <w:r w:rsidRPr="009858AE">
        <w:t>: Used to stage messages for delivery to remote queue managers.</w:t>
      </w:r>
    </w:p>
    <w:p w14:paraId="643F373A" w14:textId="77777777" w:rsidR="009858AE" w:rsidRPr="009858AE" w:rsidRDefault="009858AE" w:rsidP="009858AE">
      <w:pPr>
        <w:numPr>
          <w:ilvl w:val="0"/>
          <w:numId w:val="6"/>
        </w:numPr>
      </w:pPr>
      <w:r w:rsidRPr="009858AE">
        <w:rPr>
          <w:b/>
          <w:bCs/>
        </w:rPr>
        <w:t>Key Properties</w:t>
      </w:r>
      <w:r w:rsidRPr="009858AE">
        <w:t>:</w:t>
      </w:r>
    </w:p>
    <w:p w14:paraId="683690B2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t>MAXDEPTH: Maximum number of messages</w:t>
      </w:r>
    </w:p>
    <w:p w14:paraId="1059FAB2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t>MAXMSGL: Maximum message length</w:t>
      </w:r>
    </w:p>
    <w:p w14:paraId="66F34612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t>DEFPSIST: Default persistence (yes/no)</w:t>
      </w:r>
    </w:p>
    <w:p w14:paraId="1DD3FE5A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t>USAGE: NORMAL or XMITQ</w:t>
      </w:r>
    </w:p>
    <w:p w14:paraId="68D1860E" w14:textId="77777777" w:rsidR="009858AE" w:rsidRPr="009858AE" w:rsidRDefault="009858AE" w:rsidP="009858AE">
      <w:pPr>
        <w:numPr>
          <w:ilvl w:val="1"/>
          <w:numId w:val="6"/>
        </w:numPr>
      </w:pPr>
      <w:r w:rsidRPr="009858AE">
        <w:t>GET, PUT: Permissions</w:t>
      </w:r>
    </w:p>
    <w:p w14:paraId="4910AC3D" w14:textId="77777777" w:rsidR="009858AE" w:rsidRPr="009858AE" w:rsidRDefault="009858AE" w:rsidP="009858AE">
      <w:r w:rsidRPr="009858AE">
        <w:pict w14:anchorId="4398B929">
          <v:rect id="_x0000_i1092" style="width:0;height:1.5pt" o:hralign="center" o:hrstd="t" o:hr="t" fillcolor="#a0a0a0" stroked="f"/>
        </w:pict>
      </w:r>
    </w:p>
    <w:p w14:paraId="1FAC823E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3. Channels</w:t>
      </w:r>
    </w:p>
    <w:p w14:paraId="380D5572" w14:textId="77777777" w:rsidR="009858AE" w:rsidRPr="009858AE" w:rsidRDefault="009858AE" w:rsidP="009858AE">
      <w:pPr>
        <w:numPr>
          <w:ilvl w:val="0"/>
          <w:numId w:val="7"/>
        </w:numPr>
      </w:pPr>
      <w:r w:rsidRPr="009858AE">
        <w:rPr>
          <w:b/>
          <w:bCs/>
        </w:rPr>
        <w:t>Definition</w:t>
      </w:r>
      <w:r w:rsidRPr="009858AE">
        <w:t>: Communication paths between queue managers or between applications and queue managers.</w:t>
      </w:r>
    </w:p>
    <w:p w14:paraId="7293D6D8" w14:textId="77777777" w:rsidR="009858AE" w:rsidRPr="009858AE" w:rsidRDefault="009858AE" w:rsidP="009858AE">
      <w:pPr>
        <w:numPr>
          <w:ilvl w:val="0"/>
          <w:numId w:val="7"/>
        </w:numPr>
      </w:pPr>
      <w:r w:rsidRPr="009858AE">
        <w:rPr>
          <w:b/>
          <w:bCs/>
        </w:rPr>
        <w:t>Types</w:t>
      </w:r>
      <w:r w:rsidRPr="009858AE">
        <w:t>:</w:t>
      </w:r>
    </w:p>
    <w:p w14:paraId="2CA613E8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rPr>
          <w:b/>
          <w:bCs/>
        </w:rPr>
        <w:t>Sender/Receiver (SND/RCVR)</w:t>
      </w:r>
      <w:r w:rsidRPr="009858AE">
        <w:t>: Used for QM-to-QM communication</w:t>
      </w:r>
    </w:p>
    <w:p w14:paraId="7A56736F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rPr>
          <w:b/>
          <w:bCs/>
        </w:rPr>
        <w:t>Server Connection (SVRCONN)</w:t>
      </w:r>
      <w:r w:rsidRPr="009858AE">
        <w:t>: For client-to-QM communication</w:t>
      </w:r>
    </w:p>
    <w:p w14:paraId="61976674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rPr>
          <w:b/>
          <w:bCs/>
        </w:rPr>
        <w:t>Requester/Server</w:t>
      </w:r>
      <w:r w:rsidRPr="009858AE">
        <w:t>: Less common, for asymmetric comms</w:t>
      </w:r>
    </w:p>
    <w:p w14:paraId="0842572C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rPr>
          <w:b/>
          <w:bCs/>
        </w:rPr>
        <w:t>Cluster Sender/Receiver</w:t>
      </w:r>
      <w:r w:rsidRPr="009858AE">
        <w:t>: Used in clustered setups</w:t>
      </w:r>
    </w:p>
    <w:p w14:paraId="7416DD17" w14:textId="77777777" w:rsidR="009858AE" w:rsidRPr="009858AE" w:rsidRDefault="009858AE" w:rsidP="009858AE">
      <w:pPr>
        <w:numPr>
          <w:ilvl w:val="0"/>
          <w:numId w:val="7"/>
        </w:numPr>
      </w:pPr>
      <w:r w:rsidRPr="009858AE">
        <w:rPr>
          <w:b/>
          <w:bCs/>
        </w:rPr>
        <w:t>Key Properties</w:t>
      </w:r>
      <w:r w:rsidRPr="009858AE">
        <w:t>:</w:t>
      </w:r>
    </w:p>
    <w:p w14:paraId="2C2CBEB5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t>XMITQ: Transmission queue name</w:t>
      </w:r>
    </w:p>
    <w:p w14:paraId="4B9CE944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t>TRPTYPE: Protocol (e.g., TCP)</w:t>
      </w:r>
    </w:p>
    <w:p w14:paraId="5DADA26E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t xml:space="preserve">CONNAME: </w:t>
      </w:r>
      <w:proofErr w:type="spellStart"/>
      <w:proofErr w:type="gramStart"/>
      <w:r w:rsidRPr="009858AE">
        <w:t>Host:port</w:t>
      </w:r>
      <w:proofErr w:type="spellEnd"/>
      <w:proofErr w:type="gramEnd"/>
      <w:r w:rsidRPr="009858AE">
        <w:t xml:space="preserve"> of the remote endpoint</w:t>
      </w:r>
    </w:p>
    <w:p w14:paraId="693D2FCC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lastRenderedPageBreak/>
        <w:t>SSLCIPH: SSL/TLS settings</w:t>
      </w:r>
    </w:p>
    <w:p w14:paraId="6B5F9D24" w14:textId="77777777" w:rsidR="009858AE" w:rsidRPr="009858AE" w:rsidRDefault="009858AE" w:rsidP="009858AE">
      <w:pPr>
        <w:numPr>
          <w:ilvl w:val="1"/>
          <w:numId w:val="7"/>
        </w:numPr>
      </w:pPr>
      <w:r w:rsidRPr="009858AE">
        <w:t>MCAUSER: Channel user identity (used for authorization)</w:t>
      </w:r>
    </w:p>
    <w:p w14:paraId="4E1C6DD5" w14:textId="77777777" w:rsidR="009858AE" w:rsidRPr="009858AE" w:rsidRDefault="009858AE" w:rsidP="009858AE">
      <w:r w:rsidRPr="009858AE">
        <w:pict w14:anchorId="55042E43">
          <v:rect id="_x0000_i1093" style="width:0;height:1.5pt" o:hralign="center" o:hrstd="t" o:hr="t" fillcolor="#a0a0a0" stroked="f"/>
        </w:pict>
      </w:r>
    </w:p>
    <w:p w14:paraId="33AE52AE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4. Listeners</w:t>
      </w:r>
    </w:p>
    <w:p w14:paraId="41A6AFEF" w14:textId="77777777" w:rsidR="009858AE" w:rsidRPr="009858AE" w:rsidRDefault="009858AE" w:rsidP="009858AE">
      <w:pPr>
        <w:numPr>
          <w:ilvl w:val="0"/>
          <w:numId w:val="8"/>
        </w:numPr>
      </w:pPr>
      <w:r w:rsidRPr="009858AE">
        <w:rPr>
          <w:b/>
          <w:bCs/>
        </w:rPr>
        <w:t>Definition</w:t>
      </w:r>
      <w:r w:rsidRPr="009858AE">
        <w:t>: Network listeners that wait for incoming connections on a specific port.</w:t>
      </w:r>
    </w:p>
    <w:p w14:paraId="32B82BAE" w14:textId="77777777" w:rsidR="009858AE" w:rsidRPr="009858AE" w:rsidRDefault="009858AE" w:rsidP="009858AE">
      <w:pPr>
        <w:numPr>
          <w:ilvl w:val="0"/>
          <w:numId w:val="8"/>
        </w:numPr>
      </w:pPr>
      <w:r w:rsidRPr="009858AE">
        <w:rPr>
          <w:b/>
          <w:bCs/>
        </w:rPr>
        <w:t>Key Properties</w:t>
      </w:r>
      <w:r w:rsidRPr="009858AE">
        <w:t>:</w:t>
      </w:r>
    </w:p>
    <w:p w14:paraId="5E709377" w14:textId="77777777" w:rsidR="009858AE" w:rsidRPr="009858AE" w:rsidRDefault="009858AE" w:rsidP="009858AE">
      <w:pPr>
        <w:numPr>
          <w:ilvl w:val="1"/>
          <w:numId w:val="8"/>
        </w:numPr>
      </w:pPr>
      <w:r w:rsidRPr="009858AE">
        <w:t>TRPTYPE: Protocol (e.g., TCP)</w:t>
      </w:r>
    </w:p>
    <w:p w14:paraId="1FD63398" w14:textId="77777777" w:rsidR="009858AE" w:rsidRPr="009858AE" w:rsidRDefault="009858AE" w:rsidP="009858AE">
      <w:pPr>
        <w:numPr>
          <w:ilvl w:val="1"/>
          <w:numId w:val="8"/>
        </w:numPr>
      </w:pPr>
      <w:r w:rsidRPr="009858AE">
        <w:t>PORT: Listening port</w:t>
      </w:r>
    </w:p>
    <w:p w14:paraId="77860F41" w14:textId="77777777" w:rsidR="009858AE" w:rsidRPr="009858AE" w:rsidRDefault="009858AE" w:rsidP="009858AE">
      <w:pPr>
        <w:numPr>
          <w:ilvl w:val="1"/>
          <w:numId w:val="8"/>
        </w:numPr>
      </w:pPr>
      <w:r w:rsidRPr="009858AE">
        <w:t>IPADDR: Optional IP binding</w:t>
      </w:r>
    </w:p>
    <w:p w14:paraId="6D0423ED" w14:textId="77777777" w:rsidR="009858AE" w:rsidRPr="009858AE" w:rsidRDefault="009858AE" w:rsidP="009858AE">
      <w:r w:rsidRPr="009858AE">
        <w:pict w14:anchorId="1C6FAE69">
          <v:rect id="_x0000_i1094" style="width:0;height:1.5pt" o:hralign="center" o:hrstd="t" o:hr="t" fillcolor="#a0a0a0" stroked="f"/>
        </w:pict>
      </w:r>
    </w:p>
    <w:p w14:paraId="52E329EA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5. Process Definitions</w:t>
      </w:r>
    </w:p>
    <w:p w14:paraId="6FCBE8B8" w14:textId="77777777" w:rsidR="009858AE" w:rsidRPr="009858AE" w:rsidRDefault="009858AE" w:rsidP="009858AE">
      <w:pPr>
        <w:numPr>
          <w:ilvl w:val="0"/>
          <w:numId w:val="9"/>
        </w:numPr>
      </w:pPr>
      <w:r w:rsidRPr="009858AE">
        <w:rPr>
          <w:b/>
          <w:bCs/>
        </w:rPr>
        <w:t>Definition</w:t>
      </w:r>
      <w:r w:rsidRPr="009858AE">
        <w:t>: Metadata used in triggering to start external applications.</w:t>
      </w:r>
    </w:p>
    <w:p w14:paraId="7CABDE90" w14:textId="77777777" w:rsidR="009858AE" w:rsidRPr="009858AE" w:rsidRDefault="009858AE" w:rsidP="009858AE">
      <w:pPr>
        <w:numPr>
          <w:ilvl w:val="0"/>
          <w:numId w:val="9"/>
        </w:numPr>
      </w:pPr>
      <w:r w:rsidRPr="009858AE">
        <w:rPr>
          <w:b/>
          <w:bCs/>
        </w:rPr>
        <w:t>Key Properties</w:t>
      </w:r>
      <w:r w:rsidRPr="009858AE">
        <w:t>:</w:t>
      </w:r>
    </w:p>
    <w:p w14:paraId="6886471A" w14:textId="77777777" w:rsidR="009858AE" w:rsidRPr="009858AE" w:rsidRDefault="009858AE" w:rsidP="009858AE">
      <w:pPr>
        <w:numPr>
          <w:ilvl w:val="1"/>
          <w:numId w:val="9"/>
        </w:numPr>
      </w:pPr>
      <w:r w:rsidRPr="009858AE">
        <w:t>APPLTYPE: Application type (e.g., Windows, UNIX)</w:t>
      </w:r>
    </w:p>
    <w:p w14:paraId="026295FA" w14:textId="77777777" w:rsidR="009858AE" w:rsidRPr="009858AE" w:rsidRDefault="009858AE" w:rsidP="009858AE">
      <w:pPr>
        <w:numPr>
          <w:ilvl w:val="1"/>
          <w:numId w:val="9"/>
        </w:numPr>
      </w:pPr>
      <w:r w:rsidRPr="009858AE">
        <w:t>APPLICID: Command to execute</w:t>
      </w:r>
    </w:p>
    <w:p w14:paraId="1B205005" w14:textId="77777777" w:rsidR="009858AE" w:rsidRPr="009858AE" w:rsidRDefault="009858AE" w:rsidP="009858AE">
      <w:r w:rsidRPr="009858AE">
        <w:pict w14:anchorId="0382C578">
          <v:rect id="_x0000_i1095" style="width:0;height:1.5pt" o:hralign="center" o:hrstd="t" o:hr="t" fillcolor="#a0a0a0" stroked="f"/>
        </w:pict>
      </w:r>
    </w:p>
    <w:p w14:paraId="41AA8C23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6. Triggers</w:t>
      </w:r>
    </w:p>
    <w:p w14:paraId="46CEEDA9" w14:textId="77777777" w:rsidR="009858AE" w:rsidRPr="009858AE" w:rsidRDefault="009858AE" w:rsidP="009858AE">
      <w:pPr>
        <w:numPr>
          <w:ilvl w:val="0"/>
          <w:numId w:val="10"/>
        </w:numPr>
      </w:pPr>
      <w:r w:rsidRPr="009858AE">
        <w:rPr>
          <w:b/>
          <w:bCs/>
        </w:rPr>
        <w:t>Definition</w:t>
      </w:r>
      <w:r w:rsidRPr="009858AE">
        <w:t xml:space="preserve">: Mechanisms to initiate actions when messages arrive </w:t>
      </w:r>
      <w:proofErr w:type="gramStart"/>
      <w:r w:rsidRPr="009858AE">
        <w:t>on</w:t>
      </w:r>
      <w:proofErr w:type="gramEnd"/>
      <w:r w:rsidRPr="009858AE">
        <w:t xml:space="preserve"> queues.</w:t>
      </w:r>
    </w:p>
    <w:p w14:paraId="0B804929" w14:textId="77777777" w:rsidR="009858AE" w:rsidRPr="009858AE" w:rsidRDefault="009858AE" w:rsidP="009858AE">
      <w:pPr>
        <w:numPr>
          <w:ilvl w:val="0"/>
          <w:numId w:val="10"/>
        </w:numPr>
      </w:pPr>
      <w:r w:rsidRPr="009858AE">
        <w:rPr>
          <w:b/>
          <w:bCs/>
        </w:rPr>
        <w:t>Key Properties</w:t>
      </w:r>
      <w:r w:rsidRPr="009858AE">
        <w:t>:</w:t>
      </w:r>
    </w:p>
    <w:p w14:paraId="5383586D" w14:textId="77777777" w:rsidR="009858AE" w:rsidRPr="009858AE" w:rsidRDefault="009858AE" w:rsidP="009858AE">
      <w:pPr>
        <w:numPr>
          <w:ilvl w:val="1"/>
          <w:numId w:val="10"/>
        </w:numPr>
      </w:pPr>
      <w:r w:rsidRPr="009858AE">
        <w:t>TRIGTYPE: Type (e.g., FIRST, EVERY)</w:t>
      </w:r>
    </w:p>
    <w:p w14:paraId="70E41FB7" w14:textId="77777777" w:rsidR="009858AE" w:rsidRPr="009858AE" w:rsidRDefault="009858AE" w:rsidP="009858AE">
      <w:pPr>
        <w:numPr>
          <w:ilvl w:val="1"/>
          <w:numId w:val="10"/>
        </w:numPr>
      </w:pPr>
      <w:r w:rsidRPr="009858AE">
        <w:t>INITQ: Initiation queue</w:t>
      </w:r>
    </w:p>
    <w:p w14:paraId="7AA1B2AD" w14:textId="77777777" w:rsidR="009858AE" w:rsidRPr="009858AE" w:rsidRDefault="009858AE" w:rsidP="009858AE">
      <w:pPr>
        <w:numPr>
          <w:ilvl w:val="1"/>
          <w:numId w:val="10"/>
        </w:numPr>
      </w:pPr>
      <w:r w:rsidRPr="009858AE">
        <w:t>PROCESSNAME: Linked process definition</w:t>
      </w:r>
    </w:p>
    <w:p w14:paraId="28509926" w14:textId="77777777" w:rsidR="009858AE" w:rsidRPr="009858AE" w:rsidRDefault="009858AE" w:rsidP="009858AE">
      <w:r w:rsidRPr="009858AE">
        <w:pict w14:anchorId="4ADE3F78">
          <v:rect id="_x0000_i1096" style="width:0;height:1.5pt" o:hralign="center" o:hrstd="t" o:hr="t" fillcolor="#a0a0a0" stroked="f"/>
        </w:pict>
      </w:r>
    </w:p>
    <w:p w14:paraId="37101BD9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7. Security Objects</w:t>
      </w:r>
    </w:p>
    <w:p w14:paraId="000933E5" w14:textId="77777777" w:rsidR="009858AE" w:rsidRPr="009858AE" w:rsidRDefault="009858AE" w:rsidP="009858AE">
      <w:pPr>
        <w:numPr>
          <w:ilvl w:val="0"/>
          <w:numId w:val="11"/>
        </w:numPr>
      </w:pPr>
      <w:r w:rsidRPr="009858AE">
        <w:rPr>
          <w:b/>
          <w:bCs/>
        </w:rPr>
        <w:t>AUTHREC (Authority Records)</w:t>
      </w:r>
      <w:r w:rsidRPr="009858AE">
        <w:t>: Control what users/groups can do with MQ objects.</w:t>
      </w:r>
    </w:p>
    <w:p w14:paraId="7C18866B" w14:textId="77777777" w:rsidR="009858AE" w:rsidRPr="009858AE" w:rsidRDefault="009858AE" w:rsidP="009858AE">
      <w:pPr>
        <w:numPr>
          <w:ilvl w:val="0"/>
          <w:numId w:val="11"/>
        </w:numPr>
      </w:pPr>
      <w:r w:rsidRPr="009858AE">
        <w:rPr>
          <w:b/>
          <w:bCs/>
        </w:rPr>
        <w:t>SSL/TLS Configs</w:t>
      </w:r>
      <w:r w:rsidRPr="009858AE">
        <w:t>: Cipher specs, keystores, and certificates.</w:t>
      </w:r>
    </w:p>
    <w:p w14:paraId="53E9B9D9" w14:textId="77777777" w:rsidR="009858AE" w:rsidRPr="009858AE" w:rsidRDefault="009858AE" w:rsidP="009858AE">
      <w:r w:rsidRPr="009858AE">
        <w:lastRenderedPageBreak/>
        <w:pict w14:anchorId="4B35C53F">
          <v:rect id="_x0000_i1097" style="width:0;height:1.5pt" o:hralign="center" o:hrstd="t" o:hr="t" fillcolor="#a0a0a0" stroked="f"/>
        </w:pict>
      </w:r>
    </w:p>
    <w:p w14:paraId="488B8E93" w14:textId="77777777" w:rsidR="009858AE" w:rsidRPr="009858AE" w:rsidRDefault="009858AE" w:rsidP="009858AE">
      <w:pPr>
        <w:rPr>
          <w:b/>
          <w:bCs/>
        </w:rPr>
      </w:pPr>
      <w:r w:rsidRPr="009858AE">
        <w:rPr>
          <w:rFonts w:ascii="Segoe UI Emoji" w:hAnsi="Segoe UI Emoji" w:cs="Segoe UI Emoji"/>
          <w:b/>
          <w:bCs/>
        </w:rPr>
        <w:t>🏦</w:t>
      </w:r>
      <w:r w:rsidRPr="009858AE">
        <w:rPr>
          <w:b/>
          <w:bCs/>
        </w:rPr>
        <w:t xml:space="preserve"> Common IBM MQ Topologies in Banking</w:t>
      </w:r>
    </w:p>
    <w:p w14:paraId="2CE987F4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1. Hub-and-Spoke (Star)</w:t>
      </w:r>
    </w:p>
    <w:p w14:paraId="16115A5C" w14:textId="77777777" w:rsidR="009858AE" w:rsidRPr="009858AE" w:rsidRDefault="009858AE" w:rsidP="009858AE">
      <w:pPr>
        <w:numPr>
          <w:ilvl w:val="0"/>
          <w:numId w:val="12"/>
        </w:numPr>
      </w:pPr>
      <w:r w:rsidRPr="009858AE">
        <w:rPr>
          <w:b/>
          <w:bCs/>
        </w:rPr>
        <w:t>Use Case</w:t>
      </w:r>
      <w:r w:rsidRPr="009858AE">
        <w:t>: Central queue manager (hub) routes messages to multiple branch systems.</w:t>
      </w:r>
    </w:p>
    <w:p w14:paraId="32C4302C" w14:textId="77777777" w:rsidR="009858AE" w:rsidRPr="009858AE" w:rsidRDefault="009858AE" w:rsidP="009858AE">
      <w:pPr>
        <w:numPr>
          <w:ilvl w:val="0"/>
          <w:numId w:val="12"/>
        </w:numPr>
      </w:pPr>
      <w:r w:rsidRPr="009858AE">
        <w:rPr>
          <w:b/>
          <w:bCs/>
        </w:rPr>
        <w:t>Example</w:t>
      </w:r>
      <w:r w:rsidRPr="009858AE">
        <w:t>: Core banking system at HQ communicates with branch applications.</w:t>
      </w:r>
    </w:p>
    <w:p w14:paraId="2B78DD08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2. Point-to-Point</w:t>
      </w:r>
    </w:p>
    <w:p w14:paraId="56C4359A" w14:textId="77777777" w:rsidR="009858AE" w:rsidRPr="009858AE" w:rsidRDefault="009858AE" w:rsidP="009858AE">
      <w:pPr>
        <w:numPr>
          <w:ilvl w:val="0"/>
          <w:numId w:val="13"/>
        </w:numPr>
      </w:pPr>
      <w:r w:rsidRPr="009858AE">
        <w:rPr>
          <w:b/>
          <w:bCs/>
        </w:rPr>
        <w:t>Use Case</w:t>
      </w:r>
      <w:r w:rsidRPr="009858AE">
        <w:t>: Direct connection between two queue managers.</w:t>
      </w:r>
    </w:p>
    <w:p w14:paraId="4049298A" w14:textId="77777777" w:rsidR="009858AE" w:rsidRPr="009858AE" w:rsidRDefault="009858AE" w:rsidP="009858AE">
      <w:pPr>
        <w:numPr>
          <w:ilvl w:val="0"/>
          <w:numId w:val="13"/>
        </w:numPr>
      </w:pPr>
      <w:r w:rsidRPr="009858AE">
        <w:rPr>
          <w:b/>
          <w:bCs/>
        </w:rPr>
        <w:t>Example</w:t>
      </w:r>
      <w:r w:rsidRPr="009858AE">
        <w:t>: ATM system communicates directly with the fraud detection engine.</w:t>
      </w:r>
    </w:p>
    <w:p w14:paraId="51CB6FBE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3. Store-and-Forward</w:t>
      </w:r>
    </w:p>
    <w:p w14:paraId="048AB959" w14:textId="77777777" w:rsidR="009858AE" w:rsidRPr="009858AE" w:rsidRDefault="009858AE" w:rsidP="009858AE">
      <w:pPr>
        <w:numPr>
          <w:ilvl w:val="0"/>
          <w:numId w:val="14"/>
        </w:numPr>
      </w:pPr>
      <w:r w:rsidRPr="009858AE">
        <w:rPr>
          <w:b/>
          <w:bCs/>
        </w:rPr>
        <w:t>Use Case</w:t>
      </w:r>
      <w:r w:rsidRPr="009858AE">
        <w:t>: Intermediary MQ nodes store messages temporarily.</w:t>
      </w:r>
    </w:p>
    <w:p w14:paraId="58F53F55" w14:textId="77777777" w:rsidR="009858AE" w:rsidRPr="009858AE" w:rsidRDefault="009858AE" w:rsidP="009858AE">
      <w:pPr>
        <w:numPr>
          <w:ilvl w:val="0"/>
          <w:numId w:val="14"/>
        </w:numPr>
      </w:pPr>
      <w:r w:rsidRPr="009858AE">
        <w:rPr>
          <w:b/>
          <w:bCs/>
        </w:rPr>
        <w:t>Example</w:t>
      </w:r>
      <w:r w:rsidRPr="009858AE">
        <w:t>: Payment gateway → DMZ MQ node → Core processing MQ</w:t>
      </w:r>
    </w:p>
    <w:p w14:paraId="538B7BF7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4. Clustered MQ</w:t>
      </w:r>
    </w:p>
    <w:p w14:paraId="291F95A3" w14:textId="77777777" w:rsidR="009858AE" w:rsidRPr="009858AE" w:rsidRDefault="009858AE" w:rsidP="009858AE">
      <w:pPr>
        <w:numPr>
          <w:ilvl w:val="0"/>
          <w:numId w:val="15"/>
        </w:numPr>
      </w:pPr>
      <w:r w:rsidRPr="009858AE">
        <w:rPr>
          <w:b/>
          <w:bCs/>
        </w:rPr>
        <w:t>Use Case</w:t>
      </w:r>
      <w:r w:rsidRPr="009858AE">
        <w:t>: Scalability and high availability using queue manager clusters.</w:t>
      </w:r>
    </w:p>
    <w:p w14:paraId="3BBC5F10" w14:textId="77777777" w:rsidR="009858AE" w:rsidRPr="009858AE" w:rsidRDefault="009858AE" w:rsidP="009858AE">
      <w:pPr>
        <w:numPr>
          <w:ilvl w:val="0"/>
          <w:numId w:val="15"/>
        </w:numPr>
      </w:pPr>
      <w:r w:rsidRPr="009858AE">
        <w:rPr>
          <w:b/>
          <w:bCs/>
        </w:rPr>
        <w:t>Example</w:t>
      </w:r>
      <w:r w:rsidRPr="009858AE">
        <w:t>: Load-balanced processing of SWIFT messages across multiple servers.</w:t>
      </w:r>
    </w:p>
    <w:p w14:paraId="4497C247" w14:textId="77777777" w:rsidR="009858AE" w:rsidRPr="009858AE" w:rsidRDefault="009858AE" w:rsidP="009858AE">
      <w:pPr>
        <w:rPr>
          <w:b/>
          <w:bCs/>
        </w:rPr>
      </w:pPr>
      <w:r w:rsidRPr="009858AE">
        <w:rPr>
          <w:b/>
          <w:bCs/>
        </w:rPr>
        <w:t>5. Gateway/DMZ Design</w:t>
      </w:r>
    </w:p>
    <w:p w14:paraId="0D04F2FD" w14:textId="77777777" w:rsidR="009858AE" w:rsidRPr="009858AE" w:rsidRDefault="009858AE" w:rsidP="009858AE">
      <w:pPr>
        <w:numPr>
          <w:ilvl w:val="0"/>
          <w:numId w:val="16"/>
        </w:numPr>
      </w:pPr>
      <w:r w:rsidRPr="009858AE">
        <w:rPr>
          <w:b/>
          <w:bCs/>
        </w:rPr>
        <w:t>Use Case</w:t>
      </w:r>
      <w:r w:rsidRPr="009858AE">
        <w:t>: Securely relay external messages to internal MQ systems.</w:t>
      </w:r>
    </w:p>
    <w:p w14:paraId="11EA9B8B" w14:textId="77777777" w:rsidR="009858AE" w:rsidRPr="009858AE" w:rsidRDefault="009858AE" w:rsidP="009858AE">
      <w:pPr>
        <w:numPr>
          <w:ilvl w:val="0"/>
          <w:numId w:val="16"/>
        </w:numPr>
      </w:pPr>
      <w:r w:rsidRPr="009858AE">
        <w:rPr>
          <w:b/>
          <w:bCs/>
        </w:rPr>
        <w:t>Example</w:t>
      </w:r>
      <w:r w:rsidRPr="009858AE">
        <w:t>: Secure file transfers or external partner integration via MQ.</w:t>
      </w:r>
    </w:p>
    <w:p w14:paraId="705DEFD8" w14:textId="77777777" w:rsidR="009858AE" w:rsidRPr="009858AE" w:rsidRDefault="009858AE" w:rsidP="009858AE">
      <w:r w:rsidRPr="009858AE">
        <w:pict w14:anchorId="68DCD5E1">
          <v:rect id="_x0000_i1098" style="width:0;height:1.5pt" o:hralign="center" o:hrstd="t" o:hr="t" fillcolor="#a0a0a0" stroked="f"/>
        </w:pict>
      </w:r>
    </w:p>
    <w:p w14:paraId="5EC73531" w14:textId="77777777" w:rsidR="009858AE" w:rsidRPr="009858AE" w:rsidRDefault="009858AE" w:rsidP="009858AE">
      <w:pPr>
        <w:rPr>
          <w:b/>
          <w:bCs/>
        </w:rPr>
      </w:pPr>
      <w:r w:rsidRPr="009858AE">
        <w:rPr>
          <w:rFonts w:ascii="Segoe UI Emoji" w:hAnsi="Segoe UI Emoji" w:cs="Segoe UI Emoji"/>
          <w:b/>
          <w:bCs/>
        </w:rPr>
        <w:t>🛡️</w:t>
      </w:r>
      <w:r w:rsidRPr="009858AE">
        <w:rPr>
          <w:b/>
          <w:bCs/>
        </w:rPr>
        <w:t xml:space="preserve"> Banking-Specific Considerations</w:t>
      </w:r>
    </w:p>
    <w:p w14:paraId="1B507F3B" w14:textId="77777777" w:rsidR="009858AE" w:rsidRPr="009858AE" w:rsidRDefault="009858AE" w:rsidP="009858AE">
      <w:pPr>
        <w:numPr>
          <w:ilvl w:val="0"/>
          <w:numId w:val="17"/>
        </w:numPr>
      </w:pPr>
      <w:r w:rsidRPr="009858AE">
        <w:rPr>
          <w:b/>
          <w:bCs/>
        </w:rPr>
        <w:t>High Security</w:t>
      </w:r>
      <w:r w:rsidRPr="009858AE">
        <w:t>: TLS channels, MCAUSER hardening, object-level authorization.</w:t>
      </w:r>
    </w:p>
    <w:p w14:paraId="7A2DB985" w14:textId="77777777" w:rsidR="009858AE" w:rsidRPr="009858AE" w:rsidRDefault="009858AE" w:rsidP="009858AE">
      <w:pPr>
        <w:numPr>
          <w:ilvl w:val="0"/>
          <w:numId w:val="17"/>
        </w:numPr>
      </w:pPr>
      <w:r w:rsidRPr="009858AE">
        <w:rPr>
          <w:b/>
          <w:bCs/>
        </w:rPr>
        <w:t>High Availability</w:t>
      </w:r>
      <w:r w:rsidRPr="009858AE">
        <w:t>: MQ clusters, HA queue managers (e.g., using multi-instance or queue sharing groups).</w:t>
      </w:r>
    </w:p>
    <w:p w14:paraId="47332145" w14:textId="77777777" w:rsidR="009858AE" w:rsidRPr="009858AE" w:rsidRDefault="009858AE" w:rsidP="009858AE">
      <w:pPr>
        <w:numPr>
          <w:ilvl w:val="0"/>
          <w:numId w:val="17"/>
        </w:numPr>
      </w:pPr>
      <w:r w:rsidRPr="009858AE">
        <w:rPr>
          <w:b/>
          <w:bCs/>
        </w:rPr>
        <w:t>Regulatory Compliance</w:t>
      </w:r>
      <w:r w:rsidRPr="009858AE">
        <w:t>: Logging, audit trails, message persistence.</w:t>
      </w:r>
    </w:p>
    <w:p w14:paraId="0F903AF2" w14:textId="77777777" w:rsidR="009858AE" w:rsidRPr="009858AE" w:rsidRDefault="009858AE" w:rsidP="009858AE">
      <w:pPr>
        <w:numPr>
          <w:ilvl w:val="0"/>
          <w:numId w:val="17"/>
        </w:numPr>
      </w:pPr>
      <w:proofErr w:type="spellStart"/>
      <w:r w:rsidRPr="009858AE">
        <w:rPr>
          <w:b/>
          <w:bCs/>
        </w:rPr>
        <w:t>Transactionality</w:t>
      </w:r>
      <w:proofErr w:type="spellEnd"/>
      <w:r w:rsidRPr="009858AE">
        <w:t xml:space="preserve">: Use of </w:t>
      </w:r>
      <w:r w:rsidRPr="009858AE">
        <w:rPr>
          <w:b/>
          <w:bCs/>
        </w:rPr>
        <w:t>persistent messages</w:t>
      </w:r>
      <w:r w:rsidRPr="009858AE">
        <w:t xml:space="preserve">, </w:t>
      </w:r>
      <w:r w:rsidRPr="009858AE">
        <w:rPr>
          <w:b/>
          <w:bCs/>
        </w:rPr>
        <w:t>XA transactions</w:t>
      </w:r>
      <w:r w:rsidRPr="009858AE">
        <w:t xml:space="preserve">, and </w:t>
      </w:r>
      <w:proofErr w:type="spellStart"/>
      <w:r w:rsidRPr="009858AE">
        <w:rPr>
          <w:b/>
          <w:bCs/>
        </w:rPr>
        <w:t>syncpoint</w:t>
      </w:r>
      <w:proofErr w:type="spellEnd"/>
      <w:r w:rsidRPr="009858AE">
        <w:rPr>
          <w:b/>
          <w:bCs/>
        </w:rPr>
        <w:t xml:space="preserve"> control</w:t>
      </w:r>
      <w:r w:rsidRPr="009858AE">
        <w:t xml:space="preserve"> for consistency.</w:t>
      </w:r>
    </w:p>
    <w:p w14:paraId="2B321874" w14:textId="77777777" w:rsidR="009858AE" w:rsidRPr="009858AE" w:rsidRDefault="009858AE" w:rsidP="009858AE">
      <w:r w:rsidRPr="009858AE">
        <w:pict w14:anchorId="7B060A54">
          <v:rect id="_x0000_i1099" style="width:0;height:1.5pt" o:hralign="center" o:hrstd="t" o:hr="t" fillcolor="#a0a0a0" stroked="f"/>
        </w:pict>
      </w:r>
    </w:p>
    <w:p w14:paraId="305E436D" w14:textId="77777777" w:rsidR="00F55A70" w:rsidRPr="00F55A70" w:rsidRDefault="00F55A70" w:rsidP="00F55A70">
      <w:r w:rsidRPr="00F55A70">
        <w:lastRenderedPageBreak/>
        <w:t xml:space="preserve">A </w:t>
      </w:r>
      <w:r w:rsidRPr="00F55A70">
        <w:rPr>
          <w:b/>
          <w:bCs/>
        </w:rPr>
        <w:t>template for defining IBM MQ objects</w:t>
      </w:r>
      <w:r w:rsidRPr="00F55A70">
        <w:t xml:space="preserve"> is a reusable set of parameters and structure that helps standardize the creation of MQ objects—like queues, channels, listeners, etc.—across environments (e.g., dev, test, prod).</w:t>
      </w:r>
    </w:p>
    <w:p w14:paraId="2B4D682B" w14:textId="77777777" w:rsidR="00F55A70" w:rsidRPr="00F55A70" w:rsidRDefault="00F55A70" w:rsidP="00F55A70">
      <w:r w:rsidRPr="00F55A70">
        <w:t xml:space="preserve">Templates make deployments </w:t>
      </w:r>
      <w:r w:rsidRPr="00F55A70">
        <w:rPr>
          <w:b/>
          <w:bCs/>
        </w:rPr>
        <w:t>repeatable, version-controlled, and easier to audit</w:t>
      </w:r>
      <w:r w:rsidRPr="00F55A70">
        <w:t>, especially important in enterprise settings like banking.</w:t>
      </w:r>
    </w:p>
    <w:p w14:paraId="53A1FC9B" w14:textId="77777777" w:rsidR="00F55A70" w:rsidRPr="00F55A70" w:rsidRDefault="00F55A70" w:rsidP="00F55A70">
      <w:r w:rsidRPr="00F55A70">
        <w:pict w14:anchorId="1FC13E59">
          <v:rect id="_x0000_i1164" style="width:0;height:1.5pt" o:hralign="center" o:hrstd="t" o:hr="t" fillcolor="#a0a0a0" stroked="f"/>
        </w:pict>
      </w:r>
    </w:p>
    <w:p w14:paraId="0864AEFD" w14:textId="77777777" w:rsidR="00F55A70" w:rsidRPr="00F55A70" w:rsidRDefault="00F55A70" w:rsidP="00F55A70">
      <w:pPr>
        <w:rPr>
          <w:b/>
          <w:bCs/>
        </w:rPr>
      </w:pPr>
      <w:r w:rsidRPr="00F55A70">
        <w:rPr>
          <w:rFonts w:ascii="Segoe UI Emoji" w:hAnsi="Segoe UI Emoji" w:cs="Segoe UI Emoji"/>
          <w:b/>
          <w:bCs/>
        </w:rPr>
        <w:t>🧩</w:t>
      </w:r>
      <w:r w:rsidRPr="00F55A70">
        <w:rPr>
          <w:b/>
          <w:bCs/>
        </w:rPr>
        <w:t xml:space="preserve"> MQ Object Definition Template – Overview</w:t>
      </w:r>
    </w:p>
    <w:p w14:paraId="1999C9DF" w14:textId="77777777" w:rsidR="00F55A70" w:rsidRPr="00F55A70" w:rsidRDefault="00F55A70" w:rsidP="00F55A70">
      <w:r w:rsidRPr="00F55A70">
        <w:t xml:space="preserve">IBM MQ objects are typically </w:t>
      </w:r>
      <w:proofErr w:type="gramStart"/>
      <w:r w:rsidRPr="00F55A70">
        <w:t>defined</w:t>
      </w:r>
      <w:proofErr w:type="gramEnd"/>
      <w:r w:rsidRPr="00F55A70">
        <w:t xml:space="preserve"> using:</w:t>
      </w:r>
    </w:p>
    <w:p w14:paraId="3BE23F10" w14:textId="77777777" w:rsidR="00F55A70" w:rsidRPr="00F55A70" w:rsidRDefault="00F55A70" w:rsidP="00F55A70">
      <w:pPr>
        <w:numPr>
          <w:ilvl w:val="0"/>
          <w:numId w:val="19"/>
        </w:numPr>
      </w:pPr>
      <w:r w:rsidRPr="00F55A70">
        <w:rPr>
          <w:b/>
          <w:bCs/>
        </w:rPr>
        <w:t>MQSC scripts</w:t>
      </w:r>
      <w:r w:rsidRPr="00F55A70">
        <w:t xml:space="preserve"> (</w:t>
      </w:r>
      <w:proofErr w:type="gramStart"/>
      <w:r w:rsidRPr="00F55A70">
        <w:t>*.</w:t>
      </w:r>
      <w:proofErr w:type="spellStart"/>
      <w:r w:rsidRPr="00F55A70">
        <w:t>mqsc</w:t>
      </w:r>
      <w:proofErr w:type="spellEnd"/>
      <w:proofErr w:type="gramEnd"/>
      <w:r w:rsidRPr="00F55A70">
        <w:t>)</w:t>
      </w:r>
    </w:p>
    <w:p w14:paraId="719A147D" w14:textId="77777777" w:rsidR="00F55A70" w:rsidRPr="00F55A70" w:rsidRDefault="00F55A70" w:rsidP="00F55A70">
      <w:pPr>
        <w:numPr>
          <w:ilvl w:val="0"/>
          <w:numId w:val="19"/>
        </w:numPr>
      </w:pPr>
      <w:r w:rsidRPr="00F55A70">
        <w:rPr>
          <w:b/>
          <w:bCs/>
        </w:rPr>
        <w:t>PCF (Programmable Command Format)</w:t>
      </w:r>
      <w:r w:rsidRPr="00F55A70">
        <w:t xml:space="preserve"> commands (used by APIs/tools)</w:t>
      </w:r>
    </w:p>
    <w:p w14:paraId="3F10EAC8" w14:textId="77777777" w:rsidR="00F55A70" w:rsidRPr="00F55A70" w:rsidRDefault="00F55A70" w:rsidP="00F55A70">
      <w:pPr>
        <w:numPr>
          <w:ilvl w:val="0"/>
          <w:numId w:val="19"/>
        </w:numPr>
      </w:pPr>
      <w:r w:rsidRPr="00F55A70">
        <w:rPr>
          <w:b/>
          <w:bCs/>
        </w:rPr>
        <w:t>Infrastructure-as-Code tools</w:t>
      </w:r>
      <w:r w:rsidRPr="00F55A70">
        <w:t xml:space="preserve"> (e.g., Ansible, Terraform, or proprietary deployment frameworks)</w:t>
      </w:r>
    </w:p>
    <w:p w14:paraId="070BDFBD" w14:textId="77777777" w:rsidR="00F55A70" w:rsidRPr="00F55A70" w:rsidRDefault="00F55A70" w:rsidP="00F55A70">
      <w:r w:rsidRPr="00F55A70">
        <w:t xml:space="preserve">For scripting and templating, </w:t>
      </w:r>
      <w:r w:rsidRPr="00F55A70">
        <w:rPr>
          <w:b/>
          <w:bCs/>
        </w:rPr>
        <w:t>MQSC</w:t>
      </w:r>
      <w:r w:rsidRPr="00F55A70">
        <w:t xml:space="preserve"> is the most common. Here's how templates work.</w:t>
      </w:r>
    </w:p>
    <w:p w14:paraId="6D930A68" w14:textId="77777777" w:rsidR="00F55A70" w:rsidRPr="00F55A70" w:rsidRDefault="00F55A70" w:rsidP="00F55A70">
      <w:r w:rsidRPr="00F55A70">
        <w:pict w14:anchorId="5381A490">
          <v:rect id="_x0000_i1165" style="width:0;height:1.5pt" o:hralign="center" o:hrstd="t" o:hr="t" fillcolor="#a0a0a0" stroked="f"/>
        </w:pict>
      </w:r>
    </w:p>
    <w:p w14:paraId="3D033330" w14:textId="77777777" w:rsidR="00F55A70" w:rsidRPr="00F55A70" w:rsidRDefault="00F55A70" w:rsidP="00F55A70">
      <w:pPr>
        <w:rPr>
          <w:b/>
          <w:bCs/>
        </w:rPr>
      </w:pPr>
      <w:r w:rsidRPr="00F55A70">
        <w:rPr>
          <w:rFonts w:ascii="Segoe UI Emoji" w:hAnsi="Segoe UI Emoji" w:cs="Segoe UI Emoji"/>
          <w:b/>
          <w:bCs/>
        </w:rPr>
        <w:t>📄</w:t>
      </w:r>
      <w:r w:rsidRPr="00F55A70">
        <w:rPr>
          <w:b/>
          <w:bCs/>
        </w:rPr>
        <w:t xml:space="preserve"> MQSC Template Examples</w:t>
      </w:r>
    </w:p>
    <w:p w14:paraId="3ECF9892" w14:textId="77777777" w:rsidR="00F55A70" w:rsidRPr="00F55A70" w:rsidRDefault="00F55A70" w:rsidP="00F55A70">
      <w:pPr>
        <w:rPr>
          <w:b/>
          <w:bCs/>
        </w:rPr>
      </w:pPr>
      <w:r w:rsidRPr="00F55A70">
        <w:rPr>
          <w:b/>
          <w:bCs/>
        </w:rPr>
        <w:t>1. Local Queue Template</w:t>
      </w:r>
    </w:p>
    <w:p w14:paraId="3D1CF49A" w14:textId="77777777" w:rsidR="00F55A70" w:rsidRPr="00F55A70" w:rsidRDefault="00F55A70" w:rsidP="00F55A70">
      <w:r w:rsidRPr="00F55A70">
        <w:t>DEFINE QLOCAL('&lt;&lt;QUEUE_NAME&gt;&gt;') +</w:t>
      </w:r>
    </w:p>
    <w:p w14:paraId="1AE09070" w14:textId="77777777" w:rsidR="00F55A70" w:rsidRPr="00F55A70" w:rsidRDefault="00F55A70" w:rsidP="00F55A70">
      <w:r w:rsidRPr="00F55A70">
        <w:t xml:space="preserve">       DESCR('&lt;&lt;DESCRIPTION&gt;&gt;') +</w:t>
      </w:r>
    </w:p>
    <w:p w14:paraId="3411E005" w14:textId="77777777" w:rsidR="00F55A70" w:rsidRPr="00F55A70" w:rsidRDefault="00F55A70" w:rsidP="00F55A70">
      <w:r w:rsidRPr="00F55A70">
        <w:t xml:space="preserve">       MAXDEPTH(&lt;&lt;DEPTH&gt;&gt;) +</w:t>
      </w:r>
    </w:p>
    <w:p w14:paraId="2CCBF6A9" w14:textId="77777777" w:rsidR="00F55A70" w:rsidRPr="00F55A70" w:rsidRDefault="00F55A70" w:rsidP="00F55A70">
      <w:r w:rsidRPr="00F55A70">
        <w:t xml:space="preserve">       MAXMSGL(&lt;&lt;MSGLENGTH&gt;&gt;) +</w:t>
      </w:r>
    </w:p>
    <w:p w14:paraId="27C278E1" w14:textId="77777777" w:rsidR="00F55A70" w:rsidRPr="00F55A70" w:rsidRDefault="00F55A70" w:rsidP="00F55A70">
      <w:r w:rsidRPr="00F55A70">
        <w:t xml:space="preserve">       DEFPSIST(&lt;&lt;PERSISTENCE&gt;&gt;) +</w:t>
      </w:r>
    </w:p>
    <w:p w14:paraId="6AA40E27" w14:textId="77777777" w:rsidR="00F55A70" w:rsidRPr="00F55A70" w:rsidRDefault="00F55A70" w:rsidP="00F55A70">
      <w:r w:rsidRPr="00F55A70">
        <w:t xml:space="preserve">       DEFSOPT(SHARED) +</w:t>
      </w:r>
    </w:p>
    <w:p w14:paraId="32BFD3C6" w14:textId="77777777" w:rsidR="00F55A70" w:rsidRPr="00F55A70" w:rsidRDefault="00F55A70" w:rsidP="00F55A70">
      <w:r w:rsidRPr="00F55A70">
        <w:t xml:space="preserve">       PUT(ENABLED) +</w:t>
      </w:r>
    </w:p>
    <w:p w14:paraId="042C1219" w14:textId="77777777" w:rsidR="00F55A70" w:rsidRPr="00F55A70" w:rsidRDefault="00F55A70" w:rsidP="00F55A70">
      <w:r w:rsidRPr="00F55A70">
        <w:t xml:space="preserve">       GET(ENABLED) +</w:t>
      </w:r>
    </w:p>
    <w:p w14:paraId="29BF0148" w14:textId="77777777" w:rsidR="00F55A70" w:rsidRPr="00F55A70" w:rsidRDefault="00F55A70" w:rsidP="00F55A70">
      <w:r w:rsidRPr="00F55A70">
        <w:t xml:space="preserve">       USAGE(NORMAL)</w:t>
      </w:r>
    </w:p>
    <w:p w14:paraId="1FA0E37A" w14:textId="77777777" w:rsidR="00F55A70" w:rsidRPr="00F55A70" w:rsidRDefault="00F55A70" w:rsidP="00F55A70">
      <w:r w:rsidRPr="00F55A70">
        <w:rPr>
          <w:rFonts w:ascii="Segoe UI Emoji" w:hAnsi="Segoe UI Emoji" w:cs="Segoe UI Emoji"/>
        </w:rPr>
        <w:t>🔁</w:t>
      </w:r>
      <w:r w:rsidRPr="00F55A70">
        <w:t xml:space="preserve"> </w:t>
      </w:r>
      <w:r w:rsidRPr="00F55A70">
        <w:rPr>
          <w:b/>
          <w:bCs/>
        </w:rPr>
        <w:t>Example:</w:t>
      </w:r>
    </w:p>
    <w:p w14:paraId="7A437B42" w14:textId="77777777" w:rsidR="00F55A70" w:rsidRPr="00F55A70" w:rsidRDefault="00F55A70" w:rsidP="00F55A70">
      <w:r w:rsidRPr="00F55A70">
        <w:t xml:space="preserve">DEFINE </w:t>
      </w:r>
      <w:proofErr w:type="gramStart"/>
      <w:r w:rsidRPr="00F55A70">
        <w:t>QLOCAL(</w:t>
      </w:r>
      <w:proofErr w:type="gramEnd"/>
      <w:r w:rsidRPr="00F55A70">
        <w:t>'PAYMENTS.INCOMING') +</w:t>
      </w:r>
    </w:p>
    <w:p w14:paraId="09DC9F2C" w14:textId="77777777" w:rsidR="00F55A70" w:rsidRPr="00F55A70" w:rsidRDefault="00F55A70" w:rsidP="00F55A70">
      <w:r w:rsidRPr="00F55A70">
        <w:lastRenderedPageBreak/>
        <w:t xml:space="preserve">       </w:t>
      </w:r>
      <w:proofErr w:type="gramStart"/>
      <w:r w:rsidRPr="00F55A70">
        <w:t>DESCR(</w:t>
      </w:r>
      <w:proofErr w:type="gramEnd"/>
      <w:r w:rsidRPr="00F55A70">
        <w:t>'Incoming payment requests') +</w:t>
      </w:r>
    </w:p>
    <w:p w14:paraId="6FD308C3" w14:textId="77777777" w:rsidR="00F55A70" w:rsidRPr="00F55A70" w:rsidRDefault="00F55A70" w:rsidP="00F55A70">
      <w:r w:rsidRPr="00F55A70">
        <w:t xml:space="preserve">       </w:t>
      </w:r>
      <w:proofErr w:type="gramStart"/>
      <w:r w:rsidRPr="00F55A70">
        <w:t>MAXDEPTH(</w:t>
      </w:r>
      <w:proofErr w:type="gramEnd"/>
      <w:r w:rsidRPr="00F55A70">
        <w:t>10000) +</w:t>
      </w:r>
    </w:p>
    <w:p w14:paraId="0E04205F" w14:textId="77777777" w:rsidR="00F55A70" w:rsidRPr="00F55A70" w:rsidRDefault="00F55A70" w:rsidP="00F55A70">
      <w:r w:rsidRPr="00F55A70">
        <w:t xml:space="preserve">       </w:t>
      </w:r>
      <w:proofErr w:type="gramStart"/>
      <w:r w:rsidRPr="00F55A70">
        <w:t>MAXMSGL(</w:t>
      </w:r>
      <w:proofErr w:type="gramEnd"/>
      <w:r w:rsidRPr="00F55A70">
        <w:t>10485760) +</w:t>
      </w:r>
    </w:p>
    <w:p w14:paraId="4F5A95FB" w14:textId="77777777" w:rsidR="00F55A70" w:rsidRPr="00F55A70" w:rsidRDefault="00F55A70" w:rsidP="00F55A70">
      <w:r w:rsidRPr="00F55A70">
        <w:t xml:space="preserve">       DEFPSIST(YES) +</w:t>
      </w:r>
    </w:p>
    <w:p w14:paraId="6138A43C" w14:textId="77777777" w:rsidR="00F55A70" w:rsidRPr="00F55A70" w:rsidRDefault="00F55A70" w:rsidP="00F55A70">
      <w:r w:rsidRPr="00F55A70">
        <w:t xml:space="preserve">       PUT(ENABLED) +</w:t>
      </w:r>
    </w:p>
    <w:p w14:paraId="55017AC5" w14:textId="77777777" w:rsidR="00F55A70" w:rsidRPr="00F55A70" w:rsidRDefault="00F55A70" w:rsidP="00F55A70">
      <w:r w:rsidRPr="00F55A70">
        <w:t xml:space="preserve">       GET(ENABLED) +</w:t>
      </w:r>
    </w:p>
    <w:p w14:paraId="34CFC3C4" w14:textId="77777777" w:rsidR="00F55A70" w:rsidRPr="00F55A70" w:rsidRDefault="00F55A70" w:rsidP="00F55A70">
      <w:r w:rsidRPr="00F55A70">
        <w:t xml:space="preserve">       USAGE(NORMAL)</w:t>
      </w:r>
    </w:p>
    <w:p w14:paraId="2195F4C5" w14:textId="77777777" w:rsidR="00F55A70" w:rsidRPr="00F55A70" w:rsidRDefault="00F55A70" w:rsidP="00F55A70">
      <w:r w:rsidRPr="00F55A70">
        <w:pict w14:anchorId="2F93060D">
          <v:rect id="_x0000_i1166" style="width:0;height:1.5pt" o:hralign="center" o:hrstd="t" o:hr="t" fillcolor="#a0a0a0" stroked="f"/>
        </w:pict>
      </w:r>
    </w:p>
    <w:p w14:paraId="10DBF6BF" w14:textId="77777777" w:rsidR="00F55A70" w:rsidRPr="00F55A70" w:rsidRDefault="00F55A70" w:rsidP="00F55A70">
      <w:pPr>
        <w:rPr>
          <w:b/>
          <w:bCs/>
        </w:rPr>
      </w:pPr>
      <w:r w:rsidRPr="00F55A70">
        <w:rPr>
          <w:b/>
          <w:bCs/>
        </w:rPr>
        <w:t>2. Remote Queue Template</w:t>
      </w:r>
    </w:p>
    <w:p w14:paraId="6195B44F" w14:textId="77777777" w:rsidR="00F55A70" w:rsidRPr="00F55A70" w:rsidRDefault="00F55A70" w:rsidP="00F55A70">
      <w:r w:rsidRPr="00F55A70">
        <w:t>DEFINE QREMOTE('&lt;&lt;ALIAS_NAME&gt;&gt;') +</w:t>
      </w:r>
    </w:p>
    <w:p w14:paraId="47331A02" w14:textId="77777777" w:rsidR="00F55A70" w:rsidRPr="00F55A70" w:rsidRDefault="00F55A70" w:rsidP="00F55A70">
      <w:r w:rsidRPr="00F55A70">
        <w:t xml:space="preserve">       RNAME('&lt;&lt;TARGET_QUEUE&gt;&gt;') +</w:t>
      </w:r>
    </w:p>
    <w:p w14:paraId="0E799A5E" w14:textId="77777777" w:rsidR="00F55A70" w:rsidRPr="00F55A70" w:rsidRDefault="00F55A70" w:rsidP="00F55A70">
      <w:r w:rsidRPr="00F55A70">
        <w:t xml:space="preserve">       RQMNAME('&lt;&lt;REMOTE_QMGR&gt;&gt;') +</w:t>
      </w:r>
    </w:p>
    <w:p w14:paraId="6A23C13E" w14:textId="77777777" w:rsidR="00F55A70" w:rsidRPr="00F55A70" w:rsidRDefault="00F55A70" w:rsidP="00F55A70">
      <w:r w:rsidRPr="00F55A70">
        <w:t xml:space="preserve">       XMITQ('&lt;&lt;TRANSMISSION_QUEUE&gt;&gt;') +</w:t>
      </w:r>
    </w:p>
    <w:p w14:paraId="78B95118" w14:textId="77777777" w:rsidR="00F55A70" w:rsidRPr="00F55A70" w:rsidRDefault="00F55A70" w:rsidP="00F55A70">
      <w:r w:rsidRPr="00F55A70">
        <w:t xml:space="preserve">       DESCR('&lt;&lt;DESCRIPTION&gt;&gt;')</w:t>
      </w:r>
    </w:p>
    <w:p w14:paraId="7869034C" w14:textId="77777777" w:rsidR="00F55A70" w:rsidRPr="00F55A70" w:rsidRDefault="00F55A70" w:rsidP="00F55A70">
      <w:r w:rsidRPr="00F55A70">
        <w:pict w14:anchorId="365BDD1E">
          <v:rect id="_x0000_i1167" style="width:0;height:1.5pt" o:hralign="center" o:hrstd="t" o:hr="t" fillcolor="#a0a0a0" stroked="f"/>
        </w:pict>
      </w:r>
    </w:p>
    <w:p w14:paraId="6FB064EE" w14:textId="77777777" w:rsidR="00F55A70" w:rsidRPr="00F55A70" w:rsidRDefault="00F55A70" w:rsidP="00F55A70">
      <w:pPr>
        <w:rPr>
          <w:b/>
          <w:bCs/>
        </w:rPr>
      </w:pPr>
      <w:r w:rsidRPr="00F55A70">
        <w:rPr>
          <w:b/>
          <w:bCs/>
        </w:rPr>
        <w:t>3. Channel Template (Sender)</w:t>
      </w:r>
    </w:p>
    <w:p w14:paraId="5D1CF512" w14:textId="77777777" w:rsidR="00F55A70" w:rsidRPr="00F55A70" w:rsidRDefault="00F55A70" w:rsidP="00F55A70">
      <w:r w:rsidRPr="00F55A70">
        <w:t>DEFINE CHANNEL('&lt;&lt;CHANNEL_NAME&gt;&gt;') +</w:t>
      </w:r>
    </w:p>
    <w:p w14:paraId="3AF2A20F" w14:textId="77777777" w:rsidR="00F55A70" w:rsidRPr="00F55A70" w:rsidRDefault="00F55A70" w:rsidP="00F55A70">
      <w:r w:rsidRPr="00F55A70">
        <w:t xml:space="preserve">       CHLTYPE(SDR) +</w:t>
      </w:r>
    </w:p>
    <w:p w14:paraId="093FF038" w14:textId="77777777" w:rsidR="00F55A70" w:rsidRPr="00F55A70" w:rsidRDefault="00F55A70" w:rsidP="00F55A70">
      <w:r w:rsidRPr="00F55A70">
        <w:t xml:space="preserve">       TRPTYPE(TCP) +</w:t>
      </w:r>
    </w:p>
    <w:p w14:paraId="74EF54DB" w14:textId="77777777" w:rsidR="00F55A70" w:rsidRPr="00F55A70" w:rsidRDefault="00F55A70" w:rsidP="00F55A70">
      <w:r w:rsidRPr="00F55A70">
        <w:t xml:space="preserve">       CONNAME('&lt;&lt;REMOTE_HOST&gt;&gt;(&lt;&lt;PORT&gt;&gt;)') +</w:t>
      </w:r>
    </w:p>
    <w:p w14:paraId="1C973E76" w14:textId="77777777" w:rsidR="00F55A70" w:rsidRPr="00F55A70" w:rsidRDefault="00F55A70" w:rsidP="00F55A70">
      <w:r w:rsidRPr="00F55A70">
        <w:t xml:space="preserve">       XMITQ('&lt;&lt;XMITQ_NAME&gt;&gt;') +</w:t>
      </w:r>
    </w:p>
    <w:p w14:paraId="7143F3BB" w14:textId="77777777" w:rsidR="00F55A70" w:rsidRPr="00F55A70" w:rsidRDefault="00F55A70" w:rsidP="00F55A70">
      <w:r w:rsidRPr="00F55A70">
        <w:t xml:space="preserve">       SSLCIPH('&lt;&lt;CIPHER_SUITE&gt;&gt;') +</w:t>
      </w:r>
    </w:p>
    <w:p w14:paraId="56EA35FB" w14:textId="77777777" w:rsidR="00F55A70" w:rsidRPr="00F55A70" w:rsidRDefault="00F55A70" w:rsidP="00F55A70">
      <w:r w:rsidRPr="00F55A70">
        <w:t xml:space="preserve">       MCAUSER('&lt;&lt;MCA_USER&gt;&gt;') +</w:t>
      </w:r>
    </w:p>
    <w:p w14:paraId="7225D17F" w14:textId="77777777" w:rsidR="00F55A70" w:rsidRPr="00F55A70" w:rsidRDefault="00F55A70" w:rsidP="00F55A70">
      <w:r w:rsidRPr="00F55A70">
        <w:t xml:space="preserve">       DESCR('&lt;&lt;DESCRIPTION&gt;&gt;')</w:t>
      </w:r>
    </w:p>
    <w:p w14:paraId="2FE2E3E2" w14:textId="77777777" w:rsidR="00F55A70" w:rsidRPr="00F55A70" w:rsidRDefault="00F55A70" w:rsidP="00F55A70">
      <w:r w:rsidRPr="00F55A70">
        <w:pict w14:anchorId="7D3E8ACE">
          <v:rect id="_x0000_i1168" style="width:0;height:1.5pt" o:hralign="center" o:hrstd="t" o:hr="t" fillcolor="#a0a0a0" stroked="f"/>
        </w:pict>
      </w:r>
    </w:p>
    <w:p w14:paraId="2E4D1A90" w14:textId="77777777" w:rsidR="00F55A70" w:rsidRPr="00F55A70" w:rsidRDefault="00F55A70" w:rsidP="00F55A70">
      <w:pPr>
        <w:rPr>
          <w:b/>
          <w:bCs/>
        </w:rPr>
      </w:pPr>
      <w:r w:rsidRPr="00F55A70">
        <w:rPr>
          <w:b/>
          <w:bCs/>
        </w:rPr>
        <w:t>4. Listener Template</w:t>
      </w:r>
    </w:p>
    <w:p w14:paraId="5F00C866" w14:textId="77777777" w:rsidR="00F55A70" w:rsidRPr="00F55A70" w:rsidRDefault="00F55A70" w:rsidP="00F55A70">
      <w:r w:rsidRPr="00F55A70">
        <w:lastRenderedPageBreak/>
        <w:t>DEFINE LISTENER('&lt;&lt;LISTENER_NAME&gt;&gt;') +</w:t>
      </w:r>
    </w:p>
    <w:p w14:paraId="3C14D2D6" w14:textId="77777777" w:rsidR="00F55A70" w:rsidRPr="00F55A70" w:rsidRDefault="00F55A70" w:rsidP="00F55A70">
      <w:r w:rsidRPr="00F55A70">
        <w:t xml:space="preserve">       TRPTYPE(TCP) +</w:t>
      </w:r>
    </w:p>
    <w:p w14:paraId="05E93729" w14:textId="77777777" w:rsidR="00F55A70" w:rsidRPr="00F55A70" w:rsidRDefault="00F55A70" w:rsidP="00F55A70">
      <w:r w:rsidRPr="00F55A70">
        <w:t xml:space="preserve">       PORT(&lt;&lt;PORT&gt;&gt;) +</w:t>
      </w:r>
    </w:p>
    <w:p w14:paraId="5EF5C415" w14:textId="77777777" w:rsidR="00F55A70" w:rsidRPr="00F55A70" w:rsidRDefault="00F55A70" w:rsidP="00F55A70">
      <w:r w:rsidRPr="00F55A70">
        <w:t xml:space="preserve">       IPADDR('&lt;&lt;BIND_IP&gt;&gt;') +</w:t>
      </w:r>
    </w:p>
    <w:p w14:paraId="15704F92" w14:textId="77777777" w:rsidR="00F55A70" w:rsidRPr="00F55A70" w:rsidRDefault="00F55A70" w:rsidP="00F55A70">
      <w:r w:rsidRPr="00F55A70">
        <w:t xml:space="preserve">       CONTROL(QMGR)</w:t>
      </w:r>
    </w:p>
    <w:p w14:paraId="10A943C6" w14:textId="77777777" w:rsidR="00F55A70" w:rsidRPr="00F55A70" w:rsidRDefault="00F55A70" w:rsidP="00F55A70">
      <w:r w:rsidRPr="00F55A70">
        <w:pict w14:anchorId="636008E7">
          <v:rect id="_x0000_i1169" style="width:0;height:1.5pt" o:hralign="center" o:hrstd="t" o:hr="t" fillcolor="#a0a0a0" stroked="f"/>
        </w:pict>
      </w:r>
    </w:p>
    <w:p w14:paraId="4899AB17" w14:textId="77777777" w:rsidR="00F55A70" w:rsidRPr="00F55A70" w:rsidRDefault="00F55A70" w:rsidP="00F55A70">
      <w:pPr>
        <w:rPr>
          <w:b/>
          <w:bCs/>
        </w:rPr>
      </w:pPr>
      <w:r w:rsidRPr="00F55A70">
        <w:rPr>
          <w:b/>
          <w:bCs/>
        </w:rPr>
        <w:t>5. Trigger Template</w:t>
      </w:r>
    </w:p>
    <w:p w14:paraId="4A4578FB" w14:textId="77777777" w:rsidR="00F55A70" w:rsidRPr="00F55A70" w:rsidRDefault="00F55A70" w:rsidP="00F55A70">
      <w:r w:rsidRPr="00F55A70">
        <w:t xml:space="preserve">DEFINE </w:t>
      </w:r>
      <w:proofErr w:type="gramStart"/>
      <w:r w:rsidRPr="00F55A70">
        <w:t>QLOCAL(</w:t>
      </w:r>
      <w:proofErr w:type="gramEnd"/>
      <w:r w:rsidRPr="00F55A70">
        <w:t>'&lt;&lt;TRIGGERED.QUEUE&gt;&gt;') +</w:t>
      </w:r>
    </w:p>
    <w:p w14:paraId="663F170A" w14:textId="77777777" w:rsidR="00F55A70" w:rsidRPr="00F55A70" w:rsidRDefault="00F55A70" w:rsidP="00F55A70">
      <w:r w:rsidRPr="00F55A70">
        <w:t xml:space="preserve">       TRIGGER +</w:t>
      </w:r>
    </w:p>
    <w:p w14:paraId="1D63BD04" w14:textId="77777777" w:rsidR="00F55A70" w:rsidRPr="00F55A70" w:rsidRDefault="00F55A70" w:rsidP="00F55A70">
      <w:r w:rsidRPr="00F55A70">
        <w:t xml:space="preserve">       TRIGTYPE(FIRST) +</w:t>
      </w:r>
    </w:p>
    <w:p w14:paraId="165708E3" w14:textId="77777777" w:rsidR="00F55A70" w:rsidRPr="00F55A70" w:rsidRDefault="00F55A70" w:rsidP="00F55A70">
      <w:r w:rsidRPr="00F55A70">
        <w:t xml:space="preserve">       </w:t>
      </w:r>
      <w:proofErr w:type="gramStart"/>
      <w:r w:rsidRPr="00F55A70">
        <w:t>TRIGDPTH(</w:t>
      </w:r>
      <w:proofErr w:type="gramEnd"/>
      <w:r w:rsidRPr="00F55A70">
        <w:t>1) +</w:t>
      </w:r>
    </w:p>
    <w:p w14:paraId="23FCBC6A" w14:textId="77777777" w:rsidR="00F55A70" w:rsidRPr="00F55A70" w:rsidRDefault="00F55A70" w:rsidP="00F55A70">
      <w:r w:rsidRPr="00F55A70">
        <w:t xml:space="preserve">       </w:t>
      </w:r>
      <w:proofErr w:type="gramStart"/>
      <w:r w:rsidRPr="00F55A70">
        <w:t>TRIGMPRI(</w:t>
      </w:r>
      <w:proofErr w:type="gramEnd"/>
      <w:r w:rsidRPr="00F55A70">
        <w:t>0) +</w:t>
      </w:r>
    </w:p>
    <w:p w14:paraId="31D50114" w14:textId="77777777" w:rsidR="00F55A70" w:rsidRPr="00F55A70" w:rsidRDefault="00F55A70" w:rsidP="00F55A70">
      <w:r w:rsidRPr="00F55A70">
        <w:t xml:space="preserve">       PROCESS('&lt;&lt;PROCESS_NAME&gt;&gt;') +</w:t>
      </w:r>
    </w:p>
    <w:p w14:paraId="53973C8C" w14:textId="77777777" w:rsidR="00F55A70" w:rsidRPr="00F55A70" w:rsidRDefault="00F55A70" w:rsidP="00F55A70">
      <w:r w:rsidRPr="00F55A70">
        <w:t xml:space="preserve">       </w:t>
      </w:r>
      <w:proofErr w:type="gramStart"/>
      <w:r w:rsidRPr="00F55A70">
        <w:t>INITQ(</w:t>
      </w:r>
      <w:proofErr w:type="gramEnd"/>
      <w:r w:rsidRPr="00F55A70">
        <w:t>'</w:t>
      </w:r>
      <w:proofErr w:type="gramStart"/>
      <w:r w:rsidRPr="00F55A70">
        <w:t>SYSTEM.DEFAULT.INITIATION.QUEUE</w:t>
      </w:r>
      <w:proofErr w:type="gramEnd"/>
      <w:r w:rsidRPr="00F55A70">
        <w:t>')</w:t>
      </w:r>
    </w:p>
    <w:p w14:paraId="6BFAB05B" w14:textId="77777777" w:rsidR="00F55A70" w:rsidRPr="00F55A70" w:rsidRDefault="00F55A70" w:rsidP="00F55A70">
      <w:r w:rsidRPr="00F55A70">
        <w:pict w14:anchorId="764280B9">
          <v:rect id="_x0000_i1170" style="width:0;height:1.5pt" o:hralign="center" o:hrstd="t" o:hr="t" fillcolor="#a0a0a0" stroked="f"/>
        </w:pict>
      </w:r>
    </w:p>
    <w:p w14:paraId="0B4C89AC" w14:textId="77777777" w:rsidR="00F55A70" w:rsidRPr="00F55A70" w:rsidRDefault="00F55A70" w:rsidP="00F55A70">
      <w:pPr>
        <w:rPr>
          <w:b/>
          <w:bCs/>
        </w:rPr>
      </w:pPr>
      <w:r w:rsidRPr="00F55A70">
        <w:rPr>
          <w:rFonts w:ascii="Segoe UI Emoji" w:hAnsi="Segoe UI Emoji" w:cs="Segoe UI Emoji"/>
          <w:b/>
          <w:bCs/>
        </w:rPr>
        <w:t>🏗️</w:t>
      </w:r>
      <w:r w:rsidRPr="00F55A70">
        <w:rPr>
          <w:b/>
          <w:bCs/>
        </w:rPr>
        <w:t xml:space="preserve"> How to Use These Templates</w:t>
      </w:r>
    </w:p>
    <w:p w14:paraId="124A53A5" w14:textId="77777777" w:rsidR="00F55A70" w:rsidRPr="00F55A70" w:rsidRDefault="00F55A70" w:rsidP="00F55A70">
      <w:r w:rsidRPr="00F55A70">
        <w:t>You can integrate them into:</w:t>
      </w:r>
    </w:p>
    <w:p w14:paraId="48779158" w14:textId="77777777" w:rsidR="00F55A70" w:rsidRPr="00F55A70" w:rsidRDefault="00F55A70" w:rsidP="00F55A70">
      <w:pPr>
        <w:numPr>
          <w:ilvl w:val="0"/>
          <w:numId w:val="20"/>
        </w:numPr>
      </w:pPr>
      <w:r w:rsidRPr="00F55A70">
        <w:rPr>
          <w:b/>
          <w:bCs/>
        </w:rPr>
        <w:t>Manual scripts</w:t>
      </w:r>
      <w:r w:rsidRPr="00F55A70">
        <w:t>: Replace placeholders manually or via sed/PowerShell</w:t>
      </w:r>
    </w:p>
    <w:p w14:paraId="2E0FC3D9" w14:textId="77777777" w:rsidR="00F55A70" w:rsidRPr="00F55A70" w:rsidRDefault="00F55A70" w:rsidP="00F55A70">
      <w:pPr>
        <w:numPr>
          <w:ilvl w:val="0"/>
          <w:numId w:val="20"/>
        </w:numPr>
      </w:pPr>
      <w:r w:rsidRPr="00F55A70">
        <w:rPr>
          <w:b/>
          <w:bCs/>
        </w:rPr>
        <w:t>CI/CD pipelines</w:t>
      </w:r>
      <w:r w:rsidRPr="00F55A70">
        <w:t xml:space="preserve">: Use templating engines like </w:t>
      </w:r>
      <w:r w:rsidRPr="00F55A70">
        <w:rPr>
          <w:b/>
          <w:bCs/>
        </w:rPr>
        <w:t>Jinja2</w:t>
      </w:r>
      <w:r w:rsidRPr="00F55A70">
        <w:t xml:space="preserve"> (Ansible), </w:t>
      </w:r>
      <w:r w:rsidRPr="00F55A70">
        <w:rPr>
          <w:b/>
          <w:bCs/>
        </w:rPr>
        <w:t>Helm</w:t>
      </w:r>
      <w:r w:rsidRPr="00F55A70">
        <w:t xml:space="preserve"> (Kubernetes), or </w:t>
      </w:r>
      <w:proofErr w:type="gramStart"/>
      <w:r w:rsidRPr="00F55A70">
        <w:rPr>
          <w:b/>
          <w:bCs/>
        </w:rPr>
        <w:t>Terraform</w:t>
      </w:r>
      <w:proofErr w:type="gramEnd"/>
      <w:r w:rsidRPr="00F55A70">
        <w:t xml:space="preserve"> variable files</w:t>
      </w:r>
    </w:p>
    <w:p w14:paraId="2DD91E5F" w14:textId="77777777" w:rsidR="00F55A70" w:rsidRPr="00F55A70" w:rsidRDefault="00F55A70" w:rsidP="00F55A70">
      <w:pPr>
        <w:numPr>
          <w:ilvl w:val="0"/>
          <w:numId w:val="20"/>
        </w:numPr>
      </w:pPr>
      <w:r w:rsidRPr="00F55A70">
        <w:rPr>
          <w:b/>
          <w:bCs/>
        </w:rPr>
        <w:t>Parameterization</w:t>
      </w:r>
      <w:r w:rsidRPr="00F55A70">
        <w:t xml:space="preserve">: Store values </w:t>
      </w:r>
      <w:proofErr w:type="gramStart"/>
      <w:r w:rsidRPr="00F55A70">
        <w:t>in .properties</w:t>
      </w:r>
      <w:proofErr w:type="gramEnd"/>
      <w:r w:rsidRPr="00F55A70">
        <w:t xml:space="preserve"> or .</w:t>
      </w:r>
      <w:proofErr w:type="spellStart"/>
      <w:r w:rsidRPr="00F55A70">
        <w:t>yaml</w:t>
      </w:r>
      <w:proofErr w:type="spellEnd"/>
      <w:r w:rsidRPr="00F55A70">
        <w:t xml:space="preserve"> files</w:t>
      </w:r>
    </w:p>
    <w:p w14:paraId="7D6EE160" w14:textId="77777777" w:rsidR="00F55A70" w:rsidRPr="00F55A70" w:rsidRDefault="00F55A70" w:rsidP="00F55A70">
      <w:r w:rsidRPr="00F55A70">
        <w:pict w14:anchorId="70512E3E">
          <v:rect id="_x0000_i1171" style="width:0;height:1.5pt" o:hralign="center" o:hrstd="t" o:hr="t" fillcolor="#a0a0a0" stroked="f"/>
        </w:pict>
      </w:r>
    </w:p>
    <w:p w14:paraId="21C908ED" w14:textId="77777777" w:rsidR="00F55A70" w:rsidRPr="00F55A70" w:rsidRDefault="00F55A70" w:rsidP="00F55A70">
      <w:pPr>
        <w:rPr>
          <w:b/>
          <w:bCs/>
        </w:rPr>
      </w:pPr>
      <w:r w:rsidRPr="00F55A70">
        <w:rPr>
          <w:rFonts w:ascii="Segoe UI Emoji" w:hAnsi="Segoe UI Emoji" w:cs="Segoe UI Emoji"/>
          <w:b/>
          <w:bCs/>
        </w:rPr>
        <w:t>✅</w:t>
      </w:r>
      <w:r w:rsidRPr="00F55A70">
        <w:rPr>
          <w:b/>
          <w:bCs/>
        </w:rPr>
        <w:t xml:space="preserve"> Best Practices</w:t>
      </w:r>
    </w:p>
    <w:p w14:paraId="3868390D" w14:textId="77777777" w:rsidR="00F55A70" w:rsidRPr="00F55A70" w:rsidRDefault="00F55A70" w:rsidP="00F55A70">
      <w:pPr>
        <w:numPr>
          <w:ilvl w:val="0"/>
          <w:numId w:val="21"/>
        </w:numPr>
      </w:pPr>
      <w:r w:rsidRPr="00F55A70">
        <w:t xml:space="preserve">Use </w:t>
      </w:r>
      <w:r w:rsidRPr="00F55A70">
        <w:rPr>
          <w:b/>
          <w:bCs/>
        </w:rPr>
        <w:t>naming conventions</w:t>
      </w:r>
      <w:r w:rsidRPr="00F55A70">
        <w:t xml:space="preserve"> (APP.ENV.OBJECTTYPE) for consistency</w:t>
      </w:r>
    </w:p>
    <w:p w14:paraId="1161701B" w14:textId="77777777" w:rsidR="00F55A70" w:rsidRPr="00F55A70" w:rsidRDefault="00F55A70" w:rsidP="00F55A70">
      <w:pPr>
        <w:numPr>
          <w:ilvl w:val="0"/>
          <w:numId w:val="21"/>
        </w:numPr>
      </w:pPr>
      <w:r w:rsidRPr="00F55A70">
        <w:t>Include + at line ends in MQSC for multiline continuity</w:t>
      </w:r>
    </w:p>
    <w:p w14:paraId="6216811E" w14:textId="77777777" w:rsidR="00F55A70" w:rsidRPr="00F55A70" w:rsidRDefault="00F55A70" w:rsidP="00F55A70">
      <w:pPr>
        <w:numPr>
          <w:ilvl w:val="0"/>
          <w:numId w:val="21"/>
        </w:numPr>
      </w:pPr>
      <w:r w:rsidRPr="00F55A70">
        <w:t xml:space="preserve">Track all object definitions in </w:t>
      </w:r>
      <w:r w:rsidRPr="00F55A70">
        <w:rPr>
          <w:b/>
          <w:bCs/>
        </w:rPr>
        <w:t>version control (Git)</w:t>
      </w:r>
    </w:p>
    <w:p w14:paraId="1464366A" w14:textId="77777777" w:rsidR="00F55A70" w:rsidRPr="00F55A70" w:rsidRDefault="00F55A70" w:rsidP="00F55A70">
      <w:pPr>
        <w:numPr>
          <w:ilvl w:val="0"/>
          <w:numId w:val="21"/>
        </w:numPr>
      </w:pPr>
      <w:r w:rsidRPr="00F55A70">
        <w:lastRenderedPageBreak/>
        <w:t xml:space="preserve">Use a </w:t>
      </w:r>
      <w:r w:rsidRPr="00F55A70">
        <w:rPr>
          <w:b/>
          <w:bCs/>
        </w:rPr>
        <w:t>change management process</w:t>
      </w:r>
      <w:r w:rsidRPr="00F55A70">
        <w:t xml:space="preserve"> to update or delete objects</w:t>
      </w:r>
    </w:p>
    <w:p w14:paraId="6388442B" w14:textId="77777777" w:rsidR="00F55A70" w:rsidRPr="00F55A70" w:rsidRDefault="00F55A70" w:rsidP="00F55A70">
      <w:pPr>
        <w:numPr>
          <w:ilvl w:val="0"/>
          <w:numId w:val="21"/>
        </w:numPr>
      </w:pPr>
      <w:r w:rsidRPr="00F55A70">
        <w:t xml:space="preserve">Validate with </w:t>
      </w:r>
      <w:proofErr w:type="spellStart"/>
      <w:r w:rsidRPr="00F55A70">
        <w:t>runmqsc</w:t>
      </w:r>
      <w:proofErr w:type="spellEnd"/>
      <w:r w:rsidRPr="00F55A70">
        <w:t xml:space="preserve"> -n (syntax check without applying)</w:t>
      </w:r>
    </w:p>
    <w:p w14:paraId="7DAC0048" w14:textId="77777777" w:rsidR="00F55A70" w:rsidRPr="00F55A70" w:rsidRDefault="00F55A70" w:rsidP="00F55A70">
      <w:r w:rsidRPr="00F55A70">
        <w:pict w14:anchorId="7567F63C">
          <v:rect id="_x0000_i1172" style="width:0;height:1.5pt" o:hralign="center" o:hrstd="t" o:hr="t" fillcolor="#a0a0a0" stroked="f"/>
        </w:pict>
      </w:r>
    </w:p>
    <w:p w14:paraId="5D7D40E6" w14:textId="77777777" w:rsidR="009858AE" w:rsidRDefault="009858AE"/>
    <w:sectPr w:rsidR="0098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C34"/>
    <w:multiLevelType w:val="multilevel"/>
    <w:tmpl w:val="01D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1A8A"/>
    <w:multiLevelType w:val="multilevel"/>
    <w:tmpl w:val="98D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74F3D"/>
    <w:multiLevelType w:val="multilevel"/>
    <w:tmpl w:val="477A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66D48"/>
    <w:multiLevelType w:val="multilevel"/>
    <w:tmpl w:val="72C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C4132"/>
    <w:multiLevelType w:val="multilevel"/>
    <w:tmpl w:val="BC30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75193"/>
    <w:multiLevelType w:val="multilevel"/>
    <w:tmpl w:val="5F5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2781D"/>
    <w:multiLevelType w:val="multilevel"/>
    <w:tmpl w:val="9642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43C13"/>
    <w:multiLevelType w:val="multilevel"/>
    <w:tmpl w:val="C2B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74AA6"/>
    <w:multiLevelType w:val="multilevel"/>
    <w:tmpl w:val="011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16BAC"/>
    <w:multiLevelType w:val="multilevel"/>
    <w:tmpl w:val="E35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477D7"/>
    <w:multiLevelType w:val="multilevel"/>
    <w:tmpl w:val="79D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04E7C"/>
    <w:multiLevelType w:val="multilevel"/>
    <w:tmpl w:val="65BE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460B0"/>
    <w:multiLevelType w:val="multilevel"/>
    <w:tmpl w:val="2822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37250"/>
    <w:multiLevelType w:val="multilevel"/>
    <w:tmpl w:val="577C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D73EE"/>
    <w:multiLevelType w:val="multilevel"/>
    <w:tmpl w:val="796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1B93"/>
    <w:multiLevelType w:val="multilevel"/>
    <w:tmpl w:val="1A9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973CD"/>
    <w:multiLevelType w:val="multilevel"/>
    <w:tmpl w:val="AE68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F3A8E"/>
    <w:multiLevelType w:val="multilevel"/>
    <w:tmpl w:val="317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0019D"/>
    <w:multiLevelType w:val="multilevel"/>
    <w:tmpl w:val="1EB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D612F"/>
    <w:multiLevelType w:val="multilevel"/>
    <w:tmpl w:val="3D8E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E65FD"/>
    <w:multiLevelType w:val="multilevel"/>
    <w:tmpl w:val="BFC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7329B"/>
    <w:multiLevelType w:val="multilevel"/>
    <w:tmpl w:val="22E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38800">
    <w:abstractNumId w:val="9"/>
  </w:num>
  <w:num w:numId="2" w16cid:durableId="2134053291">
    <w:abstractNumId w:val="1"/>
  </w:num>
  <w:num w:numId="3" w16cid:durableId="1983387760">
    <w:abstractNumId w:val="11"/>
  </w:num>
  <w:num w:numId="4" w16cid:durableId="372002895">
    <w:abstractNumId w:val="4"/>
  </w:num>
  <w:num w:numId="5" w16cid:durableId="1680110572">
    <w:abstractNumId w:val="17"/>
  </w:num>
  <w:num w:numId="6" w16cid:durableId="419257779">
    <w:abstractNumId w:val="21"/>
  </w:num>
  <w:num w:numId="7" w16cid:durableId="564726395">
    <w:abstractNumId w:val="16"/>
  </w:num>
  <w:num w:numId="8" w16cid:durableId="4596696">
    <w:abstractNumId w:val="10"/>
  </w:num>
  <w:num w:numId="9" w16cid:durableId="698168027">
    <w:abstractNumId w:val="12"/>
  </w:num>
  <w:num w:numId="10" w16cid:durableId="1092438310">
    <w:abstractNumId w:val="8"/>
  </w:num>
  <w:num w:numId="11" w16cid:durableId="793475665">
    <w:abstractNumId w:val="19"/>
  </w:num>
  <w:num w:numId="12" w16cid:durableId="1058432058">
    <w:abstractNumId w:val="7"/>
  </w:num>
  <w:num w:numId="13" w16cid:durableId="1427380999">
    <w:abstractNumId w:val="14"/>
  </w:num>
  <w:num w:numId="14" w16cid:durableId="1808860398">
    <w:abstractNumId w:val="0"/>
  </w:num>
  <w:num w:numId="15" w16cid:durableId="1623997998">
    <w:abstractNumId w:val="6"/>
  </w:num>
  <w:num w:numId="16" w16cid:durableId="1637758937">
    <w:abstractNumId w:val="3"/>
  </w:num>
  <w:num w:numId="17" w16cid:durableId="158542474">
    <w:abstractNumId w:val="5"/>
  </w:num>
  <w:num w:numId="18" w16cid:durableId="252250601">
    <w:abstractNumId w:val="2"/>
  </w:num>
  <w:num w:numId="19" w16cid:durableId="1511796017">
    <w:abstractNumId w:val="18"/>
  </w:num>
  <w:num w:numId="20" w16cid:durableId="1316445793">
    <w:abstractNumId w:val="15"/>
  </w:num>
  <w:num w:numId="21" w16cid:durableId="809516494">
    <w:abstractNumId w:val="20"/>
  </w:num>
  <w:num w:numId="22" w16cid:durableId="1814562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7A"/>
    <w:rsid w:val="00250A83"/>
    <w:rsid w:val="006D5C2F"/>
    <w:rsid w:val="007C6457"/>
    <w:rsid w:val="009858AE"/>
    <w:rsid w:val="00AD7A25"/>
    <w:rsid w:val="00C60DE2"/>
    <w:rsid w:val="00E10A2C"/>
    <w:rsid w:val="00E3387A"/>
    <w:rsid w:val="00E5030A"/>
    <w:rsid w:val="00EC414A"/>
    <w:rsid w:val="00F55A70"/>
    <w:rsid w:val="00F5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7B75"/>
  <w15:chartTrackingRefBased/>
  <w15:docId w15:val="{C197B8EA-CD50-488A-A967-B94560BA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AF6D86-1195-40C8-A707-8448E0987813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D7733-AFC1-47D5-A8C8-F9FF8B3F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Dos Santos</dc:creator>
  <cp:keywords/>
  <dc:description/>
  <cp:lastModifiedBy>Mark Dos Santos</cp:lastModifiedBy>
  <cp:revision>3</cp:revision>
  <cp:lastPrinted>2025-05-13T17:38:00Z</cp:lastPrinted>
  <dcterms:created xsi:type="dcterms:W3CDTF">2025-05-13T17:31:00Z</dcterms:created>
  <dcterms:modified xsi:type="dcterms:W3CDTF">2025-05-13T20:19:00Z</dcterms:modified>
</cp:coreProperties>
</file>