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3930" w:type="dxa"/>
        <w:tblLayout w:type="fixed"/>
        <w:tblLook w:val="04A0" w:firstRow="1" w:lastRow="0" w:firstColumn="1" w:lastColumn="0" w:noHBand="0" w:noVBand="1"/>
      </w:tblPr>
      <w:tblGrid>
        <w:gridCol w:w="1345"/>
        <w:gridCol w:w="6660"/>
        <w:gridCol w:w="7560"/>
        <w:gridCol w:w="8365"/>
      </w:tblGrid>
      <w:tr w:rsidR="00B2120C" w14:paraId="223619BC" w14:textId="77777777" w:rsidTr="00B2120C">
        <w:tc>
          <w:tcPr>
            <w:tcW w:w="1345" w:type="dxa"/>
          </w:tcPr>
          <w:p w14:paraId="5A909997" w14:textId="28E1FEA5" w:rsidR="00B2120C" w:rsidRDefault="00B2120C" w:rsidP="00024401">
            <w:r>
              <w:t>Date</w:t>
            </w:r>
          </w:p>
        </w:tc>
        <w:tc>
          <w:tcPr>
            <w:tcW w:w="6660" w:type="dxa"/>
          </w:tcPr>
          <w:p w14:paraId="7AE03FBF" w14:textId="084F0572" w:rsidR="00B2120C" w:rsidRDefault="00B2120C" w:rsidP="00024401">
            <w:r>
              <w:t>Error</w:t>
            </w:r>
          </w:p>
        </w:tc>
        <w:tc>
          <w:tcPr>
            <w:tcW w:w="7560" w:type="dxa"/>
          </w:tcPr>
          <w:p w14:paraId="07FA6C6A" w14:textId="3C5FAC33" w:rsidR="00B2120C" w:rsidRDefault="00B2120C">
            <w:r>
              <w:t>Explanation/Fix</w:t>
            </w:r>
          </w:p>
        </w:tc>
        <w:tc>
          <w:tcPr>
            <w:tcW w:w="8365" w:type="dxa"/>
          </w:tcPr>
          <w:p w14:paraId="6C3000AA" w14:textId="3D4D609C" w:rsidR="00B2120C" w:rsidRDefault="00B2120C">
            <w:r>
              <w:t>Course Section</w:t>
            </w:r>
          </w:p>
        </w:tc>
      </w:tr>
      <w:tr w:rsidR="00B2120C" w14:paraId="58DBEBDC" w14:textId="77777777" w:rsidTr="00B2120C">
        <w:tc>
          <w:tcPr>
            <w:tcW w:w="1345" w:type="dxa"/>
          </w:tcPr>
          <w:p w14:paraId="3EFD0D54" w14:textId="330BDFD4" w:rsidR="00B2120C" w:rsidRDefault="00B2120C" w:rsidP="00024401">
            <w:r>
              <w:t>3/9/2024</w:t>
            </w:r>
          </w:p>
        </w:tc>
        <w:tc>
          <w:tcPr>
            <w:tcW w:w="6660" w:type="dxa"/>
          </w:tcPr>
          <w:p w14:paraId="31922C37" w14:textId="78611204" w:rsidR="00B2120C" w:rsidRDefault="00B2120C" w:rsidP="00024401">
            <w:pPr>
              <w:spacing w:after="0" w:line="240" w:lineRule="auto"/>
            </w:pPr>
            <w:r>
              <w:t>Compiled with problems:</w:t>
            </w:r>
          </w:p>
          <w:p w14:paraId="4FB70D3A" w14:textId="77777777" w:rsidR="00B2120C" w:rsidRDefault="00B2120C" w:rsidP="00024401">
            <w:pPr>
              <w:spacing w:after="0" w:line="240" w:lineRule="auto"/>
            </w:pPr>
            <w:r>
              <w:t>×</w:t>
            </w:r>
          </w:p>
          <w:p w14:paraId="3C833C58" w14:textId="77777777" w:rsidR="00B2120C" w:rsidRDefault="00B2120C" w:rsidP="00024401">
            <w:pPr>
              <w:spacing w:after="0" w:line="240" w:lineRule="auto"/>
            </w:pPr>
            <w:r>
              <w:t>ERROR in ./</w:t>
            </w:r>
            <w:proofErr w:type="spellStart"/>
            <w:r>
              <w:t>src</w:t>
            </w:r>
            <w:proofErr w:type="spellEnd"/>
            <w:r>
              <w:t>/features/display/DisplayList.js 10:17-39</w:t>
            </w:r>
          </w:p>
          <w:p w14:paraId="1F480B4C" w14:textId="77777777" w:rsidR="00B2120C" w:rsidRDefault="00B2120C" w:rsidP="00024401">
            <w:r>
              <w:t>export '</w:t>
            </w:r>
            <w:proofErr w:type="spellStart"/>
            <w:r>
              <w:t>selectFeaturedCampsite</w:t>
            </w:r>
            <w:proofErr w:type="spellEnd"/>
            <w:r>
              <w:t>' (imported as '</w:t>
            </w:r>
            <w:proofErr w:type="spellStart"/>
            <w:r>
              <w:t>selectFeaturedCampsite</w:t>
            </w:r>
            <w:proofErr w:type="spellEnd"/>
            <w:r>
              <w:t xml:space="preserve">') was not found in </w:t>
            </w:r>
            <w:proofErr w:type="gramStart"/>
            <w:r>
              <w:t>'..</w:t>
            </w:r>
            <w:proofErr w:type="gramEnd"/>
            <w:r>
              <w:t>/campsites/</w:t>
            </w:r>
            <w:proofErr w:type="spellStart"/>
            <w:r>
              <w:t>campsitesSlice</w:t>
            </w:r>
            <w:proofErr w:type="spellEnd"/>
            <w:r>
              <w:t xml:space="preserve">' (possible exports: </w:t>
            </w:r>
            <w:proofErr w:type="spellStart"/>
            <w:r>
              <w:t>SelectFeaturedCampsite</w:t>
            </w:r>
            <w:proofErr w:type="spellEnd"/>
            <w:r>
              <w:t xml:space="preserve">, </w:t>
            </w:r>
            <w:proofErr w:type="spellStart"/>
            <w:r>
              <w:t>selectAllCampsites</w:t>
            </w:r>
            <w:proofErr w:type="spellEnd"/>
            <w:r>
              <w:t xml:space="preserve">, </w:t>
            </w:r>
            <w:proofErr w:type="spellStart"/>
            <w:r>
              <w:t>selectRandomCampsite</w:t>
            </w:r>
            <w:proofErr w:type="spellEnd"/>
            <w:r>
              <w:t>)</w:t>
            </w:r>
          </w:p>
          <w:p w14:paraId="7C5CEAFA" w14:textId="77777777" w:rsidR="00B2120C" w:rsidRDefault="00B2120C" w:rsidP="00024401">
            <w:pPr>
              <w:pBdr>
                <w:bottom w:val="single" w:sz="12" w:space="1" w:color="auto"/>
              </w:pBdr>
            </w:pPr>
          </w:p>
          <w:p w14:paraId="175C4231" w14:textId="77777777" w:rsidR="00B2120C" w:rsidRDefault="00B2120C" w:rsidP="00024401"/>
          <w:p w14:paraId="3E7C5587" w14:textId="77777777" w:rsidR="00B2120C" w:rsidRDefault="00B2120C" w:rsidP="00072E39">
            <w:pPr>
              <w:spacing w:after="0" w:line="240" w:lineRule="auto"/>
            </w:pPr>
            <w:r>
              <w:t>ERROR in ./</w:t>
            </w:r>
            <w:proofErr w:type="spellStart"/>
            <w:r>
              <w:t>src</w:t>
            </w:r>
            <w:proofErr w:type="spellEnd"/>
            <w:r>
              <w:t>/features/display/DisplayList.js 10:17-39</w:t>
            </w:r>
          </w:p>
          <w:p w14:paraId="0379131E" w14:textId="42E9FA74" w:rsidR="00B2120C" w:rsidRDefault="00B2120C" w:rsidP="00072E39">
            <w:r>
              <w:t>export '</w:t>
            </w:r>
            <w:proofErr w:type="spellStart"/>
            <w:r>
              <w:t>selectFeaturedCampsite</w:t>
            </w:r>
            <w:proofErr w:type="spellEnd"/>
            <w:r>
              <w:t>' (imported as '</w:t>
            </w:r>
            <w:proofErr w:type="spellStart"/>
            <w:r>
              <w:t>selectFeaturedCampsite</w:t>
            </w:r>
            <w:proofErr w:type="spellEnd"/>
            <w:r>
              <w:t xml:space="preserve">') was not found in </w:t>
            </w:r>
            <w:proofErr w:type="gramStart"/>
            <w:r>
              <w:t>'..</w:t>
            </w:r>
            <w:proofErr w:type="gramEnd"/>
            <w:r>
              <w:t>/campsites/</w:t>
            </w:r>
            <w:proofErr w:type="spellStart"/>
            <w:r>
              <w:t>campsitesSlice</w:t>
            </w:r>
            <w:proofErr w:type="spellEnd"/>
            <w:r>
              <w:t xml:space="preserve">' (possible exports: </w:t>
            </w:r>
            <w:proofErr w:type="spellStart"/>
            <w:r>
              <w:t>SelectFeaturedCampsite</w:t>
            </w:r>
            <w:proofErr w:type="spellEnd"/>
            <w:r>
              <w:t xml:space="preserve">, </w:t>
            </w:r>
            <w:proofErr w:type="spellStart"/>
            <w:r>
              <w:t>selectAllCampsites</w:t>
            </w:r>
            <w:proofErr w:type="spellEnd"/>
            <w:r>
              <w:t xml:space="preserve">, </w:t>
            </w:r>
            <w:proofErr w:type="spellStart"/>
            <w:r>
              <w:t>selectRandomCampsite</w:t>
            </w:r>
            <w:proofErr w:type="spellEnd"/>
            <w:r>
              <w:t>)</w:t>
            </w:r>
          </w:p>
          <w:p w14:paraId="45876472" w14:textId="77777777" w:rsidR="00B2120C" w:rsidRDefault="00B2120C" w:rsidP="00024401"/>
          <w:p w14:paraId="1A9925A4" w14:textId="3E73B0A6" w:rsidR="00B2120C" w:rsidRDefault="00B2120C" w:rsidP="00024401"/>
        </w:tc>
        <w:tc>
          <w:tcPr>
            <w:tcW w:w="7560" w:type="dxa"/>
          </w:tcPr>
          <w:p w14:paraId="5284C37B" w14:textId="77777777" w:rsidR="00B2120C" w:rsidRDefault="00B2120C">
            <w:r w:rsidRPr="00024401">
              <w:drawing>
                <wp:inline distT="0" distB="0" distL="0" distR="0" wp14:anchorId="571E5D9B" wp14:editId="57DB613C">
                  <wp:extent cx="3724275" cy="2944113"/>
                  <wp:effectExtent l="0" t="0" r="0" b="8890"/>
                  <wp:docPr id="12512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2298" name=""/>
                          <pic:cNvPicPr/>
                        </pic:nvPicPr>
                        <pic:blipFill>
                          <a:blip r:embed="rId4"/>
                          <a:stretch>
                            <a:fillRect/>
                          </a:stretch>
                        </pic:blipFill>
                        <pic:spPr>
                          <a:xfrm>
                            <a:off x="0" y="0"/>
                            <a:ext cx="3745136" cy="2960604"/>
                          </a:xfrm>
                          <a:prstGeom prst="rect">
                            <a:avLst/>
                          </a:prstGeom>
                        </pic:spPr>
                      </pic:pic>
                    </a:graphicData>
                  </a:graphic>
                </wp:inline>
              </w:drawing>
            </w:r>
          </w:p>
          <w:p w14:paraId="0C33A33D" w14:textId="77777777" w:rsidR="00B2120C" w:rsidRDefault="00B2120C"/>
          <w:p w14:paraId="0B40210C" w14:textId="36407AF6" w:rsidR="00B2120C" w:rsidRDefault="00B2120C">
            <w:r w:rsidRPr="00072E39">
              <w:drawing>
                <wp:inline distT="0" distB="0" distL="0" distR="0" wp14:anchorId="62BA12A5" wp14:editId="3422B249">
                  <wp:extent cx="3743325" cy="2654861"/>
                  <wp:effectExtent l="0" t="0" r="0" b="0"/>
                  <wp:docPr id="21119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9234" name=""/>
                          <pic:cNvPicPr/>
                        </pic:nvPicPr>
                        <pic:blipFill>
                          <a:blip r:embed="rId5"/>
                          <a:stretch>
                            <a:fillRect/>
                          </a:stretch>
                        </pic:blipFill>
                        <pic:spPr>
                          <a:xfrm>
                            <a:off x="0" y="0"/>
                            <a:ext cx="3768925" cy="2673017"/>
                          </a:xfrm>
                          <a:prstGeom prst="rect">
                            <a:avLst/>
                          </a:prstGeom>
                        </pic:spPr>
                      </pic:pic>
                    </a:graphicData>
                  </a:graphic>
                </wp:inline>
              </w:drawing>
            </w:r>
          </w:p>
          <w:p w14:paraId="6847C7FC" w14:textId="77777777" w:rsidR="00B2120C" w:rsidRDefault="00B2120C"/>
          <w:p w14:paraId="4298B34B" w14:textId="4D98536E" w:rsidR="00B2120C" w:rsidRDefault="00B2120C">
            <w:r>
              <w:t xml:space="preserve">Explanation </w:t>
            </w:r>
          </w:p>
          <w:p w14:paraId="2006827D" w14:textId="77777777" w:rsidR="00B2120C" w:rsidRDefault="00B2120C"/>
          <w:p w14:paraId="5940DAFC" w14:textId="47709F9C" w:rsidR="00B2120C" w:rsidRDefault="00B2120C">
            <w:r>
              <w:t xml:space="preserve">Case matters.  </w:t>
            </w:r>
            <w:r w:rsidR="002C0EDA">
              <w:t>The</w:t>
            </w:r>
            <w:r w:rsidR="00C72C4D">
              <w:t xml:space="preserve"> arrow</w:t>
            </w:r>
            <w:r w:rsidR="002C0EDA">
              <w:t xml:space="preserve"> function </w:t>
            </w:r>
            <w:proofErr w:type="spellStart"/>
            <w:r>
              <w:t>selectFeaturedCampsite</w:t>
            </w:r>
            <w:proofErr w:type="spellEnd"/>
            <w:r>
              <w:t xml:space="preserve"> was capitalized in campsitesSlice.js where it is exported </w:t>
            </w:r>
            <w:proofErr w:type="gramStart"/>
            <w:r>
              <w:t>from, but</w:t>
            </w:r>
            <w:proofErr w:type="gramEnd"/>
            <w:r>
              <w:t xml:space="preserve"> was not capitalized in DisplayList.js where it was imported and called from.  Looks like capitalizing in both works as well as camel case, but camel case is standard practice in this situation.  Only components are proper case in React.</w:t>
            </w:r>
          </w:p>
          <w:p w14:paraId="1A67BD9D" w14:textId="77777777" w:rsidR="00B2120C" w:rsidRDefault="00B2120C"/>
          <w:p w14:paraId="2F856BDF" w14:textId="77777777" w:rsidR="00B2120C" w:rsidRDefault="00B2120C"/>
          <w:p w14:paraId="14CF726D" w14:textId="77777777" w:rsidR="00B2120C" w:rsidRDefault="00B2120C">
            <w:r>
              <w:t xml:space="preserve">Fix: </w:t>
            </w:r>
          </w:p>
          <w:p w14:paraId="0045B24A" w14:textId="34C8C236" w:rsidR="00B2120C" w:rsidRDefault="00B2120C">
            <w:r>
              <w:t>Changed to camel case in both DisplayList.js and campsitesSlice.js</w:t>
            </w:r>
          </w:p>
        </w:tc>
        <w:tc>
          <w:tcPr>
            <w:tcW w:w="8365" w:type="dxa"/>
          </w:tcPr>
          <w:p w14:paraId="35FBCA3F" w14:textId="5B97BAED" w:rsidR="00B2120C" w:rsidRDefault="00B2120C">
            <w:r>
              <w:t>Week 2</w:t>
            </w:r>
            <w:r w:rsidR="00183EF3">
              <w:t>|</w:t>
            </w:r>
            <w:r>
              <w:t>Single Page Applications and React Router</w:t>
            </w:r>
            <w:r w:rsidR="00183EF3">
              <w:t>|</w:t>
            </w:r>
            <w:r>
              <w:t xml:space="preserve">5. Exercise: </w:t>
            </w:r>
            <w:proofErr w:type="spellStart"/>
            <w:r>
              <w:t>HomePage</w:t>
            </w:r>
            <w:proofErr w:type="spellEnd"/>
            <w:r>
              <w:t xml:space="preserve"> Display</w:t>
            </w:r>
            <w:r>
              <w:t xml:space="preserve"> </w:t>
            </w:r>
          </w:p>
          <w:p w14:paraId="3C4541EF" w14:textId="77777777" w:rsidR="00B2120C" w:rsidRDefault="00B2120C"/>
          <w:p w14:paraId="72B88C49" w14:textId="1698B5C0" w:rsidR="00B2120C" w:rsidRDefault="00B2120C">
            <w:hyperlink r:id="rId6" w:history="1">
              <w:r>
                <w:rPr>
                  <w:rStyle w:val="Hyperlink"/>
                  <w:rFonts w:ascii="Calibri" w:hAnsi="Calibri" w:cs="Calibri"/>
                </w:rPr>
                <w:t>https://learn.nucamp.co/mod/book/view.php?id=5929&amp;chapterid=6146</w:t>
              </w:r>
            </w:hyperlink>
          </w:p>
        </w:tc>
      </w:tr>
      <w:tr w:rsidR="00B2120C" w14:paraId="09F9C3A2" w14:textId="77777777" w:rsidTr="00B2120C">
        <w:tc>
          <w:tcPr>
            <w:tcW w:w="1345" w:type="dxa"/>
          </w:tcPr>
          <w:p w14:paraId="324C303C" w14:textId="77777777" w:rsidR="00B2120C" w:rsidRDefault="00B2120C"/>
        </w:tc>
        <w:tc>
          <w:tcPr>
            <w:tcW w:w="6660" w:type="dxa"/>
          </w:tcPr>
          <w:p w14:paraId="07F434D0" w14:textId="0CF51C52" w:rsidR="00B2120C" w:rsidRDefault="00B2120C"/>
        </w:tc>
        <w:tc>
          <w:tcPr>
            <w:tcW w:w="7560" w:type="dxa"/>
          </w:tcPr>
          <w:p w14:paraId="3E9AB387" w14:textId="77777777" w:rsidR="00B2120C" w:rsidRDefault="00B2120C"/>
        </w:tc>
        <w:tc>
          <w:tcPr>
            <w:tcW w:w="8365" w:type="dxa"/>
          </w:tcPr>
          <w:p w14:paraId="4ADC725C" w14:textId="77777777" w:rsidR="00B2120C" w:rsidRDefault="00B2120C"/>
        </w:tc>
      </w:tr>
      <w:tr w:rsidR="00B2120C" w14:paraId="7B5FBFA0" w14:textId="77777777" w:rsidTr="00B2120C">
        <w:tc>
          <w:tcPr>
            <w:tcW w:w="1345" w:type="dxa"/>
          </w:tcPr>
          <w:p w14:paraId="3B689F19" w14:textId="77777777" w:rsidR="00B2120C" w:rsidRDefault="00B2120C"/>
        </w:tc>
        <w:tc>
          <w:tcPr>
            <w:tcW w:w="6660" w:type="dxa"/>
          </w:tcPr>
          <w:p w14:paraId="4DD2D453" w14:textId="2FE33B59" w:rsidR="00B2120C" w:rsidRDefault="00B2120C"/>
        </w:tc>
        <w:tc>
          <w:tcPr>
            <w:tcW w:w="7560" w:type="dxa"/>
          </w:tcPr>
          <w:p w14:paraId="2C285004" w14:textId="77777777" w:rsidR="00B2120C" w:rsidRDefault="00B2120C"/>
        </w:tc>
        <w:tc>
          <w:tcPr>
            <w:tcW w:w="8365" w:type="dxa"/>
          </w:tcPr>
          <w:p w14:paraId="0AFD7A5B" w14:textId="77777777" w:rsidR="00B2120C" w:rsidRDefault="00B2120C"/>
        </w:tc>
      </w:tr>
      <w:tr w:rsidR="00B2120C" w14:paraId="0BCF0C59" w14:textId="77777777" w:rsidTr="00B2120C">
        <w:tc>
          <w:tcPr>
            <w:tcW w:w="1345" w:type="dxa"/>
          </w:tcPr>
          <w:p w14:paraId="680A9887" w14:textId="77777777" w:rsidR="00B2120C" w:rsidRDefault="00B2120C"/>
        </w:tc>
        <w:tc>
          <w:tcPr>
            <w:tcW w:w="6660" w:type="dxa"/>
          </w:tcPr>
          <w:p w14:paraId="23474A39" w14:textId="37AC4CC9" w:rsidR="00B2120C" w:rsidRDefault="00B2120C"/>
        </w:tc>
        <w:tc>
          <w:tcPr>
            <w:tcW w:w="7560" w:type="dxa"/>
          </w:tcPr>
          <w:p w14:paraId="00F7322B" w14:textId="77777777" w:rsidR="00B2120C" w:rsidRDefault="00B2120C"/>
        </w:tc>
        <w:tc>
          <w:tcPr>
            <w:tcW w:w="8365" w:type="dxa"/>
          </w:tcPr>
          <w:p w14:paraId="5AB3CA89" w14:textId="77777777" w:rsidR="00B2120C" w:rsidRDefault="00B2120C"/>
        </w:tc>
      </w:tr>
      <w:tr w:rsidR="00B2120C" w14:paraId="53B3E5E8" w14:textId="77777777" w:rsidTr="00B2120C">
        <w:tc>
          <w:tcPr>
            <w:tcW w:w="1345" w:type="dxa"/>
          </w:tcPr>
          <w:p w14:paraId="4DA81E40" w14:textId="77777777" w:rsidR="00B2120C" w:rsidRDefault="00B2120C"/>
        </w:tc>
        <w:tc>
          <w:tcPr>
            <w:tcW w:w="6660" w:type="dxa"/>
          </w:tcPr>
          <w:p w14:paraId="21196416" w14:textId="798A6741" w:rsidR="00B2120C" w:rsidRDefault="00B2120C"/>
        </w:tc>
        <w:tc>
          <w:tcPr>
            <w:tcW w:w="7560" w:type="dxa"/>
          </w:tcPr>
          <w:p w14:paraId="66216AD8" w14:textId="77777777" w:rsidR="00B2120C" w:rsidRDefault="00B2120C"/>
        </w:tc>
        <w:tc>
          <w:tcPr>
            <w:tcW w:w="8365" w:type="dxa"/>
          </w:tcPr>
          <w:p w14:paraId="24F7BBFB" w14:textId="77777777" w:rsidR="00B2120C" w:rsidRDefault="00B2120C"/>
        </w:tc>
      </w:tr>
      <w:tr w:rsidR="00B2120C" w14:paraId="26252346" w14:textId="77777777" w:rsidTr="00B2120C">
        <w:tc>
          <w:tcPr>
            <w:tcW w:w="1345" w:type="dxa"/>
          </w:tcPr>
          <w:p w14:paraId="412B5321" w14:textId="77777777" w:rsidR="00B2120C" w:rsidRDefault="00B2120C"/>
        </w:tc>
        <w:tc>
          <w:tcPr>
            <w:tcW w:w="6660" w:type="dxa"/>
          </w:tcPr>
          <w:p w14:paraId="3787DF28" w14:textId="459D5DFB" w:rsidR="00B2120C" w:rsidRDefault="00B2120C"/>
        </w:tc>
        <w:tc>
          <w:tcPr>
            <w:tcW w:w="7560" w:type="dxa"/>
          </w:tcPr>
          <w:p w14:paraId="7288CE41" w14:textId="77777777" w:rsidR="00B2120C" w:rsidRDefault="00B2120C"/>
        </w:tc>
        <w:tc>
          <w:tcPr>
            <w:tcW w:w="8365" w:type="dxa"/>
          </w:tcPr>
          <w:p w14:paraId="71FC8AAB" w14:textId="77777777" w:rsidR="00B2120C" w:rsidRDefault="00B2120C"/>
        </w:tc>
      </w:tr>
      <w:tr w:rsidR="00B2120C" w14:paraId="138BE5D1" w14:textId="77777777" w:rsidTr="00B2120C">
        <w:tc>
          <w:tcPr>
            <w:tcW w:w="1345" w:type="dxa"/>
          </w:tcPr>
          <w:p w14:paraId="29ABB9B5" w14:textId="77777777" w:rsidR="00B2120C" w:rsidRDefault="00B2120C"/>
        </w:tc>
        <w:tc>
          <w:tcPr>
            <w:tcW w:w="6660" w:type="dxa"/>
          </w:tcPr>
          <w:p w14:paraId="79C70307" w14:textId="3620F6E0" w:rsidR="00B2120C" w:rsidRDefault="00B2120C"/>
        </w:tc>
        <w:tc>
          <w:tcPr>
            <w:tcW w:w="7560" w:type="dxa"/>
          </w:tcPr>
          <w:p w14:paraId="62CC1223" w14:textId="77777777" w:rsidR="00B2120C" w:rsidRDefault="00B2120C"/>
        </w:tc>
        <w:tc>
          <w:tcPr>
            <w:tcW w:w="8365" w:type="dxa"/>
          </w:tcPr>
          <w:p w14:paraId="4A5E6C88" w14:textId="77777777" w:rsidR="00B2120C" w:rsidRDefault="00B2120C"/>
        </w:tc>
      </w:tr>
      <w:tr w:rsidR="00B2120C" w14:paraId="79EFBE10" w14:textId="77777777" w:rsidTr="00B2120C">
        <w:tc>
          <w:tcPr>
            <w:tcW w:w="1345" w:type="dxa"/>
          </w:tcPr>
          <w:p w14:paraId="695C84B0" w14:textId="77777777" w:rsidR="00B2120C" w:rsidRDefault="00B2120C"/>
        </w:tc>
        <w:tc>
          <w:tcPr>
            <w:tcW w:w="6660" w:type="dxa"/>
          </w:tcPr>
          <w:p w14:paraId="78FC5199" w14:textId="3C000F6C" w:rsidR="00B2120C" w:rsidRDefault="00B2120C"/>
        </w:tc>
        <w:tc>
          <w:tcPr>
            <w:tcW w:w="7560" w:type="dxa"/>
          </w:tcPr>
          <w:p w14:paraId="02D35026" w14:textId="77777777" w:rsidR="00B2120C" w:rsidRDefault="00B2120C"/>
        </w:tc>
        <w:tc>
          <w:tcPr>
            <w:tcW w:w="8365" w:type="dxa"/>
          </w:tcPr>
          <w:p w14:paraId="15B85D18" w14:textId="77777777" w:rsidR="00B2120C" w:rsidRDefault="00B2120C"/>
        </w:tc>
      </w:tr>
    </w:tbl>
    <w:p w14:paraId="07AA5A9A" w14:textId="77777777" w:rsidR="00C824BB" w:rsidRDefault="00C824BB"/>
    <w:sectPr w:rsidR="00C824BB" w:rsidSect="00846A70">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1"/>
    <w:rsid w:val="00024401"/>
    <w:rsid w:val="00072E39"/>
    <w:rsid w:val="00183EF3"/>
    <w:rsid w:val="002C0EDA"/>
    <w:rsid w:val="00681AD3"/>
    <w:rsid w:val="00846A70"/>
    <w:rsid w:val="008C2725"/>
    <w:rsid w:val="00B2120C"/>
    <w:rsid w:val="00B56268"/>
    <w:rsid w:val="00C25C58"/>
    <w:rsid w:val="00C72C4D"/>
    <w:rsid w:val="00C824BB"/>
    <w:rsid w:val="00FB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530E"/>
  <w15:chartTrackingRefBased/>
  <w15:docId w15:val="{CFBA2FB9-2C7C-4D94-9A5D-3622C62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01"/>
    <w:rPr>
      <w:rFonts w:eastAsiaTheme="majorEastAsia" w:cstheme="majorBidi"/>
      <w:color w:val="272727" w:themeColor="text1" w:themeTint="D8"/>
    </w:rPr>
  </w:style>
  <w:style w:type="paragraph" w:styleId="Title">
    <w:name w:val="Title"/>
    <w:basedOn w:val="Normal"/>
    <w:next w:val="Normal"/>
    <w:link w:val="TitleChar"/>
    <w:uiPriority w:val="10"/>
    <w:qFormat/>
    <w:rsid w:val="00024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01"/>
    <w:pPr>
      <w:spacing w:before="160"/>
      <w:jc w:val="center"/>
    </w:pPr>
    <w:rPr>
      <w:i/>
      <w:iCs/>
      <w:color w:val="404040" w:themeColor="text1" w:themeTint="BF"/>
    </w:rPr>
  </w:style>
  <w:style w:type="character" w:customStyle="1" w:styleId="QuoteChar">
    <w:name w:val="Quote Char"/>
    <w:basedOn w:val="DefaultParagraphFont"/>
    <w:link w:val="Quote"/>
    <w:uiPriority w:val="29"/>
    <w:rsid w:val="00024401"/>
    <w:rPr>
      <w:i/>
      <w:iCs/>
      <w:color w:val="404040" w:themeColor="text1" w:themeTint="BF"/>
    </w:rPr>
  </w:style>
  <w:style w:type="paragraph" w:styleId="ListParagraph">
    <w:name w:val="List Paragraph"/>
    <w:basedOn w:val="Normal"/>
    <w:uiPriority w:val="34"/>
    <w:qFormat/>
    <w:rsid w:val="00024401"/>
    <w:pPr>
      <w:ind w:left="720"/>
      <w:contextualSpacing/>
    </w:pPr>
  </w:style>
  <w:style w:type="character" w:styleId="IntenseEmphasis">
    <w:name w:val="Intense Emphasis"/>
    <w:basedOn w:val="DefaultParagraphFont"/>
    <w:uiPriority w:val="21"/>
    <w:qFormat/>
    <w:rsid w:val="00024401"/>
    <w:rPr>
      <w:i/>
      <w:iCs/>
      <w:color w:val="0F4761" w:themeColor="accent1" w:themeShade="BF"/>
    </w:rPr>
  </w:style>
  <w:style w:type="paragraph" w:styleId="IntenseQuote">
    <w:name w:val="Intense Quote"/>
    <w:basedOn w:val="Normal"/>
    <w:next w:val="Normal"/>
    <w:link w:val="IntenseQuoteChar"/>
    <w:uiPriority w:val="30"/>
    <w:qFormat/>
    <w:rsid w:val="0002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01"/>
    <w:rPr>
      <w:i/>
      <w:iCs/>
      <w:color w:val="0F4761" w:themeColor="accent1" w:themeShade="BF"/>
    </w:rPr>
  </w:style>
  <w:style w:type="character" w:styleId="IntenseReference">
    <w:name w:val="Intense Reference"/>
    <w:basedOn w:val="DefaultParagraphFont"/>
    <w:uiPriority w:val="32"/>
    <w:qFormat/>
    <w:rsid w:val="00024401"/>
    <w:rPr>
      <w:b/>
      <w:bCs/>
      <w:smallCaps/>
      <w:color w:val="0F4761" w:themeColor="accent1" w:themeShade="BF"/>
      <w:spacing w:val="5"/>
    </w:rPr>
  </w:style>
  <w:style w:type="table" w:styleId="TableGrid">
    <w:name w:val="Table Grid"/>
    <w:basedOn w:val="TableNormal"/>
    <w:uiPriority w:val="39"/>
    <w:rsid w:val="0002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2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5354">
      <w:bodyDiv w:val="1"/>
      <w:marLeft w:val="0"/>
      <w:marRight w:val="0"/>
      <w:marTop w:val="0"/>
      <w:marBottom w:val="0"/>
      <w:divBdr>
        <w:top w:val="none" w:sz="0" w:space="0" w:color="auto"/>
        <w:left w:val="none" w:sz="0" w:space="0" w:color="auto"/>
        <w:bottom w:val="none" w:sz="0" w:space="0" w:color="auto"/>
        <w:right w:val="none" w:sz="0" w:space="0" w:color="auto"/>
      </w:divBdr>
      <w:divsChild>
        <w:div w:id="114259509">
          <w:marLeft w:val="0"/>
          <w:marRight w:val="0"/>
          <w:marTop w:val="0"/>
          <w:marBottom w:val="0"/>
          <w:divBdr>
            <w:top w:val="none" w:sz="0" w:space="0" w:color="auto"/>
            <w:left w:val="none" w:sz="0" w:space="0" w:color="auto"/>
            <w:bottom w:val="none" w:sz="0" w:space="0" w:color="auto"/>
            <w:right w:val="none" w:sz="0" w:space="0" w:color="auto"/>
          </w:divBdr>
          <w:divsChild>
            <w:div w:id="1089690789">
              <w:marLeft w:val="0"/>
              <w:marRight w:val="0"/>
              <w:marTop w:val="0"/>
              <w:marBottom w:val="0"/>
              <w:divBdr>
                <w:top w:val="none" w:sz="0" w:space="0" w:color="auto"/>
                <w:left w:val="none" w:sz="0" w:space="0" w:color="auto"/>
                <w:bottom w:val="none" w:sz="0" w:space="0" w:color="auto"/>
                <w:right w:val="none" w:sz="0" w:space="0" w:color="auto"/>
              </w:divBdr>
            </w:div>
            <w:div w:id="1304577555">
              <w:marLeft w:val="0"/>
              <w:marRight w:val="0"/>
              <w:marTop w:val="0"/>
              <w:marBottom w:val="0"/>
              <w:divBdr>
                <w:top w:val="none" w:sz="0" w:space="0" w:color="auto"/>
                <w:left w:val="none" w:sz="0" w:space="0" w:color="auto"/>
                <w:bottom w:val="none" w:sz="0" w:space="0" w:color="auto"/>
                <w:right w:val="none" w:sz="0" w:space="0" w:color="auto"/>
              </w:divBdr>
            </w:div>
            <w:div w:id="1975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121">
      <w:bodyDiv w:val="1"/>
      <w:marLeft w:val="0"/>
      <w:marRight w:val="0"/>
      <w:marTop w:val="0"/>
      <w:marBottom w:val="0"/>
      <w:divBdr>
        <w:top w:val="none" w:sz="0" w:space="0" w:color="auto"/>
        <w:left w:val="none" w:sz="0" w:space="0" w:color="auto"/>
        <w:bottom w:val="none" w:sz="0" w:space="0" w:color="auto"/>
        <w:right w:val="none" w:sz="0" w:space="0" w:color="auto"/>
      </w:divBdr>
      <w:divsChild>
        <w:div w:id="307513760">
          <w:marLeft w:val="0"/>
          <w:marRight w:val="0"/>
          <w:marTop w:val="0"/>
          <w:marBottom w:val="0"/>
          <w:divBdr>
            <w:top w:val="none" w:sz="0" w:space="0" w:color="auto"/>
            <w:left w:val="none" w:sz="0" w:space="0" w:color="auto"/>
            <w:bottom w:val="none" w:sz="0" w:space="0" w:color="auto"/>
            <w:right w:val="none" w:sz="0" w:space="0" w:color="auto"/>
          </w:divBdr>
        </w:div>
        <w:div w:id="1863548077">
          <w:marLeft w:val="0"/>
          <w:marRight w:val="0"/>
          <w:marTop w:val="0"/>
          <w:marBottom w:val="0"/>
          <w:divBdr>
            <w:top w:val="none" w:sz="0" w:space="0" w:color="auto"/>
            <w:left w:val="none" w:sz="0" w:space="0" w:color="auto"/>
            <w:bottom w:val="none" w:sz="0" w:space="0" w:color="auto"/>
            <w:right w:val="none" w:sz="0" w:space="0" w:color="auto"/>
          </w:divBdr>
          <w:divsChild>
            <w:div w:id="100994565">
              <w:marLeft w:val="0"/>
              <w:marRight w:val="0"/>
              <w:marTop w:val="0"/>
              <w:marBottom w:val="0"/>
              <w:divBdr>
                <w:top w:val="none" w:sz="0" w:space="0" w:color="auto"/>
                <w:left w:val="none" w:sz="0" w:space="0" w:color="auto"/>
                <w:bottom w:val="none" w:sz="0" w:space="0" w:color="auto"/>
                <w:right w:val="none" w:sz="0" w:space="0" w:color="auto"/>
              </w:divBdr>
              <w:divsChild>
                <w:div w:id="338511038">
                  <w:marLeft w:val="0"/>
                  <w:marRight w:val="0"/>
                  <w:marTop w:val="0"/>
                  <w:marBottom w:val="0"/>
                  <w:divBdr>
                    <w:top w:val="none" w:sz="0" w:space="0" w:color="auto"/>
                    <w:left w:val="none" w:sz="0" w:space="0" w:color="auto"/>
                    <w:bottom w:val="none" w:sz="0" w:space="0" w:color="auto"/>
                    <w:right w:val="none" w:sz="0" w:space="0" w:color="auto"/>
                  </w:divBdr>
                </w:div>
                <w:div w:id="949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5919">
      <w:bodyDiv w:val="1"/>
      <w:marLeft w:val="0"/>
      <w:marRight w:val="0"/>
      <w:marTop w:val="0"/>
      <w:marBottom w:val="0"/>
      <w:divBdr>
        <w:top w:val="none" w:sz="0" w:space="0" w:color="auto"/>
        <w:left w:val="none" w:sz="0" w:space="0" w:color="auto"/>
        <w:bottom w:val="none" w:sz="0" w:space="0" w:color="auto"/>
        <w:right w:val="none" w:sz="0" w:space="0" w:color="auto"/>
      </w:divBdr>
      <w:divsChild>
        <w:div w:id="1224633522">
          <w:marLeft w:val="0"/>
          <w:marRight w:val="0"/>
          <w:marTop w:val="0"/>
          <w:marBottom w:val="0"/>
          <w:divBdr>
            <w:top w:val="none" w:sz="0" w:space="0" w:color="auto"/>
            <w:left w:val="none" w:sz="0" w:space="0" w:color="auto"/>
            <w:bottom w:val="none" w:sz="0" w:space="0" w:color="auto"/>
            <w:right w:val="none" w:sz="0" w:space="0" w:color="auto"/>
          </w:divBdr>
        </w:div>
        <w:div w:id="44029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nucamp.co/mod/book/view.php?id=5929&amp;chapterid=614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May</dc:creator>
  <cp:keywords/>
  <dc:description/>
  <cp:lastModifiedBy>Mark May</cp:lastModifiedBy>
  <cp:revision>5</cp:revision>
  <dcterms:created xsi:type="dcterms:W3CDTF">2024-03-10T04:50:00Z</dcterms:created>
  <dcterms:modified xsi:type="dcterms:W3CDTF">2024-03-10T05:20:00Z</dcterms:modified>
</cp:coreProperties>
</file>