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7FF0B" w14:textId="14169093" w:rsidR="003644FE" w:rsidRDefault="001459C4" w:rsidP="001459C4">
      <w:pPr>
        <w:pBdr>
          <w:bottom w:val="single" w:sz="12" w:space="1" w:color="auto"/>
        </w:pBdr>
        <w:jc w:val="center"/>
        <w:rPr>
          <w:b/>
          <w:bCs/>
          <w:sz w:val="32"/>
          <w:szCs w:val="32"/>
        </w:rPr>
      </w:pPr>
      <w:r w:rsidRPr="001459C4">
        <w:rPr>
          <w:b/>
          <w:bCs/>
          <w:sz w:val="32"/>
          <w:szCs w:val="32"/>
        </w:rPr>
        <w:t xml:space="preserve">Monitoring System for </w:t>
      </w:r>
      <w:proofErr w:type="gramStart"/>
      <w:r w:rsidRPr="001459C4">
        <w:rPr>
          <w:b/>
          <w:bCs/>
          <w:sz w:val="32"/>
          <w:szCs w:val="32"/>
        </w:rPr>
        <w:t>Shelf Life</w:t>
      </w:r>
      <w:proofErr w:type="gramEnd"/>
      <w:r>
        <w:rPr>
          <w:b/>
          <w:bCs/>
          <w:sz w:val="32"/>
          <w:szCs w:val="32"/>
        </w:rPr>
        <w:t xml:space="preserve"> </w:t>
      </w:r>
      <w:r w:rsidRPr="001459C4">
        <w:rPr>
          <w:b/>
          <w:bCs/>
          <w:sz w:val="32"/>
          <w:szCs w:val="32"/>
        </w:rPr>
        <w:t>Estimation of Fruit and Vegetables</w:t>
      </w:r>
    </w:p>
    <w:p w14:paraId="7F8E4774" w14:textId="1CCE475F" w:rsidR="001459C4" w:rsidRDefault="00410C1A" w:rsidP="001459C4">
      <w:pPr>
        <w:rPr>
          <w:b/>
          <w:bCs/>
          <w:sz w:val="32"/>
          <w:szCs w:val="32"/>
        </w:rPr>
      </w:pPr>
      <w:r>
        <w:rPr>
          <w:b/>
          <w:bCs/>
          <w:sz w:val="32"/>
          <w:szCs w:val="32"/>
        </w:rPr>
        <w:t xml:space="preserve">1 </w:t>
      </w:r>
      <w:proofErr w:type="gramStart"/>
      <w:r w:rsidR="001459C4">
        <w:rPr>
          <w:b/>
          <w:bCs/>
          <w:sz w:val="32"/>
          <w:szCs w:val="32"/>
        </w:rPr>
        <w:t>Introduction :</w:t>
      </w:r>
      <w:proofErr w:type="gramEnd"/>
      <w:r w:rsidR="001459C4">
        <w:rPr>
          <w:b/>
          <w:bCs/>
          <w:sz w:val="32"/>
          <w:szCs w:val="32"/>
        </w:rPr>
        <w:t xml:space="preserve"> </w:t>
      </w:r>
    </w:p>
    <w:p w14:paraId="23A05689" w14:textId="2E6BD8D3" w:rsidR="001459C4" w:rsidRPr="001459C4" w:rsidRDefault="001459C4" w:rsidP="001459C4">
      <w:pPr>
        <w:spacing w:line="276" w:lineRule="auto"/>
        <w:jc w:val="both"/>
        <w:rPr>
          <w:lang w:val="en-IN"/>
        </w:rPr>
      </w:pPr>
      <w:r w:rsidRPr="001459C4">
        <w:rPr>
          <w:lang w:val="en-IN"/>
        </w:rPr>
        <w:t>Globally, food waste is a growing concern, with fruits and vegetables accounting for a significant portion of the total. According to the Food and Agriculture Organization (FAO), nearly 40% of fruits and vegetables are lost between harvesting and consumption due to improper storage, handling, and distribution. In India alone, the post-harvest losses of fruits and vegetables are estimated to exceed 18%, translating to substantial economic and environmental consequences. The primary reasons for these losses include the lack of effective systems for determining produce quality and shelf life, leading to inefficient inventory management and waste during transportation and storage.</w:t>
      </w:r>
    </w:p>
    <w:p w14:paraId="6BDE22EC" w14:textId="7A69EFE4" w:rsidR="001459C4" w:rsidRPr="001459C4" w:rsidRDefault="001459C4" w:rsidP="001459C4">
      <w:pPr>
        <w:spacing w:line="276" w:lineRule="auto"/>
        <w:jc w:val="both"/>
        <w:rPr>
          <w:lang w:val="en-IN"/>
        </w:rPr>
      </w:pPr>
      <w:r w:rsidRPr="001459C4">
        <w:rPr>
          <w:lang w:val="en-IN"/>
        </w:rPr>
        <w:t>Shelf life is a critical factor in the agricultural supply chain, influencing marketability, consumer satisfaction, and food security. The shelf life of fruits and vegetables depends on various intrinsic and extrinsic factors, including maturity, firmness, moisture content, temperature, and bruising. Traditional methods for determining shelf life rely heavily on visual inspection or destructive laboratory testing, which are time-intensive, subjective, and impractical for large-scale operations. Consequently, there is an urgent need for automated, objective, and scalable solutions to predict produce shelf life accurately.</w:t>
      </w:r>
    </w:p>
    <w:p w14:paraId="33DD545C" w14:textId="4D24E47B" w:rsidR="001459C4" w:rsidRPr="001459C4" w:rsidRDefault="001459C4" w:rsidP="001459C4">
      <w:pPr>
        <w:spacing w:line="276" w:lineRule="auto"/>
        <w:jc w:val="both"/>
        <w:rPr>
          <w:lang w:val="en-IN"/>
        </w:rPr>
      </w:pPr>
      <w:r w:rsidRPr="001459C4">
        <w:rPr>
          <w:lang w:val="en-IN"/>
        </w:rPr>
        <w:t xml:space="preserve">The food and agriculture industry </w:t>
      </w:r>
      <w:proofErr w:type="gramStart"/>
      <w:r w:rsidRPr="001459C4">
        <w:rPr>
          <w:lang w:val="en-IN"/>
        </w:rPr>
        <w:t>is</w:t>
      </w:r>
      <w:proofErr w:type="gramEnd"/>
      <w:r w:rsidRPr="001459C4">
        <w:rPr>
          <w:lang w:val="en-IN"/>
        </w:rPr>
        <w:t xml:space="preserve"> undergoing significant transformation with the adoption of advanced technologies aimed at enhancing efficiency and sustainability. This sector accounts for nearly 10% of the global GDP and is the backbone of many economies, especially in developing countries. However, challenges such as post-harvest losses, inefficiencies in supply chain management, and growing consumer demand for fresh, high-quality produce put immense pressure on stakeholders. Emerging technologies, such as precision agriculture, IoT-based monitoring, and AI-driven predictive systems, are enabling better decision-making, resource optimization, and waste reduction. Predicting shelf life accurately aligns with these advancements, offering a crucial tool for stakeholders to prioritize distribution, reduce spoilage, and meet market demands more effectively.</w:t>
      </w:r>
    </w:p>
    <w:p w14:paraId="2F90D740" w14:textId="1B5E16D5" w:rsidR="001459C4" w:rsidRPr="001459C4" w:rsidRDefault="001459C4" w:rsidP="001459C4">
      <w:pPr>
        <w:spacing w:line="276" w:lineRule="auto"/>
        <w:jc w:val="both"/>
        <w:rPr>
          <w:lang w:val="en-IN"/>
        </w:rPr>
      </w:pPr>
      <w:r w:rsidRPr="001459C4">
        <w:rPr>
          <w:lang w:val="en-IN"/>
        </w:rPr>
        <w:t xml:space="preserve">Recent advancements in machine learning (ML) and imaging technologies offer promising solutions for addressing these challenges. ML algorithms, particularly convolutional neural networks (CNNs), have shown remarkable success in </w:t>
      </w:r>
      <w:proofErr w:type="spellStart"/>
      <w:r w:rsidRPr="001459C4">
        <w:rPr>
          <w:lang w:val="en-IN"/>
        </w:rPr>
        <w:t>analyzing</w:t>
      </w:r>
      <w:proofErr w:type="spellEnd"/>
      <w:r w:rsidRPr="001459C4">
        <w:rPr>
          <w:lang w:val="en-IN"/>
        </w:rPr>
        <w:t xml:space="preserve"> complex patterns in images and extracting relevant features for classification and prediction. In the agricultural domain, CNNs have been applied to tasks such as fruit grading, ripeness detection, and disease diagnosis. However, the application of these techniques for predicting the shelf life of fruits and vegetables remains relatively underexplored.</w:t>
      </w:r>
    </w:p>
    <w:p w14:paraId="77C47C46" w14:textId="62005B5F" w:rsidR="001459C4" w:rsidRPr="001459C4" w:rsidRDefault="001459C4" w:rsidP="001459C4">
      <w:pPr>
        <w:spacing w:line="276" w:lineRule="auto"/>
        <w:jc w:val="both"/>
        <w:rPr>
          <w:lang w:val="en-IN"/>
        </w:rPr>
      </w:pPr>
      <w:r w:rsidRPr="001459C4">
        <w:rPr>
          <w:lang w:val="en-IN"/>
        </w:rPr>
        <w:t>Emerging imaging technologies, such as RGB and thermal imaging, provide non-destructive methods for assessing the quality of produce. While RGB imaging captures surface-level features like colo</w:t>
      </w:r>
      <w:r w:rsidR="00410C1A">
        <w:rPr>
          <w:lang w:val="en-IN"/>
        </w:rPr>
        <w:t>u</w:t>
      </w:r>
      <w:r w:rsidRPr="001459C4">
        <w:rPr>
          <w:lang w:val="en-IN"/>
        </w:rPr>
        <w:t>r and texture, thermal imaging enables the detection of internal defects, such as bruising and temperature variations, that are indicative of ripening and spoilage. By integrating these imaging modalities with CNN-based ML models, it becomes possible to develop accurate and efficient systems for predicting the remaining shelf life of produce.</w:t>
      </w:r>
    </w:p>
    <w:p w14:paraId="47E084C3" w14:textId="77777777" w:rsidR="001459C4" w:rsidRPr="001459C4" w:rsidRDefault="001459C4" w:rsidP="001459C4">
      <w:pPr>
        <w:spacing w:line="276" w:lineRule="auto"/>
        <w:jc w:val="both"/>
        <w:rPr>
          <w:lang w:val="en-IN"/>
        </w:rPr>
      </w:pPr>
      <w:r w:rsidRPr="001459C4">
        <w:rPr>
          <w:lang w:val="en-IN"/>
        </w:rPr>
        <w:t>This paper explores a deep learning-based framework for predicting the shelf life of fruits and vegetables using RGB and thermal imaging. It focuses on leveraging non-destructive imaging and advanced CNN architectures to develop a robust and scalable solution. The study aims to provide insights into how technology can improve the efficiency of agricultural supply chains by reducing food waste and ensuring better resource utilization.</w:t>
      </w:r>
    </w:p>
    <w:p w14:paraId="41895C07" w14:textId="7FB2FB04" w:rsidR="001459C4" w:rsidRDefault="00410C1A" w:rsidP="001459C4">
      <w:pPr>
        <w:rPr>
          <w:b/>
          <w:bCs/>
          <w:sz w:val="28"/>
          <w:szCs w:val="28"/>
        </w:rPr>
      </w:pPr>
      <w:r w:rsidRPr="00410C1A">
        <w:rPr>
          <w:b/>
          <w:bCs/>
          <w:sz w:val="28"/>
          <w:szCs w:val="28"/>
        </w:rPr>
        <w:lastRenderedPageBreak/>
        <w:t>Post-Harvest Losses in Fresh Produce</w:t>
      </w:r>
      <w:r w:rsidRPr="00410C1A">
        <w:rPr>
          <w:b/>
          <w:bCs/>
          <w:sz w:val="28"/>
          <w:szCs w:val="28"/>
        </w:rPr>
        <w:t xml:space="preserve"> </w:t>
      </w:r>
    </w:p>
    <w:p w14:paraId="4280D2DF" w14:textId="3F8BAE25" w:rsidR="00410C1A" w:rsidRDefault="00344830" w:rsidP="00410C1A">
      <w:pPr>
        <w:jc w:val="both"/>
      </w:pPr>
      <w:r>
        <w:rPr>
          <w:noProof/>
        </w:rPr>
        <w:drawing>
          <wp:anchor distT="0" distB="0" distL="114300" distR="114300" simplePos="0" relativeHeight="251658240" behindDoc="1" locked="0" layoutInCell="1" allowOverlap="1" wp14:anchorId="5865B460" wp14:editId="3C962874">
            <wp:simplePos x="0" y="0"/>
            <wp:positionH relativeFrom="margin">
              <wp:align>right</wp:align>
            </wp:positionH>
            <wp:positionV relativeFrom="paragraph">
              <wp:posOffset>63451</wp:posOffset>
            </wp:positionV>
            <wp:extent cx="3299460" cy="2021840"/>
            <wp:effectExtent l="57150" t="0" r="53340" b="111760"/>
            <wp:wrapTight wrapText="bothSides">
              <wp:wrapPolygon edited="0">
                <wp:start x="-249" y="0"/>
                <wp:lineTo x="-374" y="0"/>
                <wp:lineTo x="-374" y="22590"/>
                <wp:lineTo x="21824" y="22590"/>
                <wp:lineTo x="21824" y="3256"/>
                <wp:lineTo x="21700" y="204"/>
                <wp:lineTo x="21700" y="0"/>
                <wp:lineTo x="-249" y="0"/>
              </wp:wrapPolygon>
            </wp:wrapTight>
            <wp:docPr id="85996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8725" name="Picture 859968725"/>
                    <pic:cNvPicPr/>
                  </pic:nvPicPr>
                  <pic:blipFill rotWithShape="1">
                    <a:blip r:embed="rId5">
                      <a:extLst>
                        <a:ext uri="{BEBA8EAE-BF5A-486C-A8C5-ECC9F3942E4B}">
                          <a14:imgProps xmlns:a14="http://schemas.microsoft.com/office/drawing/2010/main">
                            <a14:imgLayer r:embed="rId6">
                              <a14:imgEffect>
                                <a14:sharpenSoften amount="30000"/>
                              </a14:imgEffect>
                              <a14:imgEffect>
                                <a14:colorTemperature colorTemp="8575"/>
                              </a14:imgEffect>
                              <a14:imgEffect>
                                <a14:saturation sat="162000"/>
                              </a14:imgEffect>
                              <a14:imgEffect>
                                <a14:brightnessContrast bright="13000" contrast="11000"/>
                              </a14:imgEffect>
                            </a14:imgLayer>
                          </a14:imgProps>
                        </a:ext>
                        <a:ext uri="{28A0092B-C50C-407E-A947-70E740481C1C}">
                          <a14:useLocalDpi xmlns:a14="http://schemas.microsoft.com/office/drawing/2010/main" val="0"/>
                        </a:ext>
                      </a:extLst>
                    </a:blip>
                    <a:srcRect b="3878"/>
                    <a:stretch/>
                  </pic:blipFill>
                  <pic:spPr bwMode="auto">
                    <a:xfrm>
                      <a:off x="0" y="0"/>
                      <a:ext cx="3315405" cy="2032004"/>
                    </a:xfrm>
                    <a:prstGeom prst="rect">
                      <a:avLst/>
                    </a:prstGeom>
                    <a:ln>
                      <a:noFill/>
                    </a:ln>
                    <a:effectLst>
                      <a:outerShdw blurRad="50800" dist="50800" dir="5400000" algn="ctr" rotWithShape="0">
                        <a:schemeClr val="bg1">
                          <a:lumMod val="75000"/>
                        </a:scheme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BDE" w:rsidRPr="00A21BDE">
        <w:t>Food wastage, particularly in fruits and vegetables, is a significant global issue that affects environmental sustainability, economic efficiency, and social well-being</w:t>
      </w:r>
      <w:r w:rsidR="00A21BDE" w:rsidRPr="00A21BDE">
        <w:rPr>
          <w:b/>
          <w:bCs/>
        </w:rPr>
        <w:t>.</w:t>
      </w:r>
      <w:r w:rsidR="00A21BDE" w:rsidRPr="00344830">
        <w:rPr>
          <w:b/>
          <w:bCs/>
        </w:rPr>
        <w:t xml:space="preserve"> </w:t>
      </w:r>
      <w:r w:rsidR="00410C1A" w:rsidRPr="00344830">
        <w:t>Food wastage in fruits and vegetables accounts for over 30% of global produce losses, driven by improper harvesting, poor storage, transportation issues, and retail overstocking. Consumers also contribute significantly by discarding edible parts and mismanaging storage. This leads to a massive loss of resources like water, energy, and labor used in production. Additionally, decomposed produce emits methane, a potent greenhouse gas, worsening climate change. Tackling these losses is crucial to enhance food security, reduce environmental damage, and promote sustainability in supply chains.</w:t>
      </w:r>
    </w:p>
    <w:p w14:paraId="42EE7921" w14:textId="2A9C5320" w:rsidR="00344830" w:rsidRDefault="00EB3980" w:rsidP="00410C1A">
      <w:pPr>
        <w:jc w:val="both"/>
      </w:pPr>
      <w:r>
        <w:t>C</w:t>
      </w:r>
      <w:r w:rsidRPr="00EB3980">
        <w:t xml:space="preserve">ombats food wastage at every stage of the supply chain by thoroughly analyzing critical loss factors, including post-harvest spoilage, improper storage, and distribution inefficiencies. By leveraging cutting-edge technologies, we predict shelf life based on real-time environmental data, such as temperature and humidity, enabling proactive interventions. This leads to a 15-20% reduction in spoilage and a 10-15% improvement in storage and transportation efficiency. Our deep learning models provide stakeholders with actionable insights, allowing for optimized inventory management, reducing waste by up to 25% at the retail and consumer levels. Through precise </w:t>
      </w:r>
      <w:proofErr w:type="gramStart"/>
      <w:r w:rsidRPr="00EB3980">
        <w:t>shelf life</w:t>
      </w:r>
      <w:proofErr w:type="gramEnd"/>
      <w:r w:rsidRPr="00EB3980">
        <w:t xml:space="preserve"> predictions, we minimize product losses and maximize resource utilization. This data-driven approach drives a 20-30% reduction in food wastage, enhances operational efficiency, and accelerates sustainability efforts across the entire food supply chain.</w:t>
      </w:r>
    </w:p>
    <w:p w14:paraId="58DED05A" w14:textId="77777777" w:rsidR="00EB3980" w:rsidRPr="00344830" w:rsidRDefault="00EB3980" w:rsidP="00410C1A">
      <w:pPr>
        <w:jc w:val="both"/>
      </w:pPr>
    </w:p>
    <w:p w14:paraId="75A3B0A0" w14:textId="3807C7B0" w:rsidR="00A21BDE" w:rsidRPr="00A21BDE" w:rsidRDefault="00A21BDE" w:rsidP="00A21BDE">
      <w:pPr>
        <w:jc w:val="both"/>
        <w:rPr>
          <w:b/>
          <w:bCs/>
          <w:sz w:val="24"/>
          <w:szCs w:val="24"/>
        </w:rPr>
      </w:pPr>
      <w:r w:rsidRPr="00A21BDE">
        <w:rPr>
          <w:b/>
          <w:bCs/>
          <w:sz w:val="24"/>
          <w:szCs w:val="24"/>
        </w:rPr>
        <w:t>Key Stages of Food Wastage:</w:t>
      </w:r>
    </w:p>
    <w:p w14:paraId="23BBE529" w14:textId="7EF635E1" w:rsidR="00A21BDE" w:rsidRPr="00344830" w:rsidRDefault="00A21BDE" w:rsidP="00344830">
      <w:pPr>
        <w:spacing w:after="0"/>
        <w:jc w:val="both"/>
        <w:rPr>
          <w:sz w:val="24"/>
          <w:szCs w:val="24"/>
        </w:rPr>
      </w:pPr>
      <w:r w:rsidRPr="00344830">
        <w:rPr>
          <w:sz w:val="24"/>
          <w:szCs w:val="24"/>
        </w:rPr>
        <w:t>Farm Stage (11% Wastage):</w:t>
      </w:r>
    </w:p>
    <w:p w14:paraId="7A531342" w14:textId="77777777" w:rsidR="00A21BDE" w:rsidRPr="00A21BDE" w:rsidRDefault="00A21BDE" w:rsidP="00344830">
      <w:pPr>
        <w:pStyle w:val="ListParagraph"/>
        <w:numPr>
          <w:ilvl w:val="0"/>
          <w:numId w:val="5"/>
        </w:numPr>
        <w:spacing w:line="240" w:lineRule="auto"/>
        <w:jc w:val="both"/>
      </w:pPr>
      <w:r w:rsidRPr="00A21BDE">
        <w:t>A substantial portion of produce is lost during harvesting due to improper techniques, suboptimal harvesting schedules, and inefficient labor practices.</w:t>
      </w:r>
    </w:p>
    <w:p w14:paraId="6016C21C" w14:textId="77777777" w:rsidR="00A21BDE" w:rsidRPr="00A21BDE" w:rsidRDefault="00A21BDE" w:rsidP="00344830">
      <w:pPr>
        <w:pStyle w:val="ListParagraph"/>
        <w:numPr>
          <w:ilvl w:val="0"/>
          <w:numId w:val="5"/>
        </w:numPr>
        <w:spacing w:line="240" w:lineRule="auto"/>
        <w:jc w:val="both"/>
      </w:pPr>
      <w:r w:rsidRPr="00A21BDE">
        <w:t>Oversupply from farms and inability to meet market demand often results in edible produce being discarded.</w:t>
      </w:r>
    </w:p>
    <w:p w14:paraId="6421A52E" w14:textId="77777777" w:rsidR="00A21BDE" w:rsidRPr="00A21BDE" w:rsidRDefault="00A21BDE" w:rsidP="00344830">
      <w:pPr>
        <w:spacing w:after="0"/>
        <w:jc w:val="both"/>
        <w:rPr>
          <w:sz w:val="24"/>
          <w:szCs w:val="24"/>
        </w:rPr>
      </w:pPr>
      <w:r w:rsidRPr="00A21BDE">
        <w:rPr>
          <w:sz w:val="24"/>
          <w:szCs w:val="24"/>
        </w:rPr>
        <w:t>Post-Harvest and Storage (8% Wastage):</w:t>
      </w:r>
    </w:p>
    <w:p w14:paraId="79CABCF5" w14:textId="77777777" w:rsidR="00A21BDE" w:rsidRPr="00A21BDE" w:rsidRDefault="00A21BDE" w:rsidP="00344830">
      <w:pPr>
        <w:pStyle w:val="ListParagraph"/>
        <w:numPr>
          <w:ilvl w:val="0"/>
          <w:numId w:val="6"/>
        </w:numPr>
        <w:spacing w:line="240" w:lineRule="auto"/>
        <w:jc w:val="both"/>
      </w:pPr>
      <w:r w:rsidRPr="00A21BDE">
        <w:t>Insufficient storage facilities, lack of temperature control, and poor handling practices lead to spoilage during transportation and storage.</w:t>
      </w:r>
    </w:p>
    <w:p w14:paraId="71C00EBE" w14:textId="77777777" w:rsidR="00A21BDE" w:rsidRPr="00A21BDE" w:rsidRDefault="00A21BDE" w:rsidP="00344830">
      <w:pPr>
        <w:pStyle w:val="ListParagraph"/>
        <w:numPr>
          <w:ilvl w:val="0"/>
          <w:numId w:val="6"/>
        </w:numPr>
        <w:spacing w:line="240" w:lineRule="auto"/>
        <w:jc w:val="both"/>
      </w:pPr>
      <w:r w:rsidRPr="00A21BDE">
        <w:t>Environmental factors such as humidity and temperature fluctuations accelerate spoilage in perishable produce like fruits and vegetables.</w:t>
      </w:r>
    </w:p>
    <w:p w14:paraId="70028615" w14:textId="77777777" w:rsidR="00A21BDE" w:rsidRPr="00A21BDE" w:rsidRDefault="00A21BDE" w:rsidP="00344830">
      <w:pPr>
        <w:spacing w:after="0"/>
        <w:jc w:val="both"/>
        <w:rPr>
          <w:sz w:val="24"/>
          <w:szCs w:val="24"/>
        </w:rPr>
      </w:pPr>
      <w:r w:rsidRPr="00A21BDE">
        <w:rPr>
          <w:sz w:val="24"/>
          <w:szCs w:val="24"/>
        </w:rPr>
        <w:t>Processing (1% Wastage):</w:t>
      </w:r>
    </w:p>
    <w:p w14:paraId="2BDEC599" w14:textId="77777777" w:rsidR="00A21BDE" w:rsidRPr="00A21BDE" w:rsidRDefault="00A21BDE" w:rsidP="00344830">
      <w:pPr>
        <w:pStyle w:val="ListParagraph"/>
        <w:numPr>
          <w:ilvl w:val="0"/>
          <w:numId w:val="9"/>
        </w:numPr>
        <w:spacing w:line="240" w:lineRule="auto"/>
        <w:jc w:val="both"/>
      </w:pPr>
      <w:r w:rsidRPr="00A21BDE">
        <w:t>During food processing, inefficiencies in sorting, peeling, and packaging result in avoidable wastage.</w:t>
      </w:r>
    </w:p>
    <w:p w14:paraId="1C4F3CB3" w14:textId="77777777" w:rsidR="00A21BDE" w:rsidRPr="00A21BDE" w:rsidRDefault="00A21BDE" w:rsidP="00344830">
      <w:pPr>
        <w:pStyle w:val="ListParagraph"/>
        <w:numPr>
          <w:ilvl w:val="0"/>
          <w:numId w:val="9"/>
        </w:numPr>
        <w:spacing w:line="240" w:lineRule="auto"/>
        <w:jc w:val="both"/>
      </w:pPr>
      <w:r w:rsidRPr="00A21BDE">
        <w:t>Cosmetic standards lead to rejection of fruits and vegetables that are still nutritionally viable.</w:t>
      </w:r>
    </w:p>
    <w:p w14:paraId="26D868C2" w14:textId="77777777" w:rsidR="00A21BDE" w:rsidRPr="00A21BDE" w:rsidRDefault="00A21BDE" w:rsidP="00344830">
      <w:pPr>
        <w:spacing w:after="0"/>
        <w:jc w:val="both"/>
        <w:rPr>
          <w:sz w:val="24"/>
          <w:szCs w:val="24"/>
        </w:rPr>
      </w:pPr>
      <w:r w:rsidRPr="00A21BDE">
        <w:rPr>
          <w:sz w:val="24"/>
          <w:szCs w:val="24"/>
        </w:rPr>
        <w:t>Retail and Stores (6% Wastage):</w:t>
      </w:r>
    </w:p>
    <w:p w14:paraId="6B3EBBF8" w14:textId="77777777" w:rsidR="005F75DF" w:rsidRDefault="005F75DF" w:rsidP="00344830">
      <w:pPr>
        <w:pStyle w:val="ListParagraph"/>
        <w:numPr>
          <w:ilvl w:val="0"/>
          <w:numId w:val="10"/>
        </w:numPr>
        <w:spacing w:line="240" w:lineRule="auto"/>
        <w:jc w:val="both"/>
      </w:pPr>
      <w:r w:rsidRPr="005F75DF">
        <w:t>Without knowledge of the future shelf life of fruits and vegetables, warehouses may store produce improperly, leading to premature spoilage, overstocking, or unnecessary waste.</w:t>
      </w:r>
    </w:p>
    <w:p w14:paraId="5737AA20" w14:textId="0D9D6BD6" w:rsidR="00A21BDE" w:rsidRPr="00344830" w:rsidRDefault="00A21BDE" w:rsidP="00344830">
      <w:pPr>
        <w:pStyle w:val="ListParagraph"/>
        <w:numPr>
          <w:ilvl w:val="0"/>
          <w:numId w:val="10"/>
        </w:numPr>
        <w:spacing w:line="240" w:lineRule="auto"/>
        <w:jc w:val="both"/>
      </w:pPr>
      <w:r w:rsidRPr="00344830">
        <w:lastRenderedPageBreak/>
        <w:t>Overstocking, mismanagement of inventory, and improper storage in retail environments result in discarded produce.</w:t>
      </w:r>
    </w:p>
    <w:p w14:paraId="0D866AB0" w14:textId="77777777" w:rsidR="00A21BDE" w:rsidRDefault="00A21BDE" w:rsidP="00344830">
      <w:pPr>
        <w:pStyle w:val="ListParagraph"/>
        <w:numPr>
          <w:ilvl w:val="0"/>
          <w:numId w:val="10"/>
        </w:numPr>
        <w:spacing w:line="240" w:lineRule="auto"/>
        <w:jc w:val="both"/>
      </w:pPr>
      <w:r w:rsidRPr="00344830">
        <w:t>Produce rejected for not meeting cosmetic standards also contributes significantly to wastage.</w:t>
      </w:r>
    </w:p>
    <w:p w14:paraId="4FCFEF7B" w14:textId="547434B0" w:rsidR="005F75DF" w:rsidRPr="00344830" w:rsidRDefault="005F75DF" w:rsidP="00344830">
      <w:pPr>
        <w:pStyle w:val="ListParagraph"/>
        <w:numPr>
          <w:ilvl w:val="0"/>
          <w:numId w:val="10"/>
        </w:numPr>
        <w:spacing w:line="240" w:lineRule="auto"/>
        <w:jc w:val="both"/>
      </w:pPr>
      <w:r w:rsidRPr="005F75DF">
        <w:t>Uncertainty about the remaining shelf life of items can result in improper rotation or prioritization of stock, causing products to expire before they can be sold or consumed, increasing overall wastage.</w:t>
      </w:r>
    </w:p>
    <w:p w14:paraId="78B7AC57" w14:textId="77777777" w:rsidR="00A21BDE" w:rsidRPr="00A21BDE" w:rsidRDefault="00A21BDE" w:rsidP="00344830">
      <w:pPr>
        <w:spacing w:after="0"/>
        <w:jc w:val="both"/>
        <w:rPr>
          <w:sz w:val="24"/>
          <w:szCs w:val="24"/>
        </w:rPr>
      </w:pPr>
      <w:r w:rsidRPr="00A21BDE">
        <w:rPr>
          <w:sz w:val="24"/>
          <w:szCs w:val="24"/>
        </w:rPr>
        <w:t>Home and Restaurant (10% Wastage):</w:t>
      </w:r>
    </w:p>
    <w:p w14:paraId="395B6D9B" w14:textId="77777777" w:rsidR="00A21BDE" w:rsidRPr="00344830" w:rsidRDefault="00A21BDE" w:rsidP="00344830">
      <w:pPr>
        <w:pStyle w:val="ListParagraph"/>
        <w:numPr>
          <w:ilvl w:val="0"/>
          <w:numId w:val="12"/>
        </w:numPr>
      </w:pPr>
      <w:r w:rsidRPr="00344830">
        <w:t>At the consumer level, over-purchasing, improper storage, and misunderstanding of expiration dates lead to significant losses.</w:t>
      </w:r>
    </w:p>
    <w:p w14:paraId="59404585" w14:textId="512298A6" w:rsidR="00344830" w:rsidRDefault="00A21BDE" w:rsidP="00344830">
      <w:pPr>
        <w:pStyle w:val="ListParagraph"/>
        <w:numPr>
          <w:ilvl w:val="0"/>
          <w:numId w:val="12"/>
        </w:numPr>
      </w:pPr>
      <w:r w:rsidRPr="00344830">
        <w:t>Restaurants contribute through plate waste and inefficient portion control.</w:t>
      </w:r>
    </w:p>
    <w:p w14:paraId="53E39CD6" w14:textId="77777777" w:rsidR="00EB3980" w:rsidRDefault="00EB3980" w:rsidP="00EB3980">
      <w:pPr>
        <w:pStyle w:val="ListParagraph"/>
      </w:pPr>
    </w:p>
    <w:p w14:paraId="5446F026" w14:textId="32F41F89" w:rsidR="00344830" w:rsidRDefault="005F75DF" w:rsidP="00344830">
      <w:pPr>
        <w:rPr>
          <w:b/>
          <w:bCs/>
          <w:sz w:val="28"/>
          <w:szCs w:val="28"/>
        </w:rPr>
      </w:pPr>
      <w:r w:rsidRPr="005F75DF">
        <w:rPr>
          <w:b/>
          <w:bCs/>
          <w:sz w:val="28"/>
          <w:szCs w:val="28"/>
        </w:rPr>
        <w:t>Impact of Environmental Factors</w:t>
      </w:r>
      <w:r w:rsidRPr="005F75DF">
        <w:rPr>
          <w:b/>
          <w:bCs/>
          <w:sz w:val="28"/>
          <w:szCs w:val="28"/>
        </w:rPr>
        <w:t xml:space="preserve"> </w:t>
      </w:r>
      <w:r w:rsidRPr="005F75DF">
        <w:rPr>
          <w:b/>
          <w:bCs/>
          <w:sz w:val="28"/>
          <w:szCs w:val="28"/>
        </w:rPr>
        <w:t>on Fruit Shelf Life</w:t>
      </w:r>
    </w:p>
    <w:p w14:paraId="1C01E384" w14:textId="03A51DFC" w:rsidR="00EB3980" w:rsidRDefault="00EB3980" w:rsidP="00EB3980">
      <w:pPr>
        <w:spacing w:after="0" w:line="240" w:lineRule="auto"/>
        <w:jc w:val="both"/>
      </w:pPr>
      <w:r w:rsidRPr="00EB3980">
        <w:t xml:space="preserve">Environmental factors such as temperature, humidity, wind, and atmospheric conditions significantly affect the post-harvest quality and shelf life of fruits and vegetables. Variations in these factors trigger biochemical processes like accelerated respiration and ethylene production, which hasten ripening and cause premature spoilage, leading to food waste. Inadequate storage and transportation—often influenced by fluctuating environmental conditions—further accelerate degradation, especially under high moisture or temperature extremes. Our project leverages advanced environmental sensing technologies and deep learning algorithms to monitor and analyze environmental data in real-time. Predictive models assess the impact of these factors on produce quality, enabling accurate forecasting of remaining shelf life. This provides actionable insights for optimal storage conditions, dynamic inventory management, and precise distribution scheduling, reducing spoilage and extending shelf life. By integrating this </w:t>
      </w:r>
      <w:proofErr w:type="gramStart"/>
      <w:r w:rsidRPr="00EB3980">
        <w:t>shelf life</w:t>
      </w:r>
      <w:proofErr w:type="gramEnd"/>
      <w:r w:rsidRPr="00EB3980">
        <w:t xml:space="preserve"> prediction system, we reduce food waste, enhance resource efficiency, and lower the carbon footprint of food logistics. Our solution addresses the global issue of food wastage while promoting sustainable practices, reducing environmental impact, and ensuring fresh produce reaches consumers with minimal loss. </w:t>
      </w:r>
    </w:p>
    <w:p w14:paraId="324EC68D" w14:textId="77777777" w:rsidR="0009064A" w:rsidRDefault="0009064A" w:rsidP="00EB3980">
      <w:pPr>
        <w:spacing w:after="0" w:line="240" w:lineRule="auto"/>
        <w:jc w:val="both"/>
      </w:pPr>
    </w:p>
    <w:p w14:paraId="714F8CE5" w14:textId="77777777" w:rsidR="0009064A" w:rsidRPr="0009064A" w:rsidRDefault="0009064A" w:rsidP="0009064A">
      <w:pPr>
        <w:pStyle w:val="ListParagraph"/>
        <w:numPr>
          <w:ilvl w:val="0"/>
          <w:numId w:val="13"/>
        </w:numPr>
        <w:spacing w:after="0" w:line="240" w:lineRule="auto"/>
        <w:jc w:val="both"/>
      </w:pPr>
      <w:r w:rsidRPr="0009064A">
        <w:rPr>
          <w:b/>
          <w:bCs/>
        </w:rPr>
        <w:t>Temperature:</w:t>
      </w:r>
      <w:r w:rsidRPr="0009064A">
        <w:t xml:space="preserve"> Temperature is one of the most crucial factors affecting the shelf life of fruits and vegetables. High temperatures accelerate respiration rates and enzyme activity, leading to faster ripening and spoilage. Conversely, low temperatures can slow down these processes but can also cause chilling injuries in some crops. Monitoring temperature fluctuations is essential for managing storage and transportation conditions, ensuring optimal temperatures are maintained to minimize spoilage and extend shelf life.</w:t>
      </w:r>
    </w:p>
    <w:p w14:paraId="13DD0F20" w14:textId="77777777" w:rsidR="0009064A" w:rsidRPr="0009064A" w:rsidRDefault="0009064A" w:rsidP="0009064A">
      <w:pPr>
        <w:pStyle w:val="ListParagraph"/>
        <w:numPr>
          <w:ilvl w:val="0"/>
          <w:numId w:val="13"/>
        </w:numPr>
        <w:spacing w:after="0" w:line="240" w:lineRule="auto"/>
        <w:jc w:val="both"/>
      </w:pPr>
      <w:r w:rsidRPr="0009064A">
        <w:rPr>
          <w:b/>
          <w:bCs/>
        </w:rPr>
        <w:t>Humidity:</w:t>
      </w:r>
      <w:r w:rsidRPr="0009064A">
        <w:t xml:space="preserve"> Excess moisture promotes the growth of molds and bacteria, while low humidity causes dehydration and wilting of produce. Maintaining optimal moisture levels is vital to prevent both microbial growth and dehydration, which can significantly shorten the shelf life of fruits and vegetables. Proper humidity control ensures that the produce stays fresh throughout the supply chain by balancing moisture levels and reducing the risk of spoilage.</w:t>
      </w:r>
    </w:p>
    <w:p w14:paraId="229A01B0" w14:textId="77777777" w:rsidR="0009064A" w:rsidRPr="0009064A" w:rsidRDefault="0009064A" w:rsidP="0009064A">
      <w:pPr>
        <w:pStyle w:val="ListParagraph"/>
        <w:numPr>
          <w:ilvl w:val="0"/>
          <w:numId w:val="13"/>
        </w:numPr>
        <w:spacing w:after="0" w:line="240" w:lineRule="auto"/>
        <w:jc w:val="both"/>
      </w:pPr>
      <w:r w:rsidRPr="0009064A">
        <w:rPr>
          <w:b/>
          <w:bCs/>
        </w:rPr>
        <w:t xml:space="preserve">Oxygen and CO2 Levels: </w:t>
      </w:r>
      <w:r w:rsidRPr="0009064A">
        <w:t>Oxygen accelerates the respiration process, which in turn speeds up the degradation of produce. Increased levels of carbon dioxide (CO2) can slow down this process, as it inhibits respiration. Monitoring oxygen and CO2 levels in storage and transportation environments allows for better control over the ripening process and helps prevent premature spoilage, ultimately extending the freshness of perishable produce.</w:t>
      </w:r>
    </w:p>
    <w:p w14:paraId="093F8639" w14:textId="77777777" w:rsidR="0009064A" w:rsidRPr="0009064A" w:rsidRDefault="0009064A" w:rsidP="0009064A">
      <w:pPr>
        <w:pStyle w:val="ListParagraph"/>
        <w:numPr>
          <w:ilvl w:val="0"/>
          <w:numId w:val="13"/>
        </w:numPr>
        <w:spacing w:after="0" w:line="240" w:lineRule="auto"/>
        <w:jc w:val="both"/>
      </w:pPr>
      <w:r w:rsidRPr="0009064A">
        <w:rPr>
          <w:b/>
          <w:bCs/>
        </w:rPr>
        <w:t>Light Exposure:</w:t>
      </w:r>
      <w:r w:rsidRPr="0009064A">
        <w:t xml:space="preserve"> Light exposure, particularly ultraviolet (UV) light, can accelerate ripening in some fruits and vegetables. Prolonged exposure to light also causes photochemical degradation of nutrients and flavor. Minimizing light exposure through controlled environments or proper packaging is essential to preserve the nutritional value and flavor of produce, reducing the risk of nutrient loss and quality degradation.</w:t>
      </w:r>
    </w:p>
    <w:p w14:paraId="650CDE8B" w14:textId="77777777" w:rsidR="0009064A" w:rsidRPr="0009064A" w:rsidRDefault="0009064A" w:rsidP="0009064A">
      <w:pPr>
        <w:pStyle w:val="ListParagraph"/>
        <w:numPr>
          <w:ilvl w:val="0"/>
          <w:numId w:val="13"/>
        </w:numPr>
        <w:spacing w:after="0" w:line="240" w:lineRule="auto"/>
        <w:jc w:val="both"/>
      </w:pPr>
      <w:r w:rsidRPr="0009064A">
        <w:rPr>
          <w:b/>
          <w:bCs/>
        </w:rPr>
        <w:lastRenderedPageBreak/>
        <w:t>Ethylene Gas:</w:t>
      </w:r>
      <w:r w:rsidRPr="0009064A">
        <w:t xml:space="preserve"> Many fruits and vegetables produce ethylene, a plant hormone that speeds up ripening and aging. Excessive ethylene exposure can cause produce to ripen prematurely and spoil faster. By monitoring ethylene gas levels and adjusting storage conditions accordingly, it is possible to slow down the ripening process and extend shelf life, ultimately reducing food waste.</w:t>
      </w:r>
    </w:p>
    <w:p w14:paraId="39C27049" w14:textId="77777777" w:rsidR="0009064A" w:rsidRDefault="0009064A" w:rsidP="0009064A">
      <w:pPr>
        <w:pStyle w:val="ListParagraph"/>
        <w:numPr>
          <w:ilvl w:val="0"/>
          <w:numId w:val="13"/>
        </w:numPr>
        <w:spacing w:after="0" w:line="240" w:lineRule="auto"/>
        <w:jc w:val="both"/>
      </w:pPr>
      <w:r w:rsidRPr="0009064A">
        <w:rPr>
          <w:b/>
          <w:bCs/>
        </w:rPr>
        <w:t>Wind and Airflow:</w:t>
      </w:r>
      <w:r w:rsidRPr="0009064A">
        <w:t xml:space="preserve"> Adequate airflow helps reduce the buildup of humidity and ethylene around produce, preventing spoilage. However, excessive wind or poor airflow can cause physical damage to the produce and increase dehydration. Proper ventilation is necessary to maintain optimal conditions, ensuring that fruits and vegetables remain fresh without suffering from excessive moisture loss or physical harm.</w:t>
      </w:r>
    </w:p>
    <w:p w14:paraId="736BA4FB" w14:textId="77777777" w:rsidR="0009064A" w:rsidRPr="0009064A" w:rsidRDefault="0009064A" w:rsidP="0009064A">
      <w:pPr>
        <w:spacing w:after="0" w:line="240" w:lineRule="auto"/>
        <w:jc w:val="both"/>
      </w:pPr>
    </w:p>
    <w:p w14:paraId="735A68AC" w14:textId="77777777" w:rsidR="0009064A" w:rsidRPr="0009064A" w:rsidRDefault="0009064A" w:rsidP="0009064A">
      <w:pPr>
        <w:spacing w:after="0" w:line="240" w:lineRule="auto"/>
        <w:jc w:val="both"/>
      </w:pPr>
      <w:r w:rsidRPr="0009064A">
        <w:t>By understanding and controlling these environmental factors, we can significantly reduce the spoilage and wastage of fruits and vegetables. Careful monitoring and optimization of conditions throughout the supply chain ensure that produce stays fresh for longer, leading to less waste and a more sustainable food system.</w:t>
      </w:r>
    </w:p>
    <w:p w14:paraId="724074E6" w14:textId="77777777" w:rsidR="00EB3980" w:rsidRPr="00EB3980" w:rsidRDefault="00EB3980" w:rsidP="00EB3980">
      <w:pPr>
        <w:spacing w:after="0" w:line="240" w:lineRule="auto"/>
        <w:jc w:val="both"/>
      </w:pPr>
    </w:p>
    <w:p w14:paraId="4AE82BD0" w14:textId="77777777" w:rsidR="00344830" w:rsidRDefault="00344830" w:rsidP="00344830"/>
    <w:p w14:paraId="517622DB" w14:textId="77777777" w:rsidR="00344830" w:rsidRDefault="00344830" w:rsidP="00344830"/>
    <w:p w14:paraId="4C071634" w14:textId="77777777" w:rsidR="00344830" w:rsidRDefault="00344830" w:rsidP="00344830"/>
    <w:p w14:paraId="5705A62B" w14:textId="77777777" w:rsidR="00344830" w:rsidRDefault="00344830" w:rsidP="00344830"/>
    <w:p w14:paraId="27A4B104" w14:textId="77777777" w:rsidR="00344830" w:rsidRDefault="00344830" w:rsidP="00344830"/>
    <w:p w14:paraId="2F996201" w14:textId="77777777" w:rsidR="00344830" w:rsidRDefault="00344830" w:rsidP="00344830"/>
    <w:p w14:paraId="1442B4D9" w14:textId="77777777" w:rsidR="00344830" w:rsidRDefault="00344830" w:rsidP="00344830"/>
    <w:p w14:paraId="22DD2299" w14:textId="77777777" w:rsidR="00344830" w:rsidRDefault="00344830" w:rsidP="00344830"/>
    <w:p w14:paraId="45408AD7" w14:textId="77777777" w:rsidR="00344830" w:rsidRDefault="00344830" w:rsidP="00344830"/>
    <w:p w14:paraId="2517EE6F" w14:textId="77777777" w:rsidR="00344830" w:rsidRDefault="00344830" w:rsidP="00344830"/>
    <w:p w14:paraId="309D1359" w14:textId="77777777" w:rsidR="00344830" w:rsidRDefault="00344830" w:rsidP="00344830"/>
    <w:p w14:paraId="220CB2F5" w14:textId="77777777" w:rsidR="00344830" w:rsidRDefault="00344830" w:rsidP="00344830"/>
    <w:p w14:paraId="3DBFE6DF" w14:textId="77777777" w:rsidR="00344830" w:rsidRDefault="00344830" w:rsidP="00344830"/>
    <w:p w14:paraId="18A8283C" w14:textId="77777777" w:rsidR="00344830" w:rsidRDefault="00344830" w:rsidP="00344830"/>
    <w:p w14:paraId="07D8D58C" w14:textId="77777777" w:rsidR="00344830" w:rsidRDefault="00344830" w:rsidP="00344830"/>
    <w:p w14:paraId="217BD2F7" w14:textId="77777777" w:rsidR="00344830" w:rsidRPr="00344830" w:rsidRDefault="00344830" w:rsidP="00344830"/>
    <w:p w14:paraId="2E13D4B8" w14:textId="77777777" w:rsidR="00A21BDE" w:rsidRPr="00A21BDE" w:rsidRDefault="00A21BDE" w:rsidP="00A21BDE">
      <w:pPr>
        <w:jc w:val="both"/>
        <w:rPr>
          <w:sz w:val="24"/>
          <w:szCs w:val="24"/>
        </w:rPr>
      </w:pPr>
      <w:r w:rsidRPr="00A21BDE">
        <w:rPr>
          <w:sz w:val="24"/>
          <w:szCs w:val="24"/>
        </w:rPr>
        <w:t>Environmental, Economic, and Social Impacts:</w:t>
      </w:r>
    </w:p>
    <w:p w14:paraId="49D45F26" w14:textId="77777777" w:rsidR="00A21BDE" w:rsidRPr="00A21BDE" w:rsidRDefault="00A21BDE" w:rsidP="00A21BDE">
      <w:pPr>
        <w:numPr>
          <w:ilvl w:val="0"/>
          <w:numId w:val="2"/>
        </w:numPr>
        <w:jc w:val="both"/>
        <w:rPr>
          <w:sz w:val="24"/>
          <w:szCs w:val="24"/>
        </w:rPr>
      </w:pPr>
      <w:r w:rsidRPr="00A21BDE">
        <w:rPr>
          <w:sz w:val="24"/>
          <w:szCs w:val="24"/>
        </w:rPr>
        <w:t>Environmental: Discarded produce decomposes in landfills, emitting methane, a potent greenhouse gas, and exacerbating climate change.</w:t>
      </w:r>
    </w:p>
    <w:p w14:paraId="73531981" w14:textId="77777777" w:rsidR="00A21BDE" w:rsidRPr="00A21BDE" w:rsidRDefault="00A21BDE" w:rsidP="00A21BDE">
      <w:pPr>
        <w:numPr>
          <w:ilvl w:val="0"/>
          <w:numId w:val="2"/>
        </w:numPr>
        <w:jc w:val="both"/>
        <w:rPr>
          <w:sz w:val="24"/>
          <w:szCs w:val="24"/>
        </w:rPr>
      </w:pPr>
      <w:r w:rsidRPr="00A21BDE">
        <w:rPr>
          <w:sz w:val="24"/>
          <w:szCs w:val="24"/>
        </w:rPr>
        <w:t>Economic: Wasted resources like water, energy, and labor increase production costs, reducing profitability for farmers and producers.</w:t>
      </w:r>
    </w:p>
    <w:p w14:paraId="56066EDC" w14:textId="77777777" w:rsidR="00A21BDE" w:rsidRPr="00A21BDE" w:rsidRDefault="00A21BDE" w:rsidP="00A21BDE">
      <w:pPr>
        <w:numPr>
          <w:ilvl w:val="0"/>
          <w:numId w:val="2"/>
        </w:numPr>
        <w:jc w:val="both"/>
        <w:rPr>
          <w:sz w:val="24"/>
          <w:szCs w:val="24"/>
        </w:rPr>
      </w:pPr>
      <w:r w:rsidRPr="00A21BDE">
        <w:rPr>
          <w:sz w:val="24"/>
          <w:szCs w:val="24"/>
        </w:rPr>
        <w:t>Social: Food wastage contributes to food insecurity, as edible produce is discarded while millions worldwide face hunger.</w:t>
      </w:r>
    </w:p>
    <w:p w14:paraId="4FD7D7A5" w14:textId="77777777" w:rsidR="00A21BDE" w:rsidRPr="00A21BDE" w:rsidRDefault="00A21BDE" w:rsidP="00A21BDE">
      <w:pPr>
        <w:jc w:val="both"/>
        <w:rPr>
          <w:sz w:val="24"/>
          <w:szCs w:val="24"/>
        </w:rPr>
      </w:pPr>
      <w:r w:rsidRPr="00A21BDE">
        <w:rPr>
          <w:sz w:val="24"/>
          <w:szCs w:val="24"/>
        </w:rPr>
        <w:lastRenderedPageBreak/>
        <w:t>How Our Project Reduces Food Wastage:</w:t>
      </w:r>
    </w:p>
    <w:p w14:paraId="2678BA19" w14:textId="77777777" w:rsidR="00A21BDE" w:rsidRPr="00A21BDE" w:rsidRDefault="00A21BDE" w:rsidP="00A21BDE">
      <w:pPr>
        <w:jc w:val="both"/>
        <w:rPr>
          <w:sz w:val="24"/>
          <w:szCs w:val="24"/>
        </w:rPr>
      </w:pPr>
      <w:r w:rsidRPr="00A21BDE">
        <w:rPr>
          <w:sz w:val="24"/>
          <w:szCs w:val="24"/>
        </w:rPr>
        <w:t xml:space="preserve">Our project, focused on </w:t>
      </w:r>
      <w:proofErr w:type="gramStart"/>
      <w:r w:rsidRPr="00A21BDE">
        <w:rPr>
          <w:sz w:val="24"/>
          <w:szCs w:val="24"/>
        </w:rPr>
        <w:t>shelf life</w:t>
      </w:r>
      <w:proofErr w:type="gramEnd"/>
      <w:r w:rsidRPr="00A21BDE">
        <w:rPr>
          <w:sz w:val="24"/>
          <w:szCs w:val="24"/>
        </w:rPr>
        <w:t xml:space="preserve"> prediction for fruits and vegetables, employs advanced deep learning and machine learning models to tackle the inefficiencies contributing to food wastage.</w:t>
      </w:r>
    </w:p>
    <w:p w14:paraId="00880CCE" w14:textId="77777777" w:rsidR="00A21BDE" w:rsidRPr="00A21BDE" w:rsidRDefault="00A21BDE" w:rsidP="00A21BDE">
      <w:pPr>
        <w:numPr>
          <w:ilvl w:val="0"/>
          <w:numId w:val="3"/>
        </w:numPr>
        <w:jc w:val="both"/>
        <w:rPr>
          <w:sz w:val="24"/>
          <w:szCs w:val="24"/>
        </w:rPr>
      </w:pPr>
      <w:r w:rsidRPr="00A21BDE">
        <w:rPr>
          <w:sz w:val="24"/>
          <w:szCs w:val="24"/>
        </w:rPr>
        <w:t>Optimizing Post-Harvest Handling:</w:t>
      </w:r>
    </w:p>
    <w:p w14:paraId="7E5FE564" w14:textId="77777777" w:rsidR="00A21BDE" w:rsidRPr="00A21BDE" w:rsidRDefault="00A21BDE" w:rsidP="00A21BDE">
      <w:pPr>
        <w:numPr>
          <w:ilvl w:val="1"/>
          <w:numId w:val="3"/>
        </w:numPr>
        <w:jc w:val="both"/>
        <w:rPr>
          <w:sz w:val="24"/>
          <w:szCs w:val="24"/>
        </w:rPr>
      </w:pPr>
      <w:r w:rsidRPr="00A21BDE">
        <w:rPr>
          <w:sz w:val="24"/>
          <w:szCs w:val="24"/>
        </w:rPr>
        <w:t>By analyzing real-time environmental and visual data, our system predicts the shelf life of fruits and vegetables with 90% accuracy, enabling stakeholders to make informed decisions about storage and transportation.</w:t>
      </w:r>
    </w:p>
    <w:p w14:paraId="3FF03420" w14:textId="77777777" w:rsidR="00A21BDE" w:rsidRPr="00A21BDE" w:rsidRDefault="00A21BDE" w:rsidP="00A21BDE">
      <w:pPr>
        <w:numPr>
          <w:ilvl w:val="1"/>
          <w:numId w:val="3"/>
        </w:numPr>
        <w:jc w:val="both"/>
        <w:rPr>
          <w:sz w:val="24"/>
          <w:szCs w:val="24"/>
        </w:rPr>
      </w:pPr>
      <w:r w:rsidRPr="00A21BDE">
        <w:rPr>
          <w:sz w:val="24"/>
          <w:szCs w:val="24"/>
        </w:rPr>
        <w:t>This reduces spoilage during transit and extends the marketable life of perishable produce.</w:t>
      </w:r>
    </w:p>
    <w:p w14:paraId="7D0C8C4F" w14:textId="77777777" w:rsidR="00A21BDE" w:rsidRPr="00A21BDE" w:rsidRDefault="00A21BDE" w:rsidP="00A21BDE">
      <w:pPr>
        <w:numPr>
          <w:ilvl w:val="0"/>
          <w:numId w:val="3"/>
        </w:numPr>
        <w:jc w:val="both"/>
        <w:rPr>
          <w:sz w:val="24"/>
          <w:szCs w:val="24"/>
        </w:rPr>
      </w:pPr>
      <w:r w:rsidRPr="00A21BDE">
        <w:rPr>
          <w:sz w:val="24"/>
          <w:szCs w:val="24"/>
        </w:rPr>
        <w:t>Streamlining Storage Practices:</w:t>
      </w:r>
    </w:p>
    <w:p w14:paraId="656FA6FC" w14:textId="77777777" w:rsidR="00A21BDE" w:rsidRPr="00A21BDE" w:rsidRDefault="00A21BDE" w:rsidP="00A21BDE">
      <w:pPr>
        <w:numPr>
          <w:ilvl w:val="1"/>
          <w:numId w:val="3"/>
        </w:numPr>
        <w:jc w:val="both"/>
        <w:rPr>
          <w:sz w:val="24"/>
          <w:szCs w:val="24"/>
        </w:rPr>
      </w:pPr>
      <w:r w:rsidRPr="00A21BDE">
        <w:rPr>
          <w:sz w:val="24"/>
          <w:szCs w:val="24"/>
        </w:rPr>
        <w:t>Our project identifies optimal storage conditions (e.g., temperature and humidity), minimizing degradation and preserving quality.</w:t>
      </w:r>
    </w:p>
    <w:p w14:paraId="07660E28" w14:textId="77777777" w:rsidR="00A21BDE" w:rsidRPr="00A21BDE" w:rsidRDefault="00A21BDE" w:rsidP="00A21BDE">
      <w:pPr>
        <w:numPr>
          <w:ilvl w:val="1"/>
          <w:numId w:val="3"/>
        </w:numPr>
        <w:jc w:val="both"/>
        <w:rPr>
          <w:sz w:val="24"/>
          <w:szCs w:val="24"/>
        </w:rPr>
      </w:pPr>
      <w:r w:rsidRPr="00A21BDE">
        <w:rPr>
          <w:sz w:val="24"/>
          <w:szCs w:val="24"/>
        </w:rPr>
        <w:t xml:space="preserve">Farmers and suppliers can plan distribution schedules based on </w:t>
      </w:r>
      <w:proofErr w:type="gramStart"/>
      <w:r w:rsidRPr="00A21BDE">
        <w:rPr>
          <w:sz w:val="24"/>
          <w:szCs w:val="24"/>
        </w:rPr>
        <w:t>shelf life</w:t>
      </w:r>
      <w:proofErr w:type="gramEnd"/>
      <w:r w:rsidRPr="00A21BDE">
        <w:rPr>
          <w:sz w:val="24"/>
          <w:szCs w:val="24"/>
        </w:rPr>
        <w:t xml:space="preserve"> predictions, reducing overstocking and spoilage.</w:t>
      </w:r>
    </w:p>
    <w:p w14:paraId="7139CAA0" w14:textId="77777777" w:rsidR="00A21BDE" w:rsidRPr="00A21BDE" w:rsidRDefault="00A21BDE" w:rsidP="00A21BDE">
      <w:pPr>
        <w:numPr>
          <w:ilvl w:val="0"/>
          <w:numId w:val="3"/>
        </w:numPr>
        <w:jc w:val="both"/>
        <w:rPr>
          <w:sz w:val="24"/>
          <w:szCs w:val="24"/>
        </w:rPr>
      </w:pPr>
      <w:r w:rsidRPr="00A21BDE">
        <w:rPr>
          <w:sz w:val="24"/>
          <w:szCs w:val="24"/>
        </w:rPr>
        <w:t>Enhancing Retail Efficiency:</w:t>
      </w:r>
    </w:p>
    <w:p w14:paraId="511F61DF" w14:textId="77777777" w:rsidR="00A21BDE" w:rsidRPr="00A21BDE" w:rsidRDefault="00A21BDE" w:rsidP="00A21BDE">
      <w:pPr>
        <w:numPr>
          <w:ilvl w:val="1"/>
          <w:numId w:val="3"/>
        </w:numPr>
        <w:jc w:val="both"/>
        <w:rPr>
          <w:sz w:val="24"/>
          <w:szCs w:val="24"/>
        </w:rPr>
      </w:pPr>
      <w:r w:rsidRPr="00A21BDE">
        <w:rPr>
          <w:sz w:val="24"/>
          <w:szCs w:val="24"/>
        </w:rPr>
        <w:t xml:space="preserve">Retailers can use our </w:t>
      </w:r>
      <w:proofErr w:type="gramStart"/>
      <w:r w:rsidRPr="00A21BDE">
        <w:rPr>
          <w:sz w:val="24"/>
          <w:szCs w:val="24"/>
        </w:rPr>
        <w:t>shelf life</w:t>
      </w:r>
      <w:proofErr w:type="gramEnd"/>
      <w:r w:rsidRPr="00A21BDE">
        <w:rPr>
          <w:sz w:val="24"/>
          <w:szCs w:val="24"/>
        </w:rPr>
        <w:t xml:space="preserve"> predictions to manage inventory better, reducing waste caused by overstocking or improper handling.</w:t>
      </w:r>
    </w:p>
    <w:p w14:paraId="3BFA8AB1" w14:textId="77777777" w:rsidR="00A21BDE" w:rsidRPr="00A21BDE" w:rsidRDefault="00A21BDE" w:rsidP="00A21BDE">
      <w:pPr>
        <w:numPr>
          <w:ilvl w:val="1"/>
          <w:numId w:val="3"/>
        </w:numPr>
        <w:jc w:val="both"/>
        <w:rPr>
          <w:sz w:val="24"/>
          <w:szCs w:val="24"/>
        </w:rPr>
      </w:pPr>
      <w:r w:rsidRPr="00A21BDE">
        <w:rPr>
          <w:sz w:val="24"/>
          <w:szCs w:val="24"/>
        </w:rPr>
        <w:t>Predictive insights help retailers decide when to offer discounts or redistribute produce nearing the end of its shelf life.</w:t>
      </w:r>
    </w:p>
    <w:p w14:paraId="15A78A9C" w14:textId="77777777" w:rsidR="00A21BDE" w:rsidRPr="00A21BDE" w:rsidRDefault="00A21BDE" w:rsidP="00A21BDE">
      <w:pPr>
        <w:numPr>
          <w:ilvl w:val="0"/>
          <w:numId w:val="3"/>
        </w:numPr>
        <w:jc w:val="both"/>
        <w:rPr>
          <w:sz w:val="24"/>
          <w:szCs w:val="24"/>
        </w:rPr>
      </w:pPr>
      <w:r w:rsidRPr="00A21BDE">
        <w:rPr>
          <w:sz w:val="24"/>
          <w:szCs w:val="24"/>
        </w:rPr>
        <w:t>Reducing Consumer-Level Wastage:</w:t>
      </w:r>
    </w:p>
    <w:p w14:paraId="577D4223" w14:textId="77777777" w:rsidR="00A21BDE" w:rsidRPr="00A21BDE" w:rsidRDefault="00A21BDE" w:rsidP="00A21BDE">
      <w:pPr>
        <w:numPr>
          <w:ilvl w:val="1"/>
          <w:numId w:val="3"/>
        </w:numPr>
        <w:jc w:val="both"/>
        <w:rPr>
          <w:sz w:val="24"/>
          <w:szCs w:val="24"/>
        </w:rPr>
      </w:pPr>
      <w:r w:rsidRPr="00A21BDE">
        <w:rPr>
          <w:sz w:val="24"/>
          <w:szCs w:val="24"/>
        </w:rPr>
        <w:t>Educating consumers through applications integrated with our technology can guide them on proper storage methods and inform them of shelf life to avoid premature discarding of produce.</w:t>
      </w:r>
    </w:p>
    <w:p w14:paraId="7B5F0CC8" w14:textId="77777777" w:rsidR="00A21BDE" w:rsidRPr="00A21BDE" w:rsidRDefault="00A21BDE" w:rsidP="00A21BDE">
      <w:pPr>
        <w:numPr>
          <w:ilvl w:val="1"/>
          <w:numId w:val="3"/>
        </w:numPr>
        <w:jc w:val="both"/>
        <w:rPr>
          <w:sz w:val="24"/>
          <w:szCs w:val="24"/>
        </w:rPr>
      </w:pPr>
      <w:r w:rsidRPr="00A21BDE">
        <w:rPr>
          <w:sz w:val="24"/>
          <w:szCs w:val="24"/>
        </w:rPr>
        <w:t xml:space="preserve">Consumers can plan purchases based on accurate </w:t>
      </w:r>
      <w:proofErr w:type="gramStart"/>
      <w:r w:rsidRPr="00A21BDE">
        <w:rPr>
          <w:sz w:val="24"/>
          <w:szCs w:val="24"/>
        </w:rPr>
        <w:t>shelf life</w:t>
      </w:r>
      <w:proofErr w:type="gramEnd"/>
      <w:r w:rsidRPr="00A21BDE">
        <w:rPr>
          <w:sz w:val="24"/>
          <w:szCs w:val="24"/>
        </w:rPr>
        <w:t xml:space="preserve"> data, minimizing over-purchasing and waste.</w:t>
      </w:r>
    </w:p>
    <w:p w14:paraId="087A4D38" w14:textId="77777777" w:rsidR="00A21BDE" w:rsidRPr="00A21BDE" w:rsidRDefault="00A21BDE" w:rsidP="00A21BDE">
      <w:pPr>
        <w:numPr>
          <w:ilvl w:val="0"/>
          <w:numId w:val="3"/>
        </w:numPr>
        <w:jc w:val="both"/>
        <w:rPr>
          <w:sz w:val="24"/>
          <w:szCs w:val="24"/>
        </w:rPr>
      </w:pPr>
      <w:r w:rsidRPr="00A21BDE">
        <w:rPr>
          <w:sz w:val="24"/>
          <w:szCs w:val="24"/>
        </w:rPr>
        <w:t>Mitigating Environmental Impact:</w:t>
      </w:r>
    </w:p>
    <w:p w14:paraId="56F11ADC" w14:textId="77777777" w:rsidR="00A21BDE" w:rsidRPr="00A21BDE" w:rsidRDefault="00A21BDE" w:rsidP="00A21BDE">
      <w:pPr>
        <w:numPr>
          <w:ilvl w:val="1"/>
          <w:numId w:val="3"/>
        </w:numPr>
        <w:jc w:val="both"/>
        <w:rPr>
          <w:sz w:val="24"/>
          <w:szCs w:val="24"/>
        </w:rPr>
      </w:pPr>
      <w:r w:rsidRPr="00A21BDE">
        <w:rPr>
          <w:sz w:val="24"/>
          <w:szCs w:val="24"/>
        </w:rPr>
        <w:t>By reducing spoilage, our project minimizes the volume of discarded produce, preventing methane emissions from landfills.</w:t>
      </w:r>
    </w:p>
    <w:p w14:paraId="7AA048A1" w14:textId="77777777" w:rsidR="00A21BDE" w:rsidRPr="00A21BDE" w:rsidRDefault="00A21BDE" w:rsidP="00A21BDE">
      <w:pPr>
        <w:numPr>
          <w:ilvl w:val="1"/>
          <w:numId w:val="3"/>
        </w:numPr>
        <w:jc w:val="both"/>
        <w:rPr>
          <w:sz w:val="24"/>
          <w:szCs w:val="24"/>
        </w:rPr>
      </w:pPr>
      <w:r w:rsidRPr="00A21BDE">
        <w:rPr>
          <w:sz w:val="24"/>
          <w:szCs w:val="24"/>
        </w:rPr>
        <w:t>Lower wastage reduces the environmental footprint of water, energy, and resources used in producing and transporting fruits and vegetables.</w:t>
      </w:r>
    </w:p>
    <w:p w14:paraId="720F391A" w14:textId="77777777" w:rsidR="00A21BDE" w:rsidRPr="00A21BDE" w:rsidRDefault="00A21BDE" w:rsidP="00A21BDE">
      <w:pPr>
        <w:jc w:val="both"/>
        <w:rPr>
          <w:sz w:val="24"/>
          <w:szCs w:val="24"/>
        </w:rPr>
      </w:pPr>
      <w:r w:rsidRPr="00A21BDE">
        <w:rPr>
          <w:sz w:val="24"/>
          <w:szCs w:val="24"/>
        </w:rPr>
        <w:t>Conclusion:</w:t>
      </w:r>
    </w:p>
    <w:p w14:paraId="4D0E9AF2" w14:textId="77777777" w:rsidR="00A21BDE" w:rsidRPr="00A21BDE" w:rsidRDefault="00A21BDE" w:rsidP="00A21BDE">
      <w:pPr>
        <w:jc w:val="both"/>
        <w:rPr>
          <w:sz w:val="24"/>
          <w:szCs w:val="24"/>
        </w:rPr>
      </w:pPr>
      <w:r w:rsidRPr="00A21BDE">
        <w:rPr>
          <w:sz w:val="24"/>
          <w:szCs w:val="24"/>
        </w:rPr>
        <w:t xml:space="preserve">Our project has the potential to transform the agricultural supply chain by addressing inefficiencies and reducing wastage at every stage, from farms to consumers. By implementing real-time </w:t>
      </w:r>
      <w:proofErr w:type="gramStart"/>
      <w:r w:rsidRPr="00A21BDE">
        <w:rPr>
          <w:sz w:val="24"/>
          <w:szCs w:val="24"/>
        </w:rPr>
        <w:t>shelf life</w:t>
      </w:r>
      <w:proofErr w:type="gramEnd"/>
      <w:r w:rsidRPr="00A21BDE">
        <w:rPr>
          <w:sz w:val="24"/>
          <w:szCs w:val="24"/>
        </w:rPr>
        <w:t xml:space="preserve"> </w:t>
      </w:r>
      <w:r w:rsidRPr="00A21BDE">
        <w:rPr>
          <w:sz w:val="24"/>
          <w:szCs w:val="24"/>
        </w:rPr>
        <w:lastRenderedPageBreak/>
        <w:t>prediction models, we aim to improve resource utilization, enhance food security, and promote sustainability. Tackling food wastage requires a collaborative effort, and our innovative technology is a critical step toward a more sustainable food system. This solution not only benefits producers and retailers but also empowers consumers to contribute to reducing food waste globally.</w:t>
      </w:r>
    </w:p>
    <w:p w14:paraId="7A1C1604" w14:textId="77777777" w:rsidR="00A21BDE" w:rsidRPr="00344830" w:rsidRDefault="00A21BDE" w:rsidP="00410C1A">
      <w:pPr>
        <w:jc w:val="both"/>
        <w:rPr>
          <w:sz w:val="24"/>
          <w:szCs w:val="24"/>
        </w:rPr>
      </w:pPr>
    </w:p>
    <w:p w14:paraId="6DF96A0E" w14:textId="77777777" w:rsidR="00410C1A" w:rsidRPr="00344830" w:rsidRDefault="00410C1A" w:rsidP="00410C1A">
      <w:pPr>
        <w:jc w:val="both"/>
        <w:rPr>
          <w:sz w:val="24"/>
          <w:szCs w:val="24"/>
        </w:rPr>
      </w:pPr>
    </w:p>
    <w:sectPr w:rsidR="00410C1A" w:rsidRPr="00344830" w:rsidSect="001459C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2FD9"/>
    <w:multiLevelType w:val="hybridMultilevel"/>
    <w:tmpl w:val="AB54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B40F2"/>
    <w:multiLevelType w:val="hybridMultilevel"/>
    <w:tmpl w:val="850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424"/>
    <w:multiLevelType w:val="hybridMultilevel"/>
    <w:tmpl w:val="28D6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177E8"/>
    <w:multiLevelType w:val="hybridMultilevel"/>
    <w:tmpl w:val="83D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102EF"/>
    <w:multiLevelType w:val="multilevel"/>
    <w:tmpl w:val="6058A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F4980"/>
    <w:multiLevelType w:val="hybridMultilevel"/>
    <w:tmpl w:val="CA22F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AB534B"/>
    <w:multiLevelType w:val="multilevel"/>
    <w:tmpl w:val="4E74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F6F36"/>
    <w:multiLevelType w:val="hybridMultilevel"/>
    <w:tmpl w:val="133C24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F82252"/>
    <w:multiLevelType w:val="hybridMultilevel"/>
    <w:tmpl w:val="9ACE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C749C"/>
    <w:multiLevelType w:val="hybridMultilevel"/>
    <w:tmpl w:val="4D02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D3FBC"/>
    <w:multiLevelType w:val="hybridMultilevel"/>
    <w:tmpl w:val="7B72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B24CD"/>
    <w:multiLevelType w:val="multilevel"/>
    <w:tmpl w:val="F93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62F9A"/>
    <w:multiLevelType w:val="hybridMultilevel"/>
    <w:tmpl w:val="DB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0083">
    <w:abstractNumId w:val="4"/>
  </w:num>
  <w:num w:numId="2" w16cid:durableId="1688017882">
    <w:abstractNumId w:val="11"/>
  </w:num>
  <w:num w:numId="3" w16cid:durableId="1136798437">
    <w:abstractNumId w:val="6"/>
  </w:num>
  <w:num w:numId="4" w16cid:durableId="647397241">
    <w:abstractNumId w:val="1"/>
  </w:num>
  <w:num w:numId="5" w16cid:durableId="1230726826">
    <w:abstractNumId w:val="7"/>
  </w:num>
  <w:num w:numId="6" w16cid:durableId="920261747">
    <w:abstractNumId w:val="8"/>
  </w:num>
  <w:num w:numId="7" w16cid:durableId="1201088611">
    <w:abstractNumId w:val="2"/>
  </w:num>
  <w:num w:numId="8" w16cid:durableId="1545212779">
    <w:abstractNumId w:val="9"/>
  </w:num>
  <w:num w:numId="9" w16cid:durableId="834540330">
    <w:abstractNumId w:val="12"/>
  </w:num>
  <w:num w:numId="10" w16cid:durableId="1275593746">
    <w:abstractNumId w:val="10"/>
  </w:num>
  <w:num w:numId="11" w16cid:durableId="1254824191">
    <w:abstractNumId w:val="5"/>
  </w:num>
  <w:num w:numId="12" w16cid:durableId="1669213217">
    <w:abstractNumId w:val="3"/>
  </w:num>
  <w:num w:numId="13" w16cid:durableId="9328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C4"/>
    <w:rsid w:val="0009064A"/>
    <w:rsid w:val="001459C4"/>
    <w:rsid w:val="00265EA4"/>
    <w:rsid w:val="00344830"/>
    <w:rsid w:val="003644FE"/>
    <w:rsid w:val="00410C1A"/>
    <w:rsid w:val="005F75DF"/>
    <w:rsid w:val="009F5095"/>
    <w:rsid w:val="00A21BDE"/>
    <w:rsid w:val="00EB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F64C"/>
  <w15:chartTrackingRefBased/>
  <w15:docId w15:val="{95C85E1B-42FF-481E-9E9D-37C70A72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60000">
      <w:bodyDiv w:val="1"/>
      <w:marLeft w:val="0"/>
      <w:marRight w:val="0"/>
      <w:marTop w:val="0"/>
      <w:marBottom w:val="0"/>
      <w:divBdr>
        <w:top w:val="none" w:sz="0" w:space="0" w:color="auto"/>
        <w:left w:val="none" w:sz="0" w:space="0" w:color="auto"/>
        <w:bottom w:val="none" w:sz="0" w:space="0" w:color="auto"/>
        <w:right w:val="none" w:sz="0" w:space="0" w:color="auto"/>
      </w:divBdr>
    </w:div>
    <w:div w:id="432477288">
      <w:bodyDiv w:val="1"/>
      <w:marLeft w:val="0"/>
      <w:marRight w:val="0"/>
      <w:marTop w:val="0"/>
      <w:marBottom w:val="0"/>
      <w:divBdr>
        <w:top w:val="none" w:sz="0" w:space="0" w:color="auto"/>
        <w:left w:val="none" w:sz="0" w:space="0" w:color="auto"/>
        <w:bottom w:val="none" w:sz="0" w:space="0" w:color="auto"/>
        <w:right w:val="none" w:sz="0" w:space="0" w:color="auto"/>
      </w:divBdr>
    </w:div>
    <w:div w:id="848786917">
      <w:bodyDiv w:val="1"/>
      <w:marLeft w:val="0"/>
      <w:marRight w:val="0"/>
      <w:marTop w:val="0"/>
      <w:marBottom w:val="0"/>
      <w:divBdr>
        <w:top w:val="none" w:sz="0" w:space="0" w:color="auto"/>
        <w:left w:val="none" w:sz="0" w:space="0" w:color="auto"/>
        <w:bottom w:val="none" w:sz="0" w:space="0" w:color="auto"/>
        <w:right w:val="none" w:sz="0" w:space="0" w:color="auto"/>
      </w:divBdr>
    </w:div>
    <w:div w:id="1011876565">
      <w:bodyDiv w:val="1"/>
      <w:marLeft w:val="0"/>
      <w:marRight w:val="0"/>
      <w:marTop w:val="0"/>
      <w:marBottom w:val="0"/>
      <w:divBdr>
        <w:top w:val="none" w:sz="0" w:space="0" w:color="auto"/>
        <w:left w:val="none" w:sz="0" w:space="0" w:color="auto"/>
        <w:bottom w:val="none" w:sz="0" w:space="0" w:color="auto"/>
        <w:right w:val="none" w:sz="0" w:space="0" w:color="auto"/>
      </w:divBdr>
    </w:div>
    <w:div w:id="1176533028">
      <w:bodyDiv w:val="1"/>
      <w:marLeft w:val="0"/>
      <w:marRight w:val="0"/>
      <w:marTop w:val="0"/>
      <w:marBottom w:val="0"/>
      <w:divBdr>
        <w:top w:val="none" w:sz="0" w:space="0" w:color="auto"/>
        <w:left w:val="none" w:sz="0" w:space="0" w:color="auto"/>
        <w:bottom w:val="none" w:sz="0" w:space="0" w:color="auto"/>
        <w:right w:val="none" w:sz="0" w:space="0" w:color="auto"/>
      </w:divBdr>
    </w:div>
    <w:div w:id="1284995659">
      <w:bodyDiv w:val="1"/>
      <w:marLeft w:val="0"/>
      <w:marRight w:val="0"/>
      <w:marTop w:val="0"/>
      <w:marBottom w:val="0"/>
      <w:divBdr>
        <w:top w:val="none" w:sz="0" w:space="0" w:color="auto"/>
        <w:left w:val="none" w:sz="0" w:space="0" w:color="auto"/>
        <w:bottom w:val="none" w:sz="0" w:space="0" w:color="auto"/>
        <w:right w:val="none" w:sz="0" w:space="0" w:color="auto"/>
      </w:divBdr>
    </w:div>
    <w:div w:id="1498964232">
      <w:bodyDiv w:val="1"/>
      <w:marLeft w:val="0"/>
      <w:marRight w:val="0"/>
      <w:marTop w:val="0"/>
      <w:marBottom w:val="0"/>
      <w:divBdr>
        <w:top w:val="none" w:sz="0" w:space="0" w:color="auto"/>
        <w:left w:val="none" w:sz="0" w:space="0" w:color="auto"/>
        <w:bottom w:val="none" w:sz="0" w:space="0" w:color="auto"/>
        <w:right w:val="none" w:sz="0" w:space="0" w:color="auto"/>
      </w:divBdr>
    </w:div>
    <w:div w:id="1727604612">
      <w:bodyDiv w:val="1"/>
      <w:marLeft w:val="0"/>
      <w:marRight w:val="0"/>
      <w:marTop w:val="0"/>
      <w:marBottom w:val="0"/>
      <w:divBdr>
        <w:top w:val="none" w:sz="0" w:space="0" w:color="auto"/>
        <w:left w:val="none" w:sz="0" w:space="0" w:color="auto"/>
        <w:bottom w:val="none" w:sz="0" w:space="0" w:color="auto"/>
        <w:right w:val="none" w:sz="0" w:space="0" w:color="auto"/>
      </w:divBdr>
    </w:div>
    <w:div w:id="1829010324">
      <w:bodyDiv w:val="1"/>
      <w:marLeft w:val="0"/>
      <w:marRight w:val="0"/>
      <w:marTop w:val="0"/>
      <w:marBottom w:val="0"/>
      <w:divBdr>
        <w:top w:val="none" w:sz="0" w:space="0" w:color="auto"/>
        <w:left w:val="none" w:sz="0" w:space="0" w:color="auto"/>
        <w:bottom w:val="none" w:sz="0" w:space="0" w:color="auto"/>
        <w:right w:val="none" w:sz="0" w:space="0" w:color="auto"/>
      </w:divBdr>
    </w:div>
    <w:div w:id="19192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SINGHAL</dc:creator>
  <cp:keywords/>
  <dc:description/>
  <cp:lastModifiedBy>ABHAY SINGHAL</cp:lastModifiedBy>
  <cp:revision>1</cp:revision>
  <dcterms:created xsi:type="dcterms:W3CDTF">2024-11-27T07:06:00Z</dcterms:created>
  <dcterms:modified xsi:type="dcterms:W3CDTF">2024-11-27T08:23:00Z</dcterms:modified>
</cp:coreProperties>
</file>