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yiegs6avrnf" w:id="0"/>
      <w:bookmarkEnd w:id="0"/>
      <w:r w:rsidDel="00000000" w:rsidR="00000000" w:rsidRPr="00000000">
        <w:rPr>
          <w:b w:val="1"/>
          <w:bCs w:val="1"/>
          <w:rtl w:val="0"/>
        </w:rPr>
        <w:t xml:space="preserve">HEDAMO – System Understanding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6sw1k8idep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What Hedamo Does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is a structured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disclosure platform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Its purpose is to allow producers and manufacturers to declare information about their products in a standardised and transparent format. This information can include materials used, production methods, certifications claimed, sustainability data, or any other product-related attributes that the producer chooses to disclose.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provides a digital framework for: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Capturing producer-reported data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Organising it into structured records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Presenting it to stakeholders in a clear and consistent way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acts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neutral container for disclosed information</w:t>
      </w:r>
      <w:r w:rsidDel="00000000" w:rsidR="00000000" w:rsidRPr="00000000">
        <w:rPr>
          <w:sz w:val="24"/>
          <w:szCs w:val="24"/>
          <w:rtl w:val="0"/>
        </w:rPr>
        <w:t xml:space="preserve">, allowing buyers, regulators, and researchers to view what a producer claims about their product.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y6gi6qy311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What Hedamo Does NOT Do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certification authority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compliance checker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verification or auditing system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approval or endorsement platform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does not validate, confirm, or guarantee the accuracy of any information entered into the system. All data shown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producer-declared</w:t>
      </w:r>
      <w:r w:rsidDel="00000000" w:rsidR="00000000" w:rsidRPr="00000000">
        <w:rPr>
          <w:sz w:val="24"/>
          <w:szCs w:val="24"/>
          <w:rtl w:val="0"/>
        </w:rPr>
        <w:t xml:space="preserve">, meaning it comes directly from the organisation that created or sells the product.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distinction is critical because it defines Hedamo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transparency tool</w:t>
      </w:r>
      <w:r w:rsidDel="00000000" w:rsidR="00000000" w:rsidRPr="00000000">
        <w:rPr>
          <w:sz w:val="24"/>
          <w:szCs w:val="24"/>
          <w:rtl w:val="0"/>
        </w:rPr>
        <w:t xml:space="preserve">, not a gatekeeper. The platform does not judge whether a product meets standards — it only displays what the producer has chosen to disclose.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d6re2cwv8j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High-Level System Flow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 producer’s perspective, the Hedamo workflow is: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Entry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producer enters product information into Hedamo — such as materials, sourcing, compliance claims, and other attributes.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 Attachment (Optional)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producer may upload supporting documents (reports, certificates, test results) as evidence. These are attached as references, not validated proof.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Disclosure Submission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producer submits their information, which becomes a recorded disclosure.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disclosure is made visible to other users — such as buyers, compliance teams, or researchers.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by Stakeholders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External users can read, compare, and analyse producer-declared data to make their own decisions.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itself remains neutral throughout this process.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hebp427skgp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User Personas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Producer / Manufacturer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Enters product data, updates disclosures, and uploads evidence. They are responsible for accuracy.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Procurement or Supply-Chain Manager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Uses Hedamo to compare disclosed information across suppliers when making purchasing decisions.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Compliance or Sustainability Officer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Reviews disclosures to understand regulatory, ethical, or environmental claims made by suppliers.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Researcher or Analyst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Uses the structured data to analyse trends across industries or products.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m320rdcwtoa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5. Disclosure Over Verification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follows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“disclosure over verification”</w:t>
      </w:r>
      <w:r w:rsidDel="00000000" w:rsidR="00000000" w:rsidRPr="00000000">
        <w:rPr>
          <w:sz w:val="24"/>
          <w:szCs w:val="24"/>
          <w:rtl w:val="0"/>
        </w:rPr>
        <w:t xml:space="preserve"> philosophy.</w:t>
        <w:br w:type="textWrapping"/>
        <w:t xml:space="preserve"> This means it prioritises transparency rather than enforcement.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trying to prove whether a claim is true, the system focuses on: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made the claim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exactly was claimed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it was declared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evidence was provided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allows: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onboarding of producers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operational cost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Broader participation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open data access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it also means: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must critically evaluate the data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Hedamo does not guarantee correctness.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responsibility for truth lies with the producer, and the responsibility for interpretation lies with the user.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