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1" distT="0" distB="0" distL="0" distR="0" simplePos="0" locked="0" layoutInCell="0" allowOverlap="1" relativeHeight="4" wp14:anchorId="4A20ED91">
                <wp:simplePos x="0" y="0"/>
                <wp:positionH relativeFrom="page">
                  <wp:posOffset>182880</wp:posOffset>
                </wp:positionH>
                <wp:positionV relativeFrom="page">
                  <wp:posOffset>228600</wp:posOffset>
                </wp:positionV>
                <wp:extent cx="7315835" cy="1216025"/>
                <wp:effectExtent l="0" t="0" r="1270" b="1905"/>
                <wp:wrapNone/>
                <wp:docPr id="1" name="Group 51"/>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51" style="position:absolute;margin-left:14.4pt;margin-top:18pt;width:576pt;height:95.7pt" coordorigin="288,360" coordsize="11520,1914">
                <v:rect id="shape_0" ID="Rectangle 151" stroked="f" style="position:absolute;left:288;top:360;width:11519;height:1913;mso-wrap-style:none;v-text-anchor:middle;mso-position-horizontal-relative:page;mso-position-vertical-relative:page">
                  <v:imagedata r:id="rId2" o:detectmouseclick="t"/>
                  <v:stroke color="#3465a4" weight="12600" joinstyle="miter" endcap="flat"/>
                  <w10:wrap type="none"/>
                </v:rect>
              </v:group>
            </w:pict>
          </mc:Fallback>
        </mc:AlternateContent>
        <mc:AlternateContent>
          <mc:Choice Requires="wps">
            <w:drawing>
              <wp:anchor behindDoc="0" distT="45720" distB="45720" distL="114300" distR="114300" simplePos="0" locked="0" layoutInCell="0" allowOverlap="1" relativeHeight="5" wp14:anchorId="6F8C8656">
                <wp:simplePos x="0" y="0"/>
                <wp:positionH relativeFrom="column">
                  <wp:posOffset>365125</wp:posOffset>
                </wp:positionH>
                <wp:positionV relativeFrom="paragraph">
                  <wp:posOffset>1597660</wp:posOffset>
                </wp:positionV>
                <wp:extent cx="4869815" cy="1532255"/>
                <wp:effectExtent l="0" t="0" r="7620" b="0"/>
                <wp:wrapSquare wrapText="bothSides"/>
                <wp:docPr id="2" name="Text Box 2"/>
                <a:graphic xmlns:a="http://schemas.openxmlformats.org/drawingml/2006/main">
                  <a:graphicData uri="http://schemas.microsoft.com/office/word/2010/wordprocessingShape">
                    <wps:wsp>
                      <wps:cNvSpPr/>
                      <wps:spPr>
                        <a:xfrm>
                          <a:off x="0" y="0"/>
                          <a:ext cx="4869360" cy="1531800"/>
                        </a:xfrm>
                        <a:prstGeom prst="rect">
                          <a:avLst/>
                        </a:prstGeom>
                        <a:solidFill>
                          <a:srgbClr val="ffffff"/>
                        </a:solidFill>
                        <a:ln w="9525">
                          <a:noFill/>
                        </a:ln>
                      </wps:spPr>
                      <wps:style>
                        <a:lnRef idx="0"/>
                        <a:fillRef idx="0"/>
                        <a:effectRef idx="0"/>
                        <a:fontRef idx="minor"/>
                      </wps:style>
                      <wps:txbx>
                        <w:txbxContent>
                          <w:p>
                            <w:pPr>
                              <w:pStyle w:val="Heading1"/>
                              <w:spacing w:before="360" w:after="80"/>
                              <w:jc w:val="center"/>
                              <w:rPr>
                                <w:b/>
                                <w:b/>
                                <w:bCs/>
                                <w:color w:val="156082" w:themeColor="accent1"/>
                                <w:sz w:val="52"/>
                                <w:szCs w:val="52"/>
                                <w14:textOutline w14:w="9525" w14:cap="rnd" w14:cmpd="sng" w14:algn="ctr">
                                  <w14:noFill/>
                                  <w14:prstDash w14:val="solid"/>
                                  <w14:bevel/>
                                </w14:textOutline>
                              </w:rPr>
                            </w:pPr>
                            <w:r>
                              <w:rPr>
                                <w:b/>
                                <w:bCs/>
                                <w:color w:val="156082" w:themeColor="accent1"/>
                                <w:sz w:val="52"/>
                                <w:szCs w:val="52"/>
                                <w14:textOutline w14:w="9525" w14:cap="rnd" w14:cmpd="sng" w14:algn="ctr">
                                  <w14:noFill/>
                                  <w14:prstDash w14:val="solid"/>
                                  <w14:bevel/>
                                </w14:textOutline>
                              </w:rPr>
                              <w:t xml:space="preserve">Assignment 2 </w:t>
                            </w:r>
                            <w:r>
                              <w:rPr>
                                <w:b/>
                                <w:bCs/>
                                <w:color w:val="156082" w:themeColor="accent1"/>
                                <w14:textOutline w14:w="9525" w14:cap="rnd" w14:cmpd="sng" w14:algn="ctr">
                                  <w14:noFill/>
                                  <w14:prstDash w14:val="solid"/>
                                  <w14:bevel/>
                                </w14:textOutline>
                              </w:rPr>
                              <w:br/>
                              <w:t>Unit: KIT717 Internet of Things and Web Applications</w:t>
                            </w:r>
                          </w:p>
                        </w:txbxContent>
                      </wps:txbx>
                      <wps:bodyPr>
                        <a:noAutofit/>
                      </wps:bodyPr>
                    </wps:wsp>
                  </a:graphicData>
                </a:graphic>
              </wp:anchor>
            </w:drawing>
          </mc:Choice>
          <mc:Fallback>
            <w:pict>
              <v:rect id="shape_0" ID="Text Box 2" fillcolor="white" stroked="f" style="position:absolute;margin-left:28.75pt;margin-top:125.8pt;width:383.35pt;height:120.55pt;mso-wrap-style:square;v-text-anchor:top" wp14:anchorId="6F8C8656">
                <v:fill o:detectmouseclick="t" type="solid" color2="black"/>
                <v:stroke color="#3465a4" weight="9360" joinstyle="miter" endcap="flat"/>
                <v:textbox>
                  <w:txbxContent>
                    <w:p>
                      <w:pPr>
                        <w:pStyle w:val="Heading1"/>
                        <w:spacing w:before="360" w:after="80"/>
                        <w:jc w:val="center"/>
                        <w:rPr>
                          <w:b/>
                          <w:b/>
                          <w:bCs/>
                          <w:color w:val="156082" w:themeColor="accent1"/>
                          <w:sz w:val="52"/>
                          <w:szCs w:val="52"/>
                          <w14:textOutline w14:w="9525" w14:cap="rnd" w14:cmpd="sng" w14:algn="ctr">
                            <w14:noFill/>
                            <w14:prstDash w14:val="solid"/>
                            <w14:bevel/>
                          </w14:textOutline>
                        </w:rPr>
                      </w:pPr>
                      <w:r>
                        <w:rPr>
                          <w:b/>
                          <w:bCs/>
                          <w:color w:val="156082" w:themeColor="accent1"/>
                          <w:sz w:val="52"/>
                          <w:szCs w:val="52"/>
                          <w14:textOutline w14:w="9525" w14:cap="rnd" w14:cmpd="sng" w14:algn="ctr">
                            <w14:noFill/>
                            <w14:prstDash w14:val="solid"/>
                            <w14:bevel/>
                          </w14:textOutline>
                        </w:rPr>
                        <w:t xml:space="preserve">Assignment 2 </w:t>
                      </w:r>
                      <w:r>
                        <w:rPr>
                          <w:b/>
                          <w:bCs/>
                          <w:color w:val="156082" w:themeColor="accent1"/>
                          <w14:textOutline w14:w="9525" w14:cap="rnd" w14:cmpd="sng" w14:algn="ctr">
                            <w14:noFill/>
                            <w14:prstDash w14:val="solid"/>
                            <w14:bevel/>
                          </w14:textOutline>
                        </w:rPr>
                        <w:br/>
                        <w:t>Unit: KIT717 Internet of Things and Web Applications</w:t>
                      </w:r>
                    </w:p>
                  </w:txbxContent>
                </v:textbox>
                <w10:wrap type="square"/>
              </v:rect>
            </w:pict>
          </mc:Fallback>
        </mc:AlternateContent>
        <mc:AlternateContent>
          <mc:Choice Requires="wps">
            <w:drawing>
              <wp:anchor behindDoc="0" distT="45720" distB="45720" distL="114300" distR="114300" simplePos="0" locked="0" layoutInCell="0" allowOverlap="1" relativeHeight="6" wp14:anchorId="183E6264">
                <wp:simplePos x="0" y="0"/>
                <wp:positionH relativeFrom="column">
                  <wp:posOffset>1142365</wp:posOffset>
                </wp:positionH>
                <wp:positionV relativeFrom="paragraph">
                  <wp:posOffset>4523740</wp:posOffset>
                </wp:positionV>
                <wp:extent cx="3658235" cy="716915"/>
                <wp:effectExtent l="0" t="0" r="0" b="4445"/>
                <wp:wrapSquare wrapText="bothSides"/>
                <wp:docPr id="4" name="Text Box 2"/>
                <a:graphic xmlns:a="http://schemas.openxmlformats.org/drawingml/2006/main">
                  <a:graphicData uri="http://schemas.microsoft.com/office/word/2010/wordprocessingShape">
                    <wps:wsp>
                      <wps:cNvSpPr/>
                      <wps:spPr>
                        <a:xfrm>
                          <a:off x="0" y="0"/>
                          <a:ext cx="3657600" cy="716400"/>
                        </a:xfrm>
                        <a:prstGeom prst="rect">
                          <a:avLst/>
                        </a:prstGeom>
                        <a:solidFill>
                          <a:srgbClr val="ffffff"/>
                        </a:solidFill>
                        <a:ln w="9525">
                          <a:noFill/>
                        </a:ln>
                      </wps:spPr>
                      <wps:style>
                        <a:lnRef idx="0"/>
                        <a:fillRef idx="0"/>
                        <a:effectRef idx="0"/>
                        <a:fontRef idx="minor"/>
                      </wps:style>
                      <wps:txbx>
                        <w:txbxContent>
                          <w:p>
                            <w:pPr>
                              <w:pStyle w:val="FrameContents"/>
                              <w:spacing w:before="0" w:after="160"/>
                              <w:jc w:val="center"/>
                              <w:rPr>
                                <w:rFonts w:ascii="Arial" w:hAnsi="Arial" w:cs="Arial"/>
                                <w:b/>
                                <w:b/>
                                <w:bCs/>
                                <w:sz w:val="44"/>
                                <w:szCs w:val="44"/>
                              </w:rPr>
                            </w:pPr>
                            <w:r>
                              <w:rPr>
                                <w:rFonts w:cs="Arial" w:ascii="Arial" w:hAnsi="Arial"/>
                                <w:b/>
                                <w:bCs/>
                                <w:sz w:val="44"/>
                                <w:szCs w:val="44"/>
                              </w:rPr>
                              <w:t xml:space="preserve">MD TANVIR RAHMAN </w:t>
                              <w:br/>
                            </w:r>
                            <w:r>
                              <w:rPr>
                                <w:rFonts w:cs="Arial" w:ascii="Arial" w:hAnsi="Arial"/>
                                <w:b/>
                                <w:bCs/>
                                <w:sz w:val="36"/>
                                <w:szCs w:val="36"/>
                              </w:rPr>
                              <w:t>Student ID: 663221</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9.95pt;margin-top:356.2pt;width:287.95pt;height:56.35pt;mso-wrap-style:square;v-text-anchor:top" wp14:anchorId="183E6264">
                <v:fill o:detectmouseclick="t" type="solid" color2="black"/>
                <v:stroke color="#3465a4" weight="9360" joinstyle="miter" endcap="flat"/>
                <v:textbox>
                  <w:txbxContent>
                    <w:p>
                      <w:pPr>
                        <w:pStyle w:val="FrameContents"/>
                        <w:spacing w:before="0" w:after="160"/>
                        <w:jc w:val="center"/>
                        <w:rPr>
                          <w:rFonts w:ascii="Arial" w:hAnsi="Arial" w:cs="Arial"/>
                          <w:b/>
                          <w:b/>
                          <w:bCs/>
                          <w:sz w:val="44"/>
                          <w:szCs w:val="44"/>
                        </w:rPr>
                      </w:pPr>
                      <w:r>
                        <w:rPr>
                          <w:rFonts w:cs="Arial" w:ascii="Arial" w:hAnsi="Arial"/>
                          <w:b/>
                          <w:bCs/>
                          <w:sz w:val="44"/>
                          <w:szCs w:val="44"/>
                        </w:rPr>
                        <w:t xml:space="preserve">MD TANVIR RAHMAN </w:t>
                        <w:br/>
                      </w:r>
                      <w:r>
                        <w:rPr>
                          <w:rFonts w:cs="Arial" w:ascii="Arial" w:hAnsi="Arial"/>
                          <w:b/>
                          <w:bCs/>
                          <w:sz w:val="36"/>
                          <w:szCs w:val="36"/>
                        </w:rPr>
                        <w:t>Student ID: 663221</w:t>
                      </w:r>
                    </w:p>
                  </w:txbxContent>
                </v:textbox>
                <w10:wrap type="square"/>
              </v:rect>
            </w:pict>
          </mc:Fallback>
        </mc:AlternateContent>
      </w:r>
      <w:r>
        <w:br w:type="page"/>
      </w:r>
    </w:p>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Normal"/>
            <w:rPr>
              <w:lang w:eastAsia="en-US"/>
            </w:rPr>
          </w:pPr>
          <w:r>
            <w:rPr>
              <w:lang w:eastAsia="en-US"/>
            </w:rPr>
          </w:r>
        </w:p>
        <w:p>
          <w:pPr>
            <w:pStyle w:val="Contents1"/>
            <w:tabs>
              <w:tab w:val="clear" w:pos="720"/>
              <w:tab w:val="right" w:pos="9350" w:leader="dot"/>
            </w:tabs>
            <w:spacing w:lineRule="auto" w:line="480"/>
            <w:rPr>
              <w:rFonts w:ascii="Arial" w:hAnsi="Arial" w:cs="Arial"/>
            </w:rPr>
          </w:pPr>
          <w:r>
            <w:fldChar w:fldCharType="begin"/>
          </w:r>
          <w:r>
            <w:rPr>
              <w:webHidden/>
              <w:rStyle w:val="IndexLink"/>
              <w:rFonts w:cs="Arial" w:ascii="Arial" w:hAnsi="Arial"/>
            </w:rPr>
            <w:instrText> TOC \z \o "1-3" \u \h</w:instrText>
          </w:r>
          <w:r>
            <w:rPr>
              <w:webHidden/>
              <w:rStyle w:val="IndexLink"/>
              <w:rFonts w:cs="Arial" w:ascii="Arial" w:hAnsi="Arial"/>
            </w:rPr>
            <w:fldChar w:fldCharType="separate"/>
          </w:r>
          <w:hyperlink w:anchor="_Toc168654026">
            <w:r>
              <w:rPr>
                <w:webHidden/>
                <w:rStyle w:val="IndexLink"/>
                <w:rFonts w:cs="Arial" w:ascii="Arial" w:hAnsi="Arial"/>
              </w:rPr>
              <w:t>Flow Chart Diagram:</w:t>
            </w:r>
            <w:r>
              <w:rPr>
                <w:webHidden/>
              </w:rPr>
              <w:fldChar w:fldCharType="begin"/>
            </w:r>
            <w:r>
              <w:rPr>
                <w:webHidden/>
              </w:rPr>
              <w:instrText>PAGEREF _Toc168654026 \h</w:instrText>
            </w:r>
            <w:r>
              <w:rPr>
                <w:webHidden/>
              </w:rPr>
              <w:fldChar w:fldCharType="separate"/>
            </w:r>
            <w:r>
              <w:rPr>
                <w:rStyle w:val="IndexLink"/>
                <w:rFonts w:cs="Arial" w:ascii="Arial" w:hAnsi="Arial"/>
                <w:vanish w:val="false"/>
              </w:rPr>
              <w:tab/>
              <w:t>3</w:t>
            </w:r>
            <w:r>
              <w:rPr>
                <w:webHidden/>
              </w:rPr>
              <w:fldChar w:fldCharType="end"/>
            </w:r>
          </w:hyperlink>
        </w:p>
        <w:p>
          <w:pPr>
            <w:pStyle w:val="Contents1"/>
            <w:tabs>
              <w:tab w:val="clear" w:pos="720"/>
              <w:tab w:val="right" w:pos="9350" w:leader="dot"/>
            </w:tabs>
            <w:spacing w:lineRule="auto" w:line="480"/>
            <w:rPr>
              <w:rFonts w:ascii="Arial" w:hAnsi="Arial" w:cs="Arial"/>
            </w:rPr>
          </w:pPr>
          <w:hyperlink w:anchor="_Toc168654027">
            <w:r>
              <w:rPr>
                <w:webHidden/>
                <w:rStyle w:val="IndexLink"/>
                <w:rFonts w:cs="Arial" w:ascii="Arial" w:hAnsi="Arial"/>
              </w:rPr>
              <w:t>Explanation of Machine Learning Algorithm Choice</w:t>
            </w:r>
            <w:r>
              <w:rPr>
                <w:webHidden/>
              </w:rPr>
              <w:fldChar w:fldCharType="begin"/>
            </w:r>
            <w:r>
              <w:rPr>
                <w:webHidden/>
              </w:rPr>
              <w:instrText>PAGEREF _Toc168654027 \h</w:instrText>
            </w:r>
            <w:r>
              <w:rPr>
                <w:webHidden/>
              </w:rPr>
              <w:fldChar w:fldCharType="separate"/>
            </w:r>
            <w:r>
              <w:rPr>
                <w:rStyle w:val="IndexLink"/>
                <w:rFonts w:cs="Arial" w:ascii="Arial" w:hAnsi="Arial"/>
                <w:vanish w:val="false"/>
              </w:rPr>
              <w:tab/>
              <w:t>4</w:t>
            </w:r>
            <w:r>
              <w:rPr>
                <w:webHidden/>
              </w:rPr>
              <w:fldChar w:fldCharType="end"/>
            </w:r>
          </w:hyperlink>
        </w:p>
        <w:p>
          <w:pPr>
            <w:pStyle w:val="Contents1"/>
            <w:tabs>
              <w:tab w:val="clear" w:pos="720"/>
              <w:tab w:val="right" w:pos="9350" w:leader="dot"/>
            </w:tabs>
            <w:spacing w:lineRule="auto" w:line="480"/>
            <w:rPr>
              <w:rFonts w:ascii="Arial" w:hAnsi="Arial" w:cs="Arial"/>
            </w:rPr>
          </w:pPr>
          <w:hyperlink w:anchor="_Toc168654028">
            <w:r>
              <w:rPr>
                <w:webHidden/>
                <w:rStyle w:val="IndexLink"/>
                <w:rFonts w:cs="Arial" w:ascii="Arial" w:hAnsi="Arial"/>
              </w:rPr>
              <w:t>Training Data and Sampling Steps</w:t>
            </w:r>
            <w:r>
              <w:rPr>
                <w:webHidden/>
              </w:rPr>
              <w:fldChar w:fldCharType="begin"/>
            </w:r>
            <w:r>
              <w:rPr>
                <w:webHidden/>
              </w:rPr>
              <w:instrText>PAGEREF _Toc168654028 \h</w:instrText>
            </w:r>
            <w:r>
              <w:rPr>
                <w:webHidden/>
              </w:rPr>
              <w:fldChar w:fldCharType="separate"/>
            </w:r>
            <w:r>
              <w:rPr>
                <w:rStyle w:val="IndexLink"/>
                <w:rFonts w:cs="Arial" w:ascii="Arial" w:hAnsi="Arial"/>
                <w:vanish w:val="false"/>
              </w:rPr>
              <w:tab/>
              <w:t>4</w:t>
            </w:r>
            <w:r>
              <w:rPr>
                <w:webHidden/>
              </w:rPr>
              <w:fldChar w:fldCharType="end"/>
            </w:r>
          </w:hyperlink>
        </w:p>
        <w:p>
          <w:pPr>
            <w:pStyle w:val="Contents1"/>
            <w:tabs>
              <w:tab w:val="clear" w:pos="720"/>
              <w:tab w:val="right" w:pos="9350" w:leader="dot"/>
            </w:tabs>
            <w:spacing w:lineRule="auto" w:line="480"/>
            <w:rPr>
              <w:rFonts w:ascii="Arial" w:hAnsi="Arial" w:cs="Arial"/>
            </w:rPr>
          </w:pPr>
          <w:hyperlink w:anchor="_Toc168654029">
            <w:r>
              <w:rPr>
                <w:webHidden/>
                <w:rStyle w:val="IndexLink"/>
                <w:rFonts w:cs="Arial" w:ascii="Arial" w:hAnsi="Arial"/>
              </w:rPr>
              <w:t>Accuracy of Predictions</w:t>
            </w:r>
            <w:r>
              <w:rPr>
                <w:webHidden/>
              </w:rPr>
              <w:fldChar w:fldCharType="begin"/>
            </w:r>
            <w:r>
              <w:rPr>
                <w:webHidden/>
              </w:rPr>
              <w:instrText>PAGEREF _Toc168654029 \h</w:instrText>
            </w:r>
            <w:r>
              <w:rPr>
                <w:webHidden/>
              </w:rPr>
              <w:fldChar w:fldCharType="separate"/>
            </w:r>
            <w:r>
              <w:rPr>
                <w:rStyle w:val="IndexLink"/>
                <w:rFonts w:cs="Arial" w:ascii="Arial" w:hAnsi="Arial"/>
                <w:vanish w:val="false"/>
              </w:rPr>
              <w:tab/>
              <w:t>5</w:t>
            </w:r>
            <w:r>
              <w:rPr>
                <w:webHidden/>
              </w:rPr>
              <w:fldChar w:fldCharType="end"/>
            </w:r>
          </w:hyperlink>
        </w:p>
        <w:p>
          <w:pPr>
            <w:pStyle w:val="Contents1"/>
            <w:tabs>
              <w:tab w:val="clear" w:pos="720"/>
              <w:tab w:val="right" w:pos="9350" w:leader="dot"/>
            </w:tabs>
            <w:spacing w:lineRule="auto" w:line="480"/>
            <w:rPr>
              <w:rFonts w:ascii="Arial" w:hAnsi="Arial" w:cs="Arial"/>
            </w:rPr>
          </w:pPr>
          <w:hyperlink w:anchor="_Toc168654030">
            <w:r>
              <w:rPr>
                <w:webHidden/>
                <w:rStyle w:val="IndexLink"/>
                <w:rFonts w:cs="Arial" w:ascii="Arial" w:hAnsi="Arial"/>
              </w:rPr>
              <w:t>Scope of Improvement:</w:t>
            </w:r>
            <w:r>
              <w:rPr>
                <w:webHidden/>
              </w:rPr>
              <w:fldChar w:fldCharType="begin"/>
            </w:r>
            <w:r>
              <w:rPr>
                <w:webHidden/>
              </w:rPr>
              <w:instrText>PAGEREF _Toc168654030 \h</w:instrText>
            </w:r>
            <w:r>
              <w:rPr>
                <w:webHidden/>
              </w:rPr>
              <w:fldChar w:fldCharType="separate"/>
            </w:r>
            <w:r>
              <w:rPr>
                <w:rStyle w:val="IndexLink"/>
                <w:rFonts w:cs="Arial" w:ascii="Arial" w:hAnsi="Arial"/>
                <w:vanish w:val="false"/>
              </w:rPr>
              <w:tab/>
              <w:t>6</w:t>
            </w:r>
            <w:r>
              <w:rPr>
                <w:webHidden/>
              </w:rPr>
              <w:fldChar w:fldCharType="end"/>
            </w:r>
          </w:hyperlink>
        </w:p>
        <w:p>
          <w:pPr>
            <w:pStyle w:val="Normal"/>
            <w:rPr/>
          </w:pPr>
          <w:r>
            <w:rPr/>
          </w:r>
          <w:r>
            <w:rPr/>
            <w:fldChar w:fldCharType="end"/>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pPr>
        </w:p>
      </w:sdtContent>
    </w:sdt>
    <w:p>
      <w:pPr>
        <w:pStyle w:val="Normal"/>
        <w:rPr/>
      </w:pPr>
      <w:bookmarkStart w:id="0" w:name="_Toc168654026"/>
      <w:r>
        <w:rPr>
          <w:rStyle w:val="Heading1Char"/>
        </w:rPr>
        <w:t>Flow Chart Diagram:</w:t>
      </w:r>
      <w:bookmarkEnd w:id="0"/>
      <w:r>
        <w:rPr/>
        <w:t xml:space="preserve"> </w:t>
      </w:r>
    </w:p>
    <w:p>
      <w:pPr>
        <w:sectPr>
          <w:footerReference w:type="default" r:id="rId5"/>
          <w:type w:val="nextPage"/>
          <w:pgSz w:orient="landscape" w:w="15840" w:h="12240"/>
          <w:pgMar w:left="1361" w:right="567" w:header="0" w:top="567" w:footer="720" w:bottom="777" w:gutter="0"/>
          <w:pgNumType w:fmt="decimal"/>
          <w:formProt w:val="false"/>
          <w:textDirection w:val="lrTb"/>
          <w:docGrid w:type="default" w:linePitch="360" w:charSpace="0"/>
        </w:sectPr>
        <w:pStyle w:val="Normal"/>
        <w:rPr>
          <w:rFonts w:ascii="Arial" w:hAnsi="Arial" w:cs="Arial"/>
        </w:rPr>
      </w:pPr>
      <w:r>
        <mc:AlternateContent>
          <mc:Choice Requires="wps">
            <w:drawing>
              <wp:anchor behindDoc="0" distT="0" distB="0" distL="0" distR="0" simplePos="0" locked="0" layoutInCell="0" allowOverlap="1" relativeHeight="3" wp14:anchorId="18787CB7">
                <wp:simplePos x="0" y="0"/>
                <wp:positionH relativeFrom="column">
                  <wp:posOffset>2259965</wp:posOffset>
                </wp:positionH>
                <wp:positionV relativeFrom="paragraph">
                  <wp:posOffset>3063875</wp:posOffset>
                </wp:positionV>
                <wp:extent cx="23495" cy="137795"/>
                <wp:effectExtent l="57150" t="0" r="53340" b="53340"/>
                <wp:wrapNone/>
                <wp:docPr id="6" name="Straight Arrow Connector 2"/>
                <a:graphic xmlns:a="http://schemas.openxmlformats.org/drawingml/2006/main">
                  <a:graphicData uri="http://schemas.microsoft.com/office/word/2010/wordprocessingShape">
                    <wps:wsp>
                      <wps:cNvSpPr/>
                      <wps:spPr>
                        <a:xfrm>
                          <a:off x="0" y="0"/>
                          <a:ext cx="23040" cy="137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 stroked="t" style="position:absolute;margin-left:177.95pt;margin-top:241.25pt;width:1.75pt;height:10.75pt;mso-wrap-style:none;v-text-anchor:middle" wp14:anchorId="18787CB7" type="shapetype_32">
                <v:fill o:detectmouseclick="t" on="false"/>
                <v:stroke color="black" weight="6480" endarrow="block" endarrowwidth="medium" endarrowlength="medium" joinstyle="miter" endcap="flat"/>
                <w10:wrap type="none"/>
              </v:shape>
            </w:pict>
          </mc:Fallback>
        </mc:AlternateContent>
        <w:drawing>
          <wp:anchor behindDoc="0" distT="0" distB="0" distL="114300" distR="114300" simplePos="0" locked="0" layoutInCell="0" allowOverlap="1" relativeHeight="2">
            <wp:simplePos x="0" y="0"/>
            <wp:positionH relativeFrom="page">
              <wp:posOffset>381000</wp:posOffset>
            </wp:positionH>
            <wp:positionV relativeFrom="page">
              <wp:posOffset>1104900</wp:posOffset>
            </wp:positionV>
            <wp:extent cx="9334500" cy="6667500"/>
            <wp:effectExtent l="0" t="0" r="0" b="0"/>
            <wp:wrapSquare wrapText="bothSides"/>
            <wp:docPr id="7"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screenshot of a diagram"/>
                    <pic:cNvPicPr>
                      <a:picLocks noChangeAspect="1" noChangeArrowheads="1"/>
                    </pic:cNvPicPr>
                  </pic:nvPicPr>
                  <pic:blipFill>
                    <a:blip r:embed="rId4"/>
                    <a:stretch>
                      <a:fillRect/>
                    </a:stretch>
                  </pic:blipFill>
                  <pic:spPr bwMode="auto">
                    <a:xfrm>
                      <a:off x="0" y="0"/>
                      <a:ext cx="9334500" cy="6667500"/>
                    </a:xfrm>
                    <a:prstGeom prst="rect">
                      <a:avLst/>
                    </a:prstGeom>
                  </pic:spPr>
                </pic:pic>
              </a:graphicData>
            </a:graphic>
          </wp:anchor>
        </w:drawing>
      </w:r>
      <w:r>
        <w:rPr>
          <w:rFonts w:cs="Arial" w:ascii="Arial" w:hAnsi="Arial"/>
        </w:rPr>
        <w:t>Diagram explaining data flow in the system</w:t>
      </w:r>
    </w:p>
    <w:p>
      <w:pPr>
        <w:pStyle w:val="Heading1"/>
        <w:rPr>
          <w:rFonts w:ascii="Arial" w:hAnsi="Arial" w:cs="Arial"/>
        </w:rPr>
      </w:pPr>
      <w:bookmarkStart w:id="1" w:name="_Toc168654027"/>
      <w:r>
        <w:rPr>
          <w:rFonts w:cs="Arial" w:ascii="Arial" w:hAnsi="Arial"/>
        </w:rPr>
        <w:t>Explanation of Machine Learning Algorithm Choice</w:t>
      </w:r>
      <w:bookmarkEnd w:id="1"/>
    </w:p>
    <w:p>
      <w:pPr>
        <w:pStyle w:val="Normal"/>
        <w:spacing w:lineRule="auto" w:line="360" w:before="240" w:after="240"/>
        <w:jc w:val="both"/>
        <w:rPr/>
      </w:pPr>
      <w:r>
        <w:rPr>
          <w:rFonts w:eastAsia="Arial" w:cs="Arial" w:ascii="Arial" w:hAnsi="Arial"/>
        </w:rPr>
        <w:t>For this project, I selected supervised linear regression as the machine learning algorithm, based on various significant factors. The decision was influenced by the advantages it offers in the realm of weather forecasting. Supervised learning establishes a systematic framework where the algorithm learns from labeled data, enabling it to forecast based on past observations. Linear regression, a fundamental technique in supervised learning, is well-suited for this purpose due to its simplicity and ease of interpretation. By establishing a linear relationship between input features (date, location, and time) and target variables (temperature and humidity), linear regression allows for a clear understanding of how each feature impacts the predicted outcome. Additionally, supervised learning promotes adaptability by continuously adjusting the model's parameters to reduce prediction errors, thereby improving its predictive accuracy over time. Utilizing these characteristics, supervised linear regression proves to be a dependable tool for predicting temperature and humidity, providing more accuracy into future patterns and trends.</w:t>
      </w:r>
      <w:r>
        <w:rPr/>
        <w:br/>
      </w:r>
    </w:p>
    <w:p>
      <w:pPr>
        <w:pStyle w:val="Normal"/>
        <w:spacing w:lineRule="auto" w:line="360" w:before="240" w:after="240"/>
        <w:jc w:val="both"/>
        <w:rPr>
          <w:rStyle w:val="Heading1Char"/>
        </w:rPr>
      </w:pPr>
      <w:bookmarkStart w:id="2" w:name="_Toc168654028"/>
      <w:r>
        <w:rPr>
          <w:rStyle w:val="Heading1Char"/>
        </w:rPr>
        <w:t>Training Data and Sampling Steps</w:t>
      </w:r>
      <w:bookmarkEnd w:id="2"/>
    </w:p>
    <w:p>
      <w:pPr>
        <w:pStyle w:val="Normal"/>
        <w:spacing w:lineRule="auto" w:line="360" w:before="240" w:after="240"/>
        <w:jc w:val="both"/>
        <w:rPr>
          <w:rFonts w:ascii="Arial" w:hAnsi="Arial" w:eastAsia="Arial" w:cs="Arial"/>
        </w:rPr>
      </w:pPr>
      <w:r>
        <w:rPr>
          <w:rFonts w:eastAsia="Arial" w:cs="Arial" w:ascii="Arial" w:hAnsi="Arial"/>
        </w:rPr>
        <w:t>To train the supervised linear regression model, the necessary training data was sourced from the provided historical weather dataset spanning almost six years for five different sites. This dataset contained records of temperature, humidity, and wind observations recorded every half hour.</w:t>
      </w:r>
    </w:p>
    <w:p>
      <w:pPr>
        <w:pStyle w:val="Normal"/>
        <w:spacing w:lineRule="auto" w:line="360" w:before="240" w:after="240"/>
        <w:jc w:val="both"/>
        <w:rPr/>
      </w:pPr>
      <w:r>
        <w:rPr>
          <w:rFonts w:eastAsia="Arial" w:cs="Arial" w:ascii="Arial" w:hAnsi="Arial"/>
        </w:rPr>
        <w:t>The initial dataset likely contained inconsistencies, missing values, or outliers that could impact the model's performance. Moreover, unnecessary columns were present in the dataset, but they were removed during the data cleaning process. The final cleaned dataset consisted of five essential data points: location ID, date-time, humidity, and temperature. Any other labels were eliminated to streamline the dataset.</w:t>
      </w:r>
    </w:p>
    <w:p>
      <w:pPr>
        <w:pStyle w:val="Normal"/>
        <w:spacing w:lineRule="auto" w:line="360" w:before="240" w:after="240"/>
        <w:jc w:val="both"/>
        <w:rPr/>
      </w:pPr>
      <w:r>
        <w:rPr>
          <w:rFonts w:eastAsia="Arial" w:cs="Arial" w:ascii="Arial" w:hAnsi="Arial"/>
        </w:rPr>
        <w:t>In certain instances, data points were not recorded at regular 30-minute intervals. To address this issue, the missing data points were averaged with adjacent observations and integrated into the dataset. Temperature values of 0 were retained as they can legitimately occur and are not considered abnormal.</w:t>
      </w:r>
    </w:p>
    <w:p>
      <w:pPr>
        <w:pStyle w:val="Normal"/>
        <w:spacing w:lineRule="auto" w:line="360" w:before="240" w:after="240"/>
        <w:jc w:val="both"/>
        <w:rPr/>
      </w:pPr>
      <w:r>
        <w:rPr>
          <w:rFonts w:eastAsia="Arial" w:cs="Arial" w:ascii="Arial" w:hAnsi="Arial"/>
        </w:rPr>
        <w:t xml:space="preserve"> </w:t>
      </w:r>
      <w:r>
        <w:rPr>
          <w:rFonts w:eastAsia="Arial" w:cs="Arial" w:ascii="Arial" w:hAnsi="Arial"/>
        </w:rPr>
        <w:t>Additionally, instances where humidity was recorded as 100% were rectified. To tackle this problem, the preceding and subsequent humidity values were averaged, and the resulting value was substituted for the 100% humidity reading. These measures were implemented to ensure the reliability and accuracy of the training data for the machine learning model.</w:t>
      </w:r>
    </w:p>
    <w:p>
      <w:pPr>
        <w:pStyle w:val="Normal"/>
        <w:spacing w:lineRule="auto" w:line="360" w:before="240" w:after="240"/>
        <w:jc w:val="both"/>
        <w:rPr/>
      </w:pPr>
      <w:r>
        <w:rPr>
          <w:rFonts w:eastAsia="Arial" w:cs="Arial" w:ascii="Arial" w:hAnsi="Arial"/>
        </w:rPr>
        <w:t>Data cleaning played a crucial role in enhancing the quality and reliability of the dataset. This involved various tasks such as handling missing values, eliminating duplicates, and rectifying errors to ensure that the dataset was suitable for training the machine learning model.</w:t>
      </w:r>
    </w:p>
    <w:p>
      <w:pPr>
        <w:pStyle w:val="Normal"/>
        <w:spacing w:lineRule="auto" w:line="360"/>
        <w:jc w:val="both"/>
        <w:rPr>
          <w:rFonts w:ascii="Arial" w:hAnsi="Arial" w:eastAsia="Arial" w:cs="Arial"/>
        </w:rPr>
      </w:pPr>
      <w:r>
        <w:rPr>
          <w:rFonts w:eastAsia="Arial" w:cs="Arial" w:ascii="Arial" w:hAnsi="Arial"/>
        </w:rPr>
        <w:br/>
      </w:r>
      <w:bookmarkStart w:id="3" w:name="_Toc168654029"/>
      <w:r>
        <w:rPr>
          <w:rStyle w:val="Heading1Char"/>
        </w:rPr>
        <w:t>Accuracy of Predictions</w:t>
      </w:r>
      <w:bookmarkEnd w:id="3"/>
    </w:p>
    <w:p>
      <w:pPr>
        <w:pStyle w:val="Normal"/>
        <w:spacing w:lineRule="auto" w:line="360"/>
        <w:jc w:val="both"/>
        <w:rPr>
          <w:rFonts w:ascii="Arial" w:hAnsi="Arial" w:eastAsia="Arial" w:cs="Arial"/>
        </w:rPr>
      </w:pPr>
      <w:r>
        <w:rPr>
          <w:rFonts w:eastAsia="Arial" w:cs="Arial" w:ascii="Arial" w:hAnsi="Arial"/>
        </w:rPr>
        <w:t>To calculate the accuracy of the predictions, historical dates from the dataset will be used, comparing the actual data with the predicted minimum and maximum humidity values. Specifically, the focus will be on the Hobart location, examining the data for January 1st of each year from 2015 to 2017. This process involves extracting the humidity data for January 1st from 2015 to 2017 for Hobart from the dataset and using the machine learning model to predict the minimum and maximum humidity for January 1st of each selected year. By comparing the actual humidity data with the predicted values, the model’s accuracy can be assessed. The results will be tabulated, showing the actual and predicted minimum and maximum humidity values for each year. This approach will provide a clear picture of the model's performance and its ability to accurately predict humidity for specific historical dates.</w:t>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rPr>
      </w:pPr>
      <w:r>
        <w:rPr>
          <w:rFonts w:eastAsia="Arial" w:cs="Arial" w:ascii="Arial" w:hAnsi="Arial"/>
        </w:rPr>
      </w:r>
    </w:p>
    <w:tbl>
      <w:tblPr>
        <w:tblStyle w:val="TableGrid"/>
        <w:tblW w:w="11579" w:type="dxa"/>
        <w:jc w:val="center"/>
        <w:tblInd w:w="0" w:type="dxa"/>
        <w:tblLayout w:type="fixed"/>
        <w:tblCellMar>
          <w:top w:w="0" w:type="dxa"/>
          <w:left w:w="108" w:type="dxa"/>
          <w:bottom w:w="0" w:type="dxa"/>
          <w:right w:w="108" w:type="dxa"/>
        </w:tblCellMar>
        <w:tblLook w:val="04a0" w:noHBand="0" w:lastColumn="0" w:noVBand="1" w:firstColumn="1" w:lastRow="0" w:firstRow="1"/>
      </w:tblPr>
      <w:tblGrid>
        <w:gridCol w:w="2122"/>
        <w:gridCol w:w="861"/>
        <w:gridCol w:w="863"/>
        <w:gridCol w:w="1195"/>
        <w:gridCol w:w="1159"/>
        <w:gridCol w:w="862"/>
        <w:gridCol w:w="861"/>
        <w:gridCol w:w="1196"/>
        <w:gridCol w:w="1163"/>
        <w:gridCol w:w="1296"/>
      </w:tblGrid>
      <w:tr>
        <w:trPr>
          <w:trHeight w:val="1626" w:hRule="atLeast"/>
        </w:trPr>
        <w:tc>
          <w:tcPr>
            <w:tcW w:w="2122" w:type="dxa"/>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Location</w:t>
              <w:br/>
              <w:t>Hobart</w:t>
              <w:br/>
              <w:br/>
            </w:r>
          </w:p>
        </w:tc>
        <w:tc>
          <w:tcPr>
            <w:tcW w:w="4078" w:type="dxa"/>
            <w:gridSpan w:val="4"/>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Actual Data</w:t>
            </w:r>
          </w:p>
        </w:tc>
        <w:tc>
          <w:tcPr>
            <w:tcW w:w="4082" w:type="dxa"/>
            <w:gridSpan w:val="4"/>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Predicted Data</w:t>
            </w:r>
          </w:p>
        </w:tc>
        <w:tc>
          <w:tcPr>
            <w:tcW w:w="1296" w:type="dxa"/>
            <w:vMerge w:val="restart"/>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Accuracy in 100%</w:t>
            </w:r>
          </w:p>
        </w:tc>
      </w:tr>
      <w:tr>
        <w:trPr>
          <w:trHeight w:val="982" w:hRule="atLeast"/>
        </w:trPr>
        <w:tc>
          <w:tcPr>
            <w:tcW w:w="212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r>
          </w:p>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Date</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Min Temp</w:t>
            </w:r>
          </w:p>
        </w:tc>
        <w:tc>
          <w:tcPr>
            <w:tcW w:w="8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Max Temp</w:t>
            </w:r>
          </w:p>
        </w:tc>
        <w:tc>
          <w:tcPr>
            <w:tcW w:w="1195"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Min Humidity</w:t>
            </w:r>
          </w:p>
        </w:tc>
        <w:tc>
          <w:tcPr>
            <w:tcW w:w="1159"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Max humidity</w:t>
            </w:r>
          </w:p>
        </w:tc>
        <w:tc>
          <w:tcPr>
            <w:tcW w:w="86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Min Temp</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Max Temp</w:t>
            </w:r>
          </w:p>
        </w:tc>
        <w:tc>
          <w:tcPr>
            <w:tcW w:w="1196"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Min Humidity</w:t>
            </w:r>
          </w:p>
        </w:tc>
        <w:tc>
          <w:tcPr>
            <w:tcW w:w="11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Max humidity</w:t>
            </w:r>
          </w:p>
        </w:tc>
        <w:tc>
          <w:tcPr>
            <w:tcW w:w="1296" w:type="dxa"/>
            <w:vMerge w:val="continue"/>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r>
          </w:p>
        </w:tc>
      </w:tr>
      <w:tr>
        <w:trPr>
          <w:trHeight w:val="642" w:hRule="atLeast"/>
        </w:trPr>
        <w:tc>
          <w:tcPr>
            <w:tcW w:w="212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2015-01-01</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7.9</w:t>
            </w:r>
          </w:p>
        </w:tc>
        <w:tc>
          <w:tcPr>
            <w:tcW w:w="8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22.6</w:t>
            </w:r>
          </w:p>
        </w:tc>
        <w:tc>
          <w:tcPr>
            <w:tcW w:w="1195"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32</w:t>
            </w:r>
          </w:p>
        </w:tc>
        <w:tc>
          <w:tcPr>
            <w:tcW w:w="1159"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95</w:t>
            </w:r>
          </w:p>
        </w:tc>
        <w:tc>
          <w:tcPr>
            <w:tcW w:w="86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7.</w:t>
            </w:r>
            <w:r>
              <w:rPr>
                <w:rFonts w:eastAsia="Arial" w:cs="Arial" w:ascii="Arial" w:hAnsi="Arial"/>
                <w:kern w:val="0"/>
                <w:sz w:val="24"/>
                <w:szCs w:val="24"/>
                <w:lang w:val="en-US" w:eastAsia="ja-JP" w:bidi="ar-SA"/>
              </w:rPr>
              <w:t>5</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1</w:t>
            </w:r>
            <w:r>
              <w:rPr>
                <w:rFonts w:eastAsia="Arial" w:cs="Arial" w:ascii="Arial" w:hAnsi="Arial"/>
                <w:kern w:val="0"/>
                <w:sz w:val="24"/>
                <w:szCs w:val="24"/>
                <w:lang w:val="en-US" w:eastAsia="ja-JP" w:bidi="ar-SA"/>
              </w:rPr>
              <w:t>5</w:t>
            </w:r>
            <w:r>
              <w:rPr>
                <w:rFonts w:eastAsia="Arial" w:cs="Arial" w:ascii="Arial" w:hAnsi="Arial"/>
                <w:kern w:val="0"/>
                <w:sz w:val="24"/>
                <w:szCs w:val="24"/>
                <w:lang w:val="en-US" w:eastAsia="ja-JP" w:bidi="ar-SA"/>
              </w:rPr>
              <w:t>.</w:t>
            </w:r>
            <w:r>
              <w:rPr>
                <w:rFonts w:eastAsia="Arial" w:cs="Arial" w:ascii="Arial" w:hAnsi="Arial"/>
                <w:kern w:val="0"/>
                <w:sz w:val="24"/>
                <w:szCs w:val="24"/>
                <w:lang w:val="en-US" w:eastAsia="ja-JP" w:bidi="ar-SA"/>
              </w:rPr>
              <w:t>9</w:t>
            </w:r>
          </w:p>
        </w:tc>
        <w:tc>
          <w:tcPr>
            <w:tcW w:w="1196"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6</w:t>
            </w:r>
            <w:r>
              <w:rPr>
                <w:rFonts w:eastAsia="Arial" w:cs="Arial" w:ascii="Arial" w:hAnsi="Arial"/>
                <w:kern w:val="0"/>
                <w:sz w:val="24"/>
                <w:szCs w:val="24"/>
                <w:lang w:val="en-US" w:eastAsia="ja-JP" w:bidi="ar-SA"/>
              </w:rPr>
              <w:t>7.8</w:t>
            </w:r>
          </w:p>
        </w:tc>
        <w:tc>
          <w:tcPr>
            <w:tcW w:w="11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9</w:t>
            </w:r>
            <w:r>
              <w:rPr>
                <w:rFonts w:eastAsia="Arial" w:cs="Arial" w:ascii="Arial" w:hAnsi="Arial"/>
                <w:kern w:val="0"/>
                <w:sz w:val="24"/>
                <w:szCs w:val="24"/>
                <w:lang w:val="en-US" w:eastAsia="ja-JP" w:bidi="ar-SA"/>
              </w:rPr>
              <w:t>3.6</w:t>
            </w:r>
          </w:p>
        </w:tc>
        <w:tc>
          <w:tcPr>
            <w:tcW w:w="1296" w:type="dxa"/>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52.35%</w:t>
            </w:r>
          </w:p>
        </w:tc>
      </w:tr>
      <w:tr>
        <w:trPr>
          <w:trHeight w:val="651" w:hRule="atLeast"/>
        </w:trPr>
        <w:tc>
          <w:tcPr>
            <w:tcW w:w="212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2016-01-01</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14.9</w:t>
            </w:r>
          </w:p>
        </w:tc>
        <w:tc>
          <w:tcPr>
            <w:tcW w:w="8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23.8</w:t>
            </w:r>
          </w:p>
        </w:tc>
        <w:tc>
          <w:tcPr>
            <w:tcW w:w="1195"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56</w:t>
            </w:r>
          </w:p>
        </w:tc>
        <w:tc>
          <w:tcPr>
            <w:tcW w:w="1159"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94</w:t>
            </w:r>
          </w:p>
        </w:tc>
        <w:tc>
          <w:tcPr>
            <w:tcW w:w="862"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7.7</w:t>
            </w:r>
          </w:p>
        </w:tc>
        <w:tc>
          <w:tcPr>
            <w:tcW w:w="861"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1</w:t>
            </w:r>
            <w:r>
              <w:rPr>
                <w:rFonts w:eastAsia="Arial" w:cs="Arial" w:ascii="Arial" w:hAnsi="Arial"/>
                <w:kern w:val="0"/>
                <w:sz w:val="24"/>
                <w:szCs w:val="24"/>
                <w:lang w:val="en-US" w:eastAsia="ja-JP" w:bidi="ar-SA"/>
              </w:rPr>
              <w:t>5</w:t>
            </w:r>
            <w:r>
              <w:rPr>
                <w:rFonts w:eastAsia="Arial" w:cs="Arial" w:ascii="Arial" w:hAnsi="Arial"/>
                <w:kern w:val="0"/>
                <w:sz w:val="24"/>
                <w:szCs w:val="24"/>
                <w:lang w:val="en-US" w:eastAsia="ja-JP" w:bidi="ar-SA"/>
              </w:rPr>
              <w:t>.</w:t>
            </w:r>
            <w:r>
              <w:rPr>
                <w:rFonts w:eastAsia="Arial" w:cs="Arial" w:ascii="Arial" w:hAnsi="Arial"/>
                <w:kern w:val="0"/>
                <w:sz w:val="24"/>
                <w:szCs w:val="24"/>
                <w:lang w:val="en-US" w:eastAsia="ja-JP" w:bidi="ar-SA"/>
              </w:rPr>
              <w:t>5</w:t>
            </w:r>
          </w:p>
        </w:tc>
        <w:tc>
          <w:tcPr>
            <w:tcW w:w="1196"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6</w:t>
            </w:r>
            <w:r>
              <w:rPr>
                <w:rFonts w:eastAsia="Arial" w:cs="Arial" w:ascii="Arial" w:hAnsi="Arial"/>
                <w:kern w:val="0"/>
                <w:sz w:val="24"/>
                <w:szCs w:val="24"/>
                <w:lang w:val="en-US" w:eastAsia="ja-JP" w:bidi="ar-SA"/>
              </w:rPr>
              <w:t>8</w:t>
            </w:r>
            <w:r>
              <w:rPr>
                <w:rFonts w:eastAsia="Arial" w:cs="Arial" w:ascii="Arial" w:hAnsi="Arial"/>
                <w:kern w:val="0"/>
                <w:sz w:val="24"/>
                <w:szCs w:val="24"/>
                <w:lang w:val="en-US" w:eastAsia="ja-JP" w:bidi="ar-SA"/>
              </w:rPr>
              <w:t>.</w:t>
            </w:r>
            <w:r>
              <w:rPr>
                <w:rFonts w:eastAsia="Arial" w:cs="Arial" w:ascii="Arial" w:hAnsi="Arial"/>
                <w:kern w:val="0"/>
                <w:sz w:val="24"/>
                <w:szCs w:val="24"/>
                <w:lang w:val="en-US" w:eastAsia="ja-JP" w:bidi="ar-SA"/>
              </w:rPr>
              <w:t>7</w:t>
            </w:r>
          </w:p>
        </w:tc>
        <w:tc>
          <w:tcPr>
            <w:tcW w:w="1163" w:type="dxa"/>
            <w:tcBorders/>
          </w:tcPr>
          <w:p>
            <w:pPr>
              <w:pStyle w:val="Normal"/>
              <w:widowControl/>
              <w:spacing w:lineRule="auto" w:line="360" w:before="0" w:after="0"/>
              <w:jc w:val="center"/>
              <w:rPr>
                <w:rFonts w:ascii="Arial" w:hAnsi="Arial" w:eastAsia="Arial" w:cs="Arial"/>
              </w:rPr>
            </w:pPr>
            <w:r>
              <w:rPr>
                <w:rFonts w:eastAsia="Arial" w:cs="Arial" w:ascii="Arial" w:hAnsi="Arial"/>
                <w:kern w:val="0"/>
                <w:sz w:val="24"/>
                <w:szCs w:val="24"/>
                <w:lang w:val="en-US" w:eastAsia="ja-JP" w:bidi="ar-SA"/>
              </w:rPr>
              <w:t>9</w:t>
            </w:r>
            <w:r>
              <w:rPr>
                <w:rFonts w:eastAsia="Arial" w:cs="Arial" w:ascii="Arial" w:hAnsi="Arial"/>
                <w:kern w:val="0"/>
                <w:sz w:val="24"/>
                <w:szCs w:val="24"/>
                <w:lang w:val="en-US" w:eastAsia="ja-JP" w:bidi="ar-SA"/>
              </w:rPr>
              <w:t>3.2</w:t>
            </w:r>
          </w:p>
        </w:tc>
        <w:tc>
          <w:tcPr>
            <w:tcW w:w="1296" w:type="dxa"/>
            <w:tcBorders/>
          </w:tcPr>
          <w:p>
            <w:pPr>
              <w:pStyle w:val="Normal"/>
              <w:widowControl/>
              <w:spacing w:lineRule="auto" w:line="360" w:before="0" w:after="0"/>
              <w:jc w:val="center"/>
              <w:rPr>
                <w:rFonts w:ascii="Arial" w:hAnsi="Arial" w:eastAsia="Arial" w:cs="Arial"/>
                <w:b/>
                <w:b/>
                <w:bCs/>
              </w:rPr>
            </w:pPr>
            <w:r>
              <w:rPr>
                <w:rFonts w:eastAsia="Arial" w:cs="Arial" w:ascii="Arial" w:hAnsi="Arial"/>
                <w:b/>
                <w:bCs/>
                <w:kern w:val="0"/>
                <w:sz w:val="24"/>
                <w:szCs w:val="24"/>
                <w:lang w:val="en-US" w:eastAsia="ja-JP" w:bidi="ar-SA"/>
              </w:rPr>
              <w:t>97.45%</w:t>
            </w:r>
          </w:p>
        </w:tc>
      </w:tr>
    </w:tbl>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The overall accuracy of the prediction is 74.9</w:t>
      </w:r>
      <w:r>
        <w:rPr/>
        <w:t>%.</w:t>
      </w:r>
    </w:p>
    <w:p>
      <w:pPr>
        <w:pStyle w:val="Heading1"/>
        <w:rPr/>
      </w:pPr>
      <w:bookmarkStart w:id="4" w:name="_Toc168654030"/>
      <w:r>
        <w:rPr/>
        <w:t>Scope of Improvement:</w:t>
      </w:r>
      <w:bookmarkEnd w:id="4"/>
    </w:p>
    <w:p>
      <w:pPr>
        <w:pStyle w:val="Normal"/>
        <w:rPr/>
      </w:pPr>
      <w:r>
        <w:rPr/>
      </w:r>
    </w:p>
    <w:p>
      <w:pPr>
        <w:pStyle w:val="Normal"/>
        <w:spacing w:lineRule="auto" w:line="360"/>
        <w:jc w:val="both"/>
        <w:rPr>
          <w:rFonts w:ascii="Arial" w:hAnsi="Arial" w:cs="Arial"/>
        </w:rPr>
      </w:pPr>
      <w:r>
        <w:rPr>
          <w:rFonts w:cs="Arial" w:ascii="Arial" w:hAnsi="Arial"/>
        </w:rPr>
        <w:t>Enhancing the accuracy of weather predictions is possible through several key strategies. One approach involves feature engineering - exploring additional relevant factors like wind speed, atmospheric pressure, and cloud cover to gain a more comprehensive understanding of weather patterns. Advanced machine learning algorithms, such as decision trees, random forests, and neural networks, offer another avenue for improvement by capturing complex nonlinear relationships in the data.</w:t>
      </w:r>
    </w:p>
    <w:p>
      <w:pPr>
        <w:pStyle w:val="Normal"/>
        <w:spacing w:lineRule="auto" w:line="360" w:before="0" w:after="160"/>
        <w:rPr>
          <w:rFonts w:ascii="Arial" w:hAnsi="Arial" w:eastAsia="Arial" w:cs="Arial"/>
        </w:rPr>
      </w:pPr>
      <w:r>
        <w:rPr>
          <w:rFonts w:cs="Arial" w:ascii="Arial" w:hAnsi="Arial"/>
        </w:rPr>
        <w:t>Additionally, increasing dataset size, continuous monitoring, and feedback mechanisms can collectively refine the accuracy and reliability of weather prediction models. By adopting these multifaceted strategies, future weather prediction models can deliver more precise predictions of temperature and humidity.</w:t>
      </w:r>
      <w:r>
        <w:rPr/>
        <w:b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8513579"/>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2</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3107603"/>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3</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442394"/>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7</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sid w:val="00f86852"/>
    <w:rPr>
      <w:color w:val="467886" w:themeColor="hyperlink"/>
      <w:u w:val="single"/>
    </w:rPr>
  </w:style>
  <w:style w:type="character" w:styleId="HeaderChar" w:customStyle="1">
    <w:name w:val="Header Char"/>
    <w:basedOn w:val="DefaultParagraphFont"/>
    <w:link w:val="Header"/>
    <w:uiPriority w:val="99"/>
    <w:qFormat/>
    <w:rsid w:val="00375831"/>
    <w:rPr/>
  </w:style>
  <w:style w:type="character" w:styleId="FooterChar" w:customStyle="1">
    <w:name w:val="Footer Char"/>
    <w:basedOn w:val="DefaultParagraphFont"/>
    <w:link w:val="Footer"/>
    <w:uiPriority w:val="99"/>
    <w:qFormat/>
    <w:rsid w:val="0037583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OCHeading">
    <w:name w:val="TOC Heading"/>
    <w:basedOn w:val="Heading1"/>
    <w:next w:val="Normal"/>
    <w:uiPriority w:val="39"/>
    <w:unhideWhenUsed/>
    <w:qFormat/>
    <w:rsid w:val="00f86852"/>
    <w:pPr>
      <w:spacing w:lineRule="auto" w:line="259" w:before="240" w:after="0"/>
    </w:pPr>
    <w:rPr>
      <w:sz w:val="32"/>
      <w:szCs w:val="32"/>
      <w:lang w:eastAsia="en-US"/>
    </w:rPr>
  </w:style>
  <w:style w:type="paragraph" w:styleId="Contents1">
    <w:name w:val="TOC 1"/>
    <w:basedOn w:val="Normal"/>
    <w:next w:val="Normal"/>
    <w:autoRedefine/>
    <w:uiPriority w:val="39"/>
    <w:unhideWhenUsed/>
    <w:rsid w:val="00f86852"/>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7583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75831"/>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a36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0B90-C396-4BF8-AEB2-6A46EBAC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LibreOffice/7.0.4.2$Linux_x86 LibreOffice_project/00$Build-2</Application>
  <AppVersion>15.0000</AppVersion>
  <Pages>7</Pages>
  <Words>775</Words>
  <Characters>4517</Characters>
  <CharactersWithSpaces>5241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2024-06-06T03:44:00Z</dcterms:created>
  <dc:creator>Md Tanvir Rahman</dc:creator>
  <dc:description/>
  <dc:language>en-US</dc:language>
  <cp:lastModifiedBy/>
  <dcterms:modified xsi:type="dcterms:W3CDTF">2024-06-07T20:16:12Z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