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1322" w14:textId="000960CF" w:rsidR="00813967" w:rsidRPr="00813967" w:rsidRDefault="00813967" w:rsidP="00C0078C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LEADERSHIP</w:t>
      </w:r>
      <w:r w:rsidR="00AD47ED">
        <w:rPr>
          <w:rFonts w:ascii="Times New Roman" w:hAnsi="Times New Roman" w:cs="Times New Roman"/>
          <w:b/>
          <w:bCs/>
        </w:rPr>
        <w:t xml:space="preserve"> </w:t>
      </w:r>
      <w:r w:rsidRPr="00813967">
        <w:rPr>
          <w:rFonts w:ascii="Times New Roman" w:hAnsi="Times New Roman" w:cs="Times New Roman"/>
          <w:b/>
          <w:bCs/>
        </w:rPr>
        <w:t>OS</w:t>
      </w:r>
    </w:p>
    <w:p w14:paraId="7857B7F5" w14:textId="77777777" w:rsidR="00813967" w:rsidRPr="00813967" w:rsidRDefault="00813967" w:rsidP="00C0078C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FROM LEADERSHIP INTENT TO VERIFIED OUTCOME</w:t>
      </w:r>
    </w:p>
    <w:p w14:paraId="583927D4" w14:textId="77777777" w:rsidR="00813967" w:rsidRPr="00813967" w:rsidRDefault="00813967" w:rsidP="00C0078C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The Unified Leadership Execution, Accountability, Intelligence, Continuity &amp; Assurance Platform</w:t>
      </w:r>
    </w:p>
    <w:p w14:paraId="23B9CEF4" w14:textId="77777777" w:rsidR="00813967" w:rsidRPr="00813967" w:rsidRDefault="00813967" w:rsidP="00C0078C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ONE POSITION • ONE MANDATE • ONE ACCOUNTABLE OWNER • ONE VERIFIED OUTCOME</w:t>
      </w:r>
    </w:p>
    <w:p w14:paraId="2A451F70" w14:textId="77777777" w:rsidR="00813967" w:rsidRPr="00813967" w:rsidRDefault="00813967" w:rsidP="00C0078C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pict w14:anchorId="51B54E74">
          <v:rect id="_x0000_i1230" style="width:0;height:1.5pt" o:hralign="center" o:hrstd="t" o:hr="t" fillcolor="#a0a0a0" stroked="f"/>
        </w:pict>
      </w:r>
    </w:p>
    <w:p w14:paraId="38D3D964" w14:textId="6BA4500E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WHAT IS LEADERSHIPOS?</w:t>
      </w:r>
    </w:p>
    <w:p w14:paraId="324792AB" w14:textId="1E466BD1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t>Leadership</w:t>
      </w:r>
      <w:r w:rsidR="00196A41">
        <w:rPr>
          <w:rFonts w:ascii="Times New Roman" w:hAnsi="Times New Roman" w:cs="Times New Roman"/>
        </w:rPr>
        <w:t xml:space="preserve"> </w:t>
      </w:r>
      <w:r w:rsidRPr="00813967">
        <w:rPr>
          <w:rFonts w:ascii="Times New Roman" w:hAnsi="Times New Roman" w:cs="Times New Roman"/>
        </w:rPr>
        <w:t xml:space="preserve">OS is a </w:t>
      </w:r>
      <w:r w:rsidRPr="00813967">
        <w:rPr>
          <w:rFonts w:ascii="Times New Roman" w:hAnsi="Times New Roman" w:cs="Times New Roman"/>
          <w:b/>
          <w:bCs/>
        </w:rPr>
        <w:t>governed leadership operating system</w:t>
      </w:r>
      <w:r w:rsidRPr="00813967">
        <w:rPr>
          <w:rFonts w:ascii="Times New Roman" w:hAnsi="Times New Roman" w:cs="Times New Roman"/>
        </w:rPr>
        <w:t xml:space="preserve"> that connects leadership intent with accountable execution, evidence, verified outcomes and institutional continuity.</w:t>
      </w:r>
    </w:p>
    <w:p w14:paraId="7ED26C94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CORE CAPABILITIES</w:t>
      </w:r>
    </w:p>
    <w:p w14:paraId="699C6E63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Position Factory &amp; Position Twin</w:t>
      </w:r>
      <w:r w:rsidRPr="00813967">
        <w:rPr>
          <w:rFonts w:ascii="Times New Roman" w:hAnsi="Times New Roman" w:cs="Times New Roman"/>
        </w:rPr>
        <w:br/>
        <w:t>Govern every leadership position, mandate, responsibility, workflow and institutional memory.</w:t>
      </w:r>
    </w:p>
    <w:p w14:paraId="3143B949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Decision &amp; Directive Governance</w:t>
      </w:r>
      <w:r w:rsidRPr="00813967">
        <w:rPr>
          <w:rFonts w:ascii="Times New Roman" w:hAnsi="Times New Roman" w:cs="Times New Roman"/>
        </w:rPr>
        <w:br/>
        <w:t>Capture decisions, rationale, directives, ownership and evidence.</w:t>
      </w:r>
    </w:p>
    <w:p w14:paraId="0E27FFE3" w14:textId="700B8453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Meeting</w:t>
      </w:r>
      <w:r w:rsidR="00AE49E1">
        <w:rPr>
          <w:rFonts w:ascii="Times New Roman" w:hAnsi="Times New Roman" w:cs="Times New Roman"/>
          <w:b/>
          <w:bCs/>
        </w:rPr>
        <w:t xml:space="preserve"> </w:t>
      </w:r>
      <w:r w:rsidRPr="00813967">
        <w:rPr>
          <w:rFonts w:ascii="Times New Roman" w:hAnsi="Times New Roman" w:cs="Times New Roman"/>
          <w:b/>
          <w:bCs/>
        </w:rPr>
        <w:t>OS &amp; Smart</w:t>
      </w:r>
      <w:r w:rsidR="00AE49E1">
        <w:rPr>
          <w:rFonts w:ascii="Times New Roman" w:hAnsi="Times New Roman" w:cs="Times New Roman"/>
          <w:b/>
          <w:bCs/>
        </w:rPr>
        <w:t xml:space="preserve"> </w:t>
      </w:r>
      <w:r w:rsidRPr="00813967">
        <w:rPr>
          <w:rFonts w:ascii="Times New Roman" w:hAnsi="Times New Roman" w:cs="Times New Roman"/>
          <w:b/>
          <w:bCs/>
        </w:rPr>
        <w:t>Board</w:t>
      </w:r>
      <w:r w:rsidRPr="00813967">
        <w:rPr>
          <w:rFonts w:ascii="Times New Roman" w:hAnsi="Times New Roman" w:cs="Times New Roman"/>
        </w:rPr>
        <w:br/>
        <w:t>Turn meetings into owned, time-bound execution.</w:t>
      </w:r>
    </w:p>
    <w:p w14:paraId="2F905D31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Delegation &amp; Assignment Control</w:t>
      </w:r>
      <w:r w:rsidRPr="00813967">
        <w:rPr>
          <w:rFonts w:ascii="Times New Roman" w:hAnsi="Times New Roman" w:cs="Times New Roman"/>
        </w:rPr>
        <w:br/>
        <w:t>Manage owners, backups, checkpoints and escalation.</w:t>
      </w:r>
    </w:p>
    <w:p w14:paraId="5053DD58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Evidence &amp; Outcome Verification</w:t>
      </w:r>
      <w:r w:rsidRPr="00813967">
        <w:rPr>
          <w:rFonts w:ascii="Times New Roman" w:hAnsi="Times New Roman" w:cs="Times New Roman"/>
        </w:rPr>
        <w:br/>
        <w:t xml:space="preserve">Connect </w:t>
      </w:r>
      <w:r w:rsidRPr="00813967">
        <w:rPr>
          <w:rFonts w:ascii="Times New Roman" w:hAnsi="Times New Roman" w:cs="Times New Roman"/>
          <w:b/>
          <w:bCs/>
        </w:rPr>
        <w:t>commitment → action → evidence → acceptance → verified outcome.</w:t>
      </w:r>
    </w:p>
    <w:p w14:paraId="3C5F49D1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Target, KPI &amp; Central MIS</w:t>
      </w:r>
      <w:r w:rsidRPr="00813967">
        <w:rPr>
          <w:rFonts w:ascii="Times New Roman" w:hAnsi="Times New Roman" w:cs="Times New Roman"/>
        </w:rPr>
        <w:br/>
        <w:t>Create one governed source for targets, KPIs, performance and management intelligence.</w:t>
      </w:r>
    </w:p>
    <w:p w14:paraId="2E9FB064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Central Dashboard</w:t>
      </w:r>
      <w:r w:rsidRPr="00813967">
        <w:rPr>
          <w:rFonts w:ascii="Times New Roman" w:hAnsi="Times New Roman" w:cs="Times New Roman"/>
        </w:rPr>
        <w:br/>
        <w:t>Authorized visibility into performance, exceptions, decisions and interventions.</w:t>
      </w:r>
    </w:p>
    <w:p w14:paraId="3F3EC186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CEPAO Independent Assurance</w:t>
      </w:r>
      <w:r w:rsidRPr="00813967">
        <w:rPr>
          <w:rFonts w:ascii="Times New Roman" w:hAnsi="Times New Roman" w:cs="Times New Roman"/>
        </w:rPr>
        <w:br/>
        <w:t>Independent validation and escalation without altering execution records.</w:t>
      </w:r>
    </w:p>
    <w:p w14:paraId="6592F94F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Governed Agentic AI</w:t>
      </w:r>
      <w:r w:rsidRPr="00813967">
        <w:rPr>
          <w:rFonts w:ascii="Times New Roman" w:hAnsi="Times New Roman" w:cs="Times New Roman"/>
        </w:rPr>
        <w:br/>
      </w:r>
      <w:proofErr w:type="spellStart"/>
      <w:r w:rsidRPr="00813967">
        <w:rPr>
          <w:rFonts w:ascii="Times New Roman" w:hAnsi="Times New Roman" w:cs="Times New Roman"/>
        </w:rPr>
        <w:t>AI</w:t>
      </w:r>
      <w:proofErr w:type="spellEnd"/>
      <w:r w:rsidRPr="00813967">
        <w:rPr>
          <w:rFonts w:ascii="Times New Roman" w:hAnsi="Times New Roman" w:cs="Times New Roman"/>
        </w:rPr>
        <w:t xml:space="preserve"> coordinates routine work and provides intelligence; </w:t>
      </w:r>
      <w:r w:rsidRPr="00813967">
        <w:rPr>
          <w:rFonts w:ascii="Times New Roman" w:hAnsi="Times New Roman" w:cs="Times New Roman"/>
          <w:b/>
          <w:bCs/>
        </w:rPr>
        <w:t>humans retain consequential authority.</w:t>
      </w:r>
    </w:p>
    <w:p w14:paraId="52733E6A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Leadership Continuity</w:t>
      </w:r>
      <w:r w:rsidRPr="00813967">
        <w:rPr>
          <w:rFonts w:ascii="Times New Roman" w:hAnsi="Times New Roman" w:cs="Times New Roman"/>
        </w:rPr>
        <w:br/>
        <w:t>Preserve knowledge, decisions, risks and obligations beyond the individual leader.</w:t>
      </w:r>
    </w:p>
    <w:p w14:paraId="2A2E45DF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Enterprise Integration</w:t>
      </w:r>
      <w:r w:rsidRPr="00813967">
        <w:rPr>
          <w:rFonts w:ascii="Times New Roman" w:hAnsi="Times New Roman" w:cs="Times New Roman"/>
        </w:rPr>
        <w:br/>
        <w:t xml:space="preserve">Connect </w:t>
      </w:r>
      <w:r w:rsidRPr="00813967">
        <w:rPr>
          <w:rFonts w:ascii="Times New Roman" w:hAnsi="Times New Roman" w:cs="Times New Roman"/>
          <w:b/>
          <w:bCs/>
        </w:rPr>
        <w:t>Perfect HR • Odoo • Finance • CRM • Gmail • WhatsApp</w:t>
      </w:r>
      <w:r w:rsidRPr="00813967">
        <w:rPr>
          <w:rFonts w:ascii="Times New Roman" w:hAnsi="Times New Roman" w:cs="Times New Roman"/>
        </w:rPr>
        <w:t xml:space="preserve"> through governed APIs.</w:t>
      </w:r>
    </w:p>
    <w:p w14:paraId="4C3B3BED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pict w14:anchorId="338F9E7E">
          <v:rect id="_x0000_i1231" style="width:0;height:1.5pt" o:hralign="center" o:hrstd="t" o:hr="t" fillcolor="#a0a0a0" stroked="f"/>
        </w:pict>
      </w:r>
    </w:p>
    <w:p w14:paraId="1776CA9E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THE GOVERNED LEADERSHIP CHAIN</w:t>
      </w:r>
    </w:p>
    <w:p w14:paraId="4347C8DE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CAPTURE → OWN → DELEGATE → EXECUTE → PROVE → ACCEPT → VERIFY → LEARN</w:t>
      </w:r>
    </w:p>
    <w:p w14:paraId="33F1D2B4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Acknowledge is not complete. Complete is not accepted. Accepted is not valuable until the outcome is verified.</w:t>
      </w:r>
    </w:p>
    <w:p w14:paraId="5F2D0600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pict w14:anchorId="27C02643">
          <v:rect id="_x0000_i1232" style="width:0;height:1.5pt" o:hralign="center" o:hrstd="t" o:hr="t" fillcolor="#a0a0a0" stroked="f"/>
        </w:pict>
      </w:r>
    </w:p>
    <w:p w14:paraId="5D4C1A32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NOT A DASHBOARD. NOT A TASK LIST. NOT JUST AI.</w:t>
      </w:r>
    </w:p>
    <w:p w14:paraId="4B95D518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A GOVERNED LEADERSHIP OPERATING SYSTEM</w:t>
      </w:r>
    </w:p>
    <w:p w14:paraId="4E1CC6E5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Position + Mandate + Decision + Execution + Evidence + Intelligence + Assurance + Continuity</w:t>
      </w:r>
    </w:p>
    <w:p w14:paraId="41071C7A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pict w14:anchorId="11888DB1">
          <v:rect id="_x0000_i1233" style="width:0;height:1.5pt" o:hralign="center" o:hrstd="t" o:hr="t" fillcolor="#a0a0a0" stroked="f"/>
        </w:pict>
      </w:r>
    </w:p>
    <w:p w14:paraId="48DC53A1" w14:textId="61558198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WHY IT MATTERS</w:t>
      </w:r>
    </w:p>
    <w:p w14:paraId="47812320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INSTITUTIONAL VALUE</w:t>
      </w:r>
    </w:p>
    <w:p w14:paraId="402D6215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ACCOUNTABILITY</w:t>
      </w:r>
      <w:r w:rsidRPr="00813967">
        <w:rPr>
          <w:rFonts w:ascii="Times New Roman" w:hAnsi="Times New Roman" w:cs="Times New Roman"/>
        </w:rPr>
        <w:t xml:space="preserve"> — Every mandate has an accountable position.</w:t>
      </w:r>
    </w:p>
    <w:p w14:paraId="2818A934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EXECUTION</w:t>
      </w:r>
      <w:r w:rsidRPr="00813967">
        <w:rPr>
          <w:rFonts w:ascii="Times New Roman" w:hAnsi="Times New Roman" w:cs="Times New Roman"/>
        </w:rPr>
        <w:t xml:space="preserve"> — Move from meetings and assignments to verified outcomes.</w:t>
      </w:r>
    </w:p>
    <w:p w14:paraId="5520071B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lastRenderedPageBreak/>
        <w:t>GOVERNED TRUTH</w:t>
      </w:r>
      <w:r w:rsidRPr="00813967">
        <w:rPr>
          <w:rFonts w:ascii="Times New Roman" w:hAnsi="Times New Roman" w:cs="Times New Roman"/>
        </w:rPr>
        <w:t xml:space="preserve"> — Connect KPIs, MIS, evidence and intelligence.</w:t>
      </w:r>
    </w:p>
    <w:p w14:paraId="48BD8122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CONTINUITY</w:t>
      </w:r>
      <w:r w:rsidRPr="00813967">
        <w:rPr>
          <w:rFonts w:ascii="Times New Roman" w:hAnsi="Times New Roman" w:cs="Times New Roman"/>
        </w:rPr>
        <w:t xml:space="preserve"> — Preserve the </w:t>
      </w:r>
      <w:r w:rsidRPr="00813967">
        <w:rPr>
          <w:rFonts w:ascii="Times New Roman" w:hAnsi="Times New Roman" w:cs="Times New Roman"/>
          <w:b/>
          <w:bCs/>
        </w:rPr>
        <w:t>position</w:t>
      </w:r>
      <w:r w:rsidRPr="00813967">
        <w:rPr>
          <w:rFonts w:ascii="Times New Roman" w:hAnsi="Times New Roman" w:cs="Times New Roman"/>
        </w:rPr>
        <w:t>, not merely the person.</w:t>
      </w:r>
    </w:p>
    <w:p w14:paraId="290FC587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ASSURANCE</w:t>
      </w:r>
      <w:r w:rsidRPr="00813967">
        <w:rPr>
          <w:rFonts w:ascii="Times New Roman" w:hAnsi="Times New Roman" w:cs="Times New Roman"/>
        </w:rPr>
        <w:t xml:space="preserve"> — Separate execution from independent oversight.</w:t>
      </w:r>
    </w:p>
    <w:p w14:paraId="5D198D27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AI WITH CONTROL</w:t>
      </w:r>
      <w:r w:rsidRPr="00813967">
        <w:rPr>
          <w:rFonts w:ascii="Times New Roman" w:hAnsi="Times New Roman" w:cs="Times New Roman"/>
        </w:rPr>
        <w:t xml:space="preserve"> — AI assists; authorized humans decide.</w:t>
      </w:r>
    </w:p>
    <w:p w14:paraId="38490B74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CONNECTED ENTERPRISE</w:t>
      </w:r>
      <w:r w:rsidRPr="00813967">
        <w:rPr>
          <w:rFonts w:ascii="Times New Roman" w:hAnsi="Times New Roman" w:cs="Times New Roman"/>
        </w:rPr>
        <w:t xml:space="preserve"> — Integrate existing systems without wholesale replacement.</w:t>
      </w:r>
    </w:p>
    <w:p w14:paraId="65492566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pict w14:anchorId="3EB07F5D">
          <v:rect id="_x0000_i1234" style="width:0;height:1.5pt" o:hralign="center" o:hrstd="t" o:hr="t" fillcolor="#a0a0a0" stroked="f"/>
        </w:pict>
      </w:r>
    </w:p>
    <w:p w14:paraId="422CA61A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POSITION TWIN</w:t>
      </w:r>
    </w:p>
    <w:p w14:paraId="45ED0A70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POSITION → KNOWLEDGE → DECISIONS → OBLIGATIONS → HANDOVER → CONTINUITY</w:t>
      </w:r>
    </w:p>
    <w:p w14:paraId="31B6401B" w14:textId="4B55D1D6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t>Leadership</w:t>
      </w:r>
      <w:r w:rsidR="00FB2937">
        <w:rPr>
          <w:rFonts w:ascii="Times New Roman" w:hAnsi="Times New Roman" w:cs="Times New Roman"/>
        </w:rPr>
        <w:t xml:space="preserve"> </w:t>
      </w:r>
      <w:r w:rsidRPr="00813967">
        <w:rPr>
          <w:rFonts w:ascii="Times New Roman" w:hAnsi="Times New Roman" w:cs="Times New Roman"/>
        </w:rPr>
        <w:t xml:space="preserve">OS preserves the </w:t>
      </w:r>
      <w:r w:rsidRPr="00813967">
        <w:rPr>
          <w:rFonts w:ascii="Times New Roman" w:hAnsi="Times New Roman" w:cs="Times New Roman"/>
          <w:b/>
          <w:bCs/>
        </w:rPr>
        <w:t>mandate, workflows, knowledge, decisions, risks and open obligations</w:t>
      </w:r>
      <w:r w:rsidRPr="00813967">
        <w:rPr>
          <w:rFonts w:ascii="Times New Roman" w:hAnsi="Times New Roman" w:cs="Times New Roman"/>
        </w:rPr>
        <w:t xml:space="preserve"> of a leadership position.</w:t>
      </w:r>
    </w:p>
    <w:p w14:paraId="37C62859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WHEN THE LEADER CHANGES, INSTITUTIONAL MEMORY CONTINUES.</w:t>
      </w:r>
    </w:p>
    <w:p w14:paraId="48069E52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pict w14:anchorId="1412F83E">
          <v:rect id="_x0000_i1235" style="width:0;height:1.5pt" o:hralign="center" o:hrstd="t" o:hr="t" fillcolor="#a0a0a0" stroked="f"/>
        </w:pict>
      </w:r>
    </w:p>
    <w:p w14:paraId="40F48E46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GOVERNED AGENTIC AI</w:t>
      </w:r>
    </w:p>
    <w:p w14:paraId="0102EF25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AI ASSISTS. HUMANS DECIDE.</w:t>
      </w:r>
    </w:p>
    <w:p w14:paraId="689D1E81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t>Monitor commitments • Coordinate workflows • Surface exceptions • Generate intelligence • Recommend actions</w:t>
      </w:r>
    </w:p>
    <w:p w14:paraId="6EA82051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Consequential authority remains with authorized human leaders.</w:t>
      </w:r>
    </w:p>
    <w:p w14:paraId="42ECA67B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pict w14:anchorId="36CA13C1">
          <v:rect id="_x0000_i1236" style="width:0;height:1.5pt" o:hralign="center" o:hrstd="t" o:hr="t" fillcolor="#a0a0a0" stroked="f"/>
        </w:pict>
      </w:r>
    </w:p>
    <w:p w14:paraId="0BBB9B9F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CONTROLLED PILOT PROPOSITIONS</w:t>
      </w:r>
    </w:p>
    <w:p w14:paraId="374DDB8F" w14:textId="511A03ED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REGISTRAROS</w:t>
      </w:r>
      <w:r w:rsidRPr="00813967">
        <w:rPr>
          <w:rFonts w:ascii="Times New Roman" w:hAnsi="Times New Roman" w:cs="Times New Roman"/>
        </w:rPr>
        <w:br/>
        <w:t>Leadership</w:t>
      </w:r>
      <w:r w:rsidR="00E65093">
        <w:rPr>
          <w:rFonts w:ascii="Times New Roman" w:hAnsi="Times New Roman" w:cs="Times New Roman"/>
        </w:rPr>
        <w:t xml:space="preserve"> </w:t>
      </w:r>
      <w:r w:rsidRPr="00813967">
        <w:rPr>
          <w:rFonts w:ascii="Times New Roman" w:hAnsi="Times New Roman" w:cs="Times New Roman"/>
        </w:rPr>
        <w:t>OS for academic leadership, administration, decisions, delegation, execution, MIS and continuity.</w:t>
      </w:r>
    </w:p>
    <w:p w14:paraId="40ECCAA6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DAFFODIL PLAZA</w:t>
      </w:r>
      <w:r w:rsidRPr="00813967">
        <w:rPr>
          <w:rFonts w:ascii="Times New Roman" w:hAnsi="Times New Roman" w:cs="Times New Roman"/>
        </w:rPr>
        <w:br/>
        <w:t>Enterprise demonstration of governed leadership execution, accountability, intelligence, assurance and continuity.</w:t>
      </w:r>
    </w:p>
    <w:p w14:paraId="57272A01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Controlled pilot propositions — not presented as completed customer testimonials.</w:t>
      </w:r>
    </w:p>
    <w:p w14:paraId="14835131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pict w14:anchorId="0164938E">
          <v:rect id="_x0000_i1237" style="width:0;height:1.5pt" o:hralign="center" o:hrstd="t" o:hr="t" fillcolor="#a0a0a0" stroked="f"/>
        </w:pict>
      </w:r>
    </w:p>
    <w:p w14:paraId="0CCE7CB3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MODULAR COMMERCIAL MODEL</w:t>
      </w:r>
    </w:p>
    <w:p w14:paraId="6892A5D5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CONFIGURE → DEPLOY → SCALE</w:t>
      </w:r>
    </w:p>
    <w:p w14:paraId="5CF0CF2B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Position • Governance • Execution • MIS • Assurance • AI • Integration • Continuity</w:t>
      </w:r>
    </w:p>
    <w:p w14:paraId="1D4888F4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t>Configuration-based modular deployment and pricing.</w:t>
      </w:r>
    </w:p>
    <w:p w14:paraId="02BAB470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pict w14:anchorId="0A7D6A28">
          <v:rect id="_x0000_i1238" style="width:0;height:1.5pt" o:hralign="center" o:hrstd="t" o:hr="t" fillcolor="#a0a0a0" stroked="f"/>
        </w:pict>
      </w:r>
    </w:p>
    <w:p w14:paraId="4FA8DE37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AI SUMMIT PILOT</w:t>
      </w:r>
    </w:p>
    <w:p w14:paraId="1C61C04C" w14:textId="017A84FE" w:rsidR="00813967" w:rsidRPr="00813967" w:rsidRDefault="007E3806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LEADERSHIP OS</w:t>
      </w:r>
      <w:r w:rsidR="00813967" w:rsidRPr="00813967">
        <w:rPr>
          <w:rFonts w:ascii="Times New Roman" w:hAnsi="Times New Roman" w:cs="Times New Roman"/>
          <w:b/>
          <w:bCs/>
        </w:rPr>
        <w:t xml:space="preserve"> AI READINESS ASSESSMENT</w:t>
      </w:r>
    </w:p>
    <w:p w14:paraId="6D1AE5B2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  <w:b/>
          <w:bCs/>
        </w:rPr>
        <w:t>Governance • Accountability • Execution • Data &amp; MIS • AI • Integration • Assurance • Continuity</w:t>
      </w:r>
    </w:p>
    <w:p w14:paraId="3BEABF72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ASSESS → CONFIGURE → PILOT → MEASURE → ASSURE → SCALE</w:t>
      </w:r>
    </w:p>
    <w:p w14:paraId="37BF53E7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</w:rPr>
      </w:pPr>
      <w:r w:rsidRPr="00813967">
        <w:rPr>
          <w:rFonts w:ascii="Times New Roman" w:hAnsi="Times New Roman" w:cs="Times New Roman"/>
        </w:rPr>
        <w:pict w14:anchorId="085E4386">
          <v:rect id="_x0000_i1239" style="width:0;height:1.5pt" o:hralign="center" o:hrstd="t" o:hr="t" fillcolor="#a0a0a0" stroked="f"/>
        </w:pict>
      </w:r>
    </w:p>
    <w:p w14:paraId="42029671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THE FUTURE OF LEADERSHIP IS VERIFIED.</w:t>
      </w:r>
    </w:p>
    <w:p w14:paraId="78523880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LEADERSHIPOS IS READY FOR IT.</w:t>
      </w:r>
    </w:p>
    <w:p w14:paraId="054E8356" w14:textId="77777777" w:rsidR="00813967" w:rsidRPr="00813967" w:rsidRDefault="00813967" w:rsidP="003273F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13967">
        <w:rPr>
          <w:rFonts w:ascii="Times New Roman" w:hAnsi="Times New Roman" w:cs="Times New Roman"/>
          <w:b/>
          <w:bCs/>
        </w:rPr>
        <w:t>ONE PLATFORM • ONE POSITION • ONE ACCOUNTABLE OWNER • ONE VERIFIED OUTCOME</w:t>
      </w:r>
    </w:p>
    <w:p w14:paraId="4715DFBE" w14:textId="67AC3118" w:rsidR="00B80767" w:rsidRPr="003273FF" w:rsidRDefault="00B80767" w:rsidP="003273FF">
      <w:pPr>
        <w:spacing w:after="0" w:line="276" w:lineRule="auto"/>
        <w:rPr>
          <w:rFonts w:ascii="Times New Roman" w:hAnsi="Times New Roman" w:cs="Times New Roman"/>
        </w:rPr>
      </w:pPr>
    </w:p>
    <w:sectPr w:rsidR="00B80767" w:rsidRPr="003273FF" w:rsidSect="001055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1397C"/>
    <w:multiLevelType w:val="multilevel"/>
    <w:tmpl w:val="25CE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80992"/>
    <w:multiLevelType w:val="multilevel"/>
    <w:tmpl w:val="9E1C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C4D7F"/>
    <w:multiLevelType w:val="multilevel"/>
    <w:tmpl w:val="A44E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85A1F"/>
    <w:multiLevelType w:val="multilevel"/>
    <w:tmpl w:val="201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773103">
    <w:abstractNumId w:val="0"/>
  </w:num>
  <w:num w:numId="2" w16cid:durableId="2091847278">
    <w:abstractNumId w:val="1"/>
  </w:num>
  <w:num w:numId="3" w16cid:durableId="1452896750">
    <w:abstractNumId w:val="3"/>
  </w:num>
  <w:num w:numId="4" w16cid:durableId="990402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79"/>
    <w:rsid w:val="00105564"/>
    <w:rsid w:val="001379B8"/>
    <w:rsid w:val="00196A41"/>
    <w:rsid w:val="001D7EFE"/>
    <w:rsid w:val="002E015B"/>
    <w:rsid w:val="0030374E"/>
    <w:rsid w:val="003273FF"/>
    <w:rsid w:val="00346F79"/>
    <w:rsid w:val="003854CF"/>
    <w:rsid w:val="00446114"/>
    <w:rsid w:val="004817FE"/>
    <w:rsid w:val="00663808"/>
    <w:rsid w:val="006C1430"/>
    <w:rsid w:val="007E3806"/>
    <w:rsid w:val="00813967"/>
    <w:rsid w:val="00AD47ED"/>
    <w:rsid w:val="00AE41CE"/>
    <w:rsid w:val="00AE49E1"/>
    <w:rsid w:val="00B80767"/>
    <w:rsid w:val="00C0078C"/>
    <w:rsid w:val="00E65093"/>
    <w:rsid w:val="00EE3C9A"/>
    <w:rsid w:val="00F86CE7"/>
    <w:rsid w:val="00FB2937"/>
    <w:rsid w:val="00FC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E939"/>
  <w15:chartTrackingRefBased/>
  <w15:docId w15:val="{24778DFD-904B-46DC-A02F-A26A398E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Ahmed</dc:creator>
  <cp:keywords/>
  <dc:description/>
  <cp:lastModifiedBy>Md Palash Ahmed</cp:lastModifiedBy>
  <cp:revision>19</cp:revision>
  <dcterms:created xsi:type="dcterms:W3CDTF">2026-09-09T05:20:00Z</dcterms:created>
  <dcterms:modified xsi:type="dcterms:W3CDTF">2026-09-09T05:39:00Z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0ab6f487-8717-407b-82c1-7135da088234</vt:lpwstr>
  </property>
</Properties>
</file>