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Tech Titans</w:t>
      </w:r>
    </w:p>
    <w:p w:rsidR="00000000" w:rsidDel="00000000" w:rsidP="00000000" w:rsidRDefault="00000000" w:rsidRPr="00000000" w14:paraId="0000000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Jazmine, Yammie, Marcus, Oscar, Mustafa</w:t>
      </w:r>
    </w:p>
    <w:p w:rsidR="00000000" w:rsidDel="00000000" w:rsidP="00000000" w:rsidRDefault="00000000" w:rsidRPr="00000000" w14:paraId="00000003">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A06 TensorFlow Playground</w:t>
      </w:r>
    </w:p>
    <w:p w:rsidR="00000000" w:rsidDel="00000000" w:rsidP="00000000" w:rsidRDefault="00000000" w:rsidRPr="00000000" w14:paraId="00000004">
      <w:pPr>
        <w:spacing w:after="0" w:line="276" w:lineRule="auto"/>
        <w:ind w:left="20" w:firstLine="0"/>
        <w:rPr>
          <w:rFonts w:ascii="Arial" w:cs="Arial" w:eastAsia="Arial" w:hAnsi="Arial"/>
          <w:b w:val="1"/>
        </w:rPr>
      </w:pPr>
      <w:r w:rsidDel="00000000" w:rsidR="00000000" w:rsidRPr="00000000">
        <w:rPr>
          <w:rFonts w:ascii="Arial" w:cs="Arial" w:eastAsia="Arial" w:hAnsi="Arial"/>
          <w:b w:val="1"/>
          <w:rtl w:val="0"/>
        </w:rPr>
        <w:t xml:space="preserve">Patricia McManus</w:t>
      </w:r>
    </w:p>
    <w:p w:rsidR="00000000" w:rsidDel="00000000" w:rsidP="00000000" w:rsidRDefault="00000000" w:rsidRPr="00000000" w14:paraId="00000005">
      <w:pPr>
        <w:spacing w:after="0" w:line="276" w:lineRule="auto"/>
        <w:ind w:left="20" w:firstLine="0"/>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A06: Exploring Neural Networks with TensorFlow Playground</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Neural Networks</w:t>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are Neural Networks?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are computational models inspired by the structure and function of the human brain. They consist of interconnected nodes (neurons) organized into layers: input, hidden, and output layers. Each neuron processes input data, applies a weight, adds a bias, and then uses an activation function to produce an output.</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Neural Networks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Neurons: Basic units that process inputs and generate outputs.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Layers: Organized collections of neurons (input, hidden, output).</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Activation Functions: Mathematical functions that determine neuron outputs, such as ReLU (Rectified Linear Unit) and sigmoid.</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Neural Networks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are crucial for various tasks such as pattern recognition, image classification, regression, and decision-making. They enable machines to learn from data and make predictions or decisions based on that learning.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808605"/>
            <wp:effectExtent b="0" l="0" r="0" t="0"/>
            <wp:docPr id="200365997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8086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M. (2015). Neural Networks and Deep Learning. Determination Press.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Exploration Phase</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TensorFlow Playground</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TensorFlow Playground.</w:t>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Tasks and Observations</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 Activation Functions</w:t>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neural network with one hidden layer and test different activation functions (ReLU, sigmoid, tanh).</w:t>
      </w:r>
    </w:p>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Functions:</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ReLU (Rectified Linear Unit): Allows gradients to flow through the network when the input is positive, helping mitigate the vanishing gradient problem.</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Sigmoid: Maps inputs to a range [0, 1], useful for probabilities but can cause vanishing gradient issues.</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Tanh (Hyperbolic Tangent): Maps inputs to a range [-1, 1], which helps in centering the data and often performs better than sigmoid.</w:t>
      </w:r>
    </w:p>
    <w:p w:rsidR="00000000" w:rsidDel="00000000" w:rsidP="00000000" w:rsidRDefault="00000000" w:rsidRPr="00000000" w14:paraId="0000002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Observations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 Faster training and better performance in deep networks.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 Slower training, potential vanishing gradient problems.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Tanh: Better than sigmoid due to its output range, helping in some cases with convergence.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24779" cy="1044425"/>
            <wp:effectExtent b="0" l="0" r="0" t="0"/>
            <wp:docPr id="200365997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24779" cy="1044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761632" cy="983390"/>
            <wp:effectExtent b="0" l="0" r="0" t="0"/>
            <wp:docPr id="200365997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61632" cy="98339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871248" cy="977807"/>
            <wp:effectExtent b="0" l="0" r="0" t="0"/>
            <wp:docPr id="200365997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71248" cy="97780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Hidden Layer Neurons</w:t>
      </w:r>
    </w:p>
    <w:p w:rsidR="00000000" w:rsidDel="00000000" w:rsidP="00000000" w:rsidRDefault="00000000" w:rsidRPr="00000000" w14:paraId="0000002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number of neurons in the hidden layer and add more hidden layers.</w:t>
      </w:r>
    </w:p>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of Neurons and Layers: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Neurons: Process inputs and generate outputs.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Layers: Enable the network to learn complex patterns by combining inputs in various ways.</w:t>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Observations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Neurons: More capacity to learn detailed representations, but risk of overfitting.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Hidden Layers: Allows learning of more abstract representations, but too many layers can increase training time and overfitting risk.</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52750" cy="1543050"/>
            <wp:effectExtent b="0" l="0" r="0" t="0"/>
            <wp:docPr id="200365997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52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M. (2015). Neural Networks and Deep Learning. Determination Press.</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Learning Rate</w:t>
      </w:r>
    </w:p>
    <w:p w:rsidR="00000000" w:rsidDel="00000000" w:rsidP="00000000" w:rsidRDefault="00000000" w:rsidRPr="00000000" w14:paraId="0000003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learning rate slider.</w:t>
      </w:r>
    </w:p>
    <w:p w:rsidR="00000000" w:rsidDel="00000000" w:rsidP="00000000" w:rsidRDefault="00000000" w:rsidRPr="00000000" w14:paraId="0000003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Controls how much to change the model in response to the error each time the model weights are updated.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Significance: Determines the size of the steps the optimization algorithm takes towards the minimum of the loss function.</w:t>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Observations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Learning Rate: Fast convergence but may overshoot the minimum, causing instability.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Learning Rate: Slow convergence but more precise adjustment towards the minimum.</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20100" cy="1864301"/>
            <wp:effectExtent b="0" l="0" r="0" t="0"/>
            <wp:docPr id="200365997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20100" cy="186430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875821" cy="1859737"/>
            <wp:effectExtent b="0" l="0" r="0" t="0"/>
            <wp:docPr id="20036599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75821" cy="185973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 Data Noise</w:t>
      </w:r>
    </w:p>
    <w:p w:rsidR="00000000" w:rsidDel="00000000" w:rsidP="00000000" w:rsidRDefault="00000000" w:rsidRPr="00000000" w14:paraId="0000004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noise using the “Noise” slider.</w:t>
      </w:r>
    </w:p>
    <w:p w:rsidR="00000000" w:rsidDel="00000000" w:rsidP="00000000" w:rsidRDefault="00000000" w:rsidRPr="00000000" w14:paraId="0000004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Noise: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Random variations or disturbances in the input data not part of the true signal.</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 noise can make it harder for the network to generalize, as it might learn to fit the noise instead of the underlying pattern.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Generalization: Introducing noise can reduce the network's ability to generalize from the training data to unseen data.</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80379" cy="1873339"/>
            <wp:effectExtent b="0" l="0" r="0" t="0"/>
            <wp:docPr id="200365998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80379" cy="187333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M. (2015). Neural Networks and Deep Learning. Determination Press.</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5: Dataset Exploration</w:t>
      </w:r>
    </w:p>
    <w:p w:rsidR="00000000" w:rsidDel="00000000" w:rsidP="00000000" w:rsidRDefault="00000000" w:rsidRPr="00000000" w14:paraId="0000005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different datasets available in TensorFlow Playground.</w:t>
      </w:r>
    </w:p>
    <w:p w:rsidR="00000000" w:rsidDel="00000000" w:rsidP="00000000" w:rsidRDefault="00000000" w:rsidRPr="00000000" w14:paraId="0000005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each dataset and its significance.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network performance on each dataset.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Datasets: Highlight the network's strengths and weaknesses depending on the dataset used.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01" cy="1961797"/>
            <wp:effectExtent b="0" l="0" r="0" t="0"/>
            <wp:docPr id="200365998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71501" cy="196179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Report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are computational models inspired by the human brain, consisting of neurons and layers. They are significant for tasks such as pattern recognition and decision-making.</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Task 1, we tested different activation functions, including ReLU, sigmoid, and tanh, and observed their effects on training speed and performance. ReLU often led to faster training and better performance due to its ability to mitigate the vanishing gradient problem. Sigmoid and tanh had slower training times, with sigmoid sometimes causing vanishing gradient issues, while tanh performed better due to its output range.</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Task 2, we changed the number of neurons in the hidden layer and the number of hidden layers to observe their impact on the network's performance. Increasing the number of neurons enhanced the network's capacity to learn detailed representations but also increased the risk of overfitting. Adding more hidden layers allowed the network to learn more abstract representations, but too many layers led to increased training time and potential overfitting.</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Task 3, we adjusted the learning rate to understand its impact on convergence speed and accuracy. A high learning rate resulted in faster convergence but sometimes caused instability by overshooting the minimum. Conversely, a low learning rate provided more precise adjustments but slowed down the convergence process.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Task 4, we introduced data noise using the “Noise” slider and analyzed its impact on the network's ability to generalize. Higher noise levels made it harder for the network to generalize from the training data to unseen data, reducing overall performance.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Task 5, we explored different datasets available in TensorFlow Playground and documented the network's performance on each. The variations in datasets highlighted the network's adaptability and robustness, showcasing its strengths and weaknesses depending on the data used.</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Effects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experiments demonstrated that ReLU activation functions improve performance by mitigating vanishing gradients. Increasing the number of neurons and hidden layers enhances learning capacity but also raises the risk of overfitting. The learning rate needs to be balanced; high rates speed up training but can cause instability, while low rates ensure precise adjustments but slow down the process. Introducing higher levels of data noise reduces the network's ability to generalize, and different datasets reveal the network's adaptability and robustness.</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Implications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these parameters is crucial for developing effective neural networks applicable to real-world scenarios such as image classification and decision-making systems. By adjusting activation functions, neuron counts, hidden layers, learning rates, and handling data noise appropriately, we can optimize neural networks for various applications.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hands-on experience with TensorFlow Playground, we learned how different parameters affect neural network performance. Balancing learning rates and managing data noise were among the challenges we faced, which we overcame through iterative testing and observation. This exploration provided valuable insights into optimizing neural networks for practical applications.</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M. (2015). Neural Networks and Deep Learning. Determination Press.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Playground documentation.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A377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IV33b35QA/XieDa7/F0qC5Y2fg==">CgMxLjA4AHIhMU1pQWJKSzNrOTZSSmdrLVM3ZTBsZmxudGF2ekRDTHpw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2024-07-01T03:48:00Z</dcterms:created>
  <dc:creator>Oscar Cortez</dc:creator>
</cp:coreProperties>
</file>