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Xf1b4af4b1b4a66bec72781a7bcdd3afe1648477"/>
    <w:p>
      <w:pPr>
        <w:pStyle w:val="Heading2"/>
      </w:pPr>
      <w:r>
        <w:t xml:space="preserve">Validate Scope Process for Requirements Gathering Agent Project</w:t>
      </w:r>
    </w:p>
    <w:p>
      <w:pPr>
        <w:pStyle w:val="FirstParagraph"/>
      </w:pPr>
      <w:r>
        <w:t xml:space="preserve">This process follows PMBOK 7th Edition guidelines and is tailored to the Requirements Gathering Agent project, leveraging its existing documentation and features.</w:t>
      </w:r>
    </w:p>
    <w:p>
      <w:pPr>
        <w:pStyle w:val="BodyText"/>
      </w:pPr>
      <w:r>
        <w:rPr>
          <w:b/>
          <w:bCs/>
        </w:rPr>
        <w:t xml:space="preserve">1. Plan Validate Scope:</w:t>
      </w:r>
    </w:p>
    <w:p>
      <w:pPr>
        <w:pStyle w:val="Compact"/>
        <w:numPr>
          <w:ilvl w:val="0"/>
          <w:numId w:val="1001"/>
        </w:numPr>
      </w:pPr>
      <w:r>
        <w:rPr>
          <w:b/>
          <w:bCs/>
        </w:rPr>
        <w:t xml:space="preserve">Inputs:</w:t>
      </w:r>
    </w:p>
    <w:p>
      <w:pPr>
        <w:pStyle w:val="Compact"/>
        <w:numPr>
          <w:ilvl w:val="1"/>
          <w:numId w:val="1002"/>
        </w:numPr>
      </w:pPr>
      <w:r>
        <w:t xml:space="preserve">Project Management Plan (specifically the Validate Scope process section) – This should detail the methods for validating scope (e.g., reviews, inspections, walkthroughs), the roles and responsibilities, and the criteria for acceptance.</w:t>
      </w:r>
    </w:p>
    <w:p>
      <w:pPr>
        <w:pStyle w:val="Compact"/>
        <w:numPr>
          <w:ilvl w:val="1"/>
          <w:numId w:val="1002"/>
        </w:numPr>
      </w:pPr>
      <w:r>
        <w:t xml:space="preserve">Project Charter – Defines the high-level project objectives and scope.</w:t>
      </w:r>
    </w:p>
    <w:p>
      <w:pPr>
        <w:pStyle w:val="Compact"/>
        <w:numPr>
          <w:ilvl w:val="1"/>
          <w:numId w:val="1002"/>
        </w:numPr>
      </w:pPr>
      <w:r>
        <w:t xml:space="preserve">Requirements Documentation (02_REQUIREMENTS_MANAGEMENT_PLAN.MD, etc.) – Detailed functional and non-functional requirements.</w:t>
      </w:r>
    </w:p>
    <w:p>
      <w:pPr>
        <w:pStyle w:val="Compact"/>
        <w:numPr>
          <w:ilvl w:val="1"/>
          <w:numId w:val="1002"/>
        </w:numPr>
      </w:pPr>
      <w:r>
        <w:t xml:space="preserve">Project Scope Statement (03_PROJECT_SCOPE_STATEMENT.MD) – Formal description of the project and its boundaries.</w:t>
      </w:r>
    </w:p>
    <w:p>
      <w:pPr>
        <w:pStyle w:val="Compact"/>
        <w:numPr>
          <w:ilvl w:val="1"/>
          <w:numId w:val="1002"/>
        </w:numPr>
      </w:pPr>
      <w:r>
        <w:t xml:space="preserve">Work Breakdown Structure (WBS) – Hierarchical decomposition of the project work.</w:t>
      </w:r>
    </w:p>
    <w:p>
      <w:pPr>
        <w:pStyle w:val="Compact"/>
        <w:numPr>
          <w:ilvl w:val="1"/>
          <w:numId w:val="1002"/>
        </w:numPr>
      </w:pPr>
      <w:r>
        <w:t xml:space="preserve">Stakeholder Register – Identification of all stakeholders and their interests.</w:t>
      </w:r>
    </w:p>
    <w:p>
      <w:pPr>
        <w:pStyle w:val="Compact"/>
        <w:numPr>
          <w:ilvl w:val="1"/>
          <w:numId w:val="1002"/>
        </w:numPr>
      </w:pPr>
      <w:r>
        <w:t xml:space="preserve">Deliverables – Generated PMBOK documents (Project Charter, Scope Management Plan, etc.). These are the outputs of the project that will be validated against the scope.</w:t>
      </w:r>
    </w:p>
    <w:p>
      <w:pPr>
        <w:pStyle w:val="Compact"/>
        <w:numPr>
          <w:ilvl w:val="1"/>
          <w:numId w:val="1002"/>
        </w:numPr>
      </w:pPr>
      <w:r>
        <w:t xml:space="preserve">Acceptance Criteria – Defined in the requirements documentation and scope statement. These define what constitutes successful completion of each deliverable and the project as a whole.</w:t>
      </w:r>
    </w:p>
    <w:p>
      <w:pPr>
        <w:pStyle w:val="Compact"/>
        <w:numPr>
          <w:ilvl w:val="0"/>
          <w:numId w:val="1001"/>
        </w:numPr>
      </w:pPr>
      <w:r>
        <w:rPr>
          <w:b/>
          <w:bCs/>
        </w:rPr>
        <w:t xml:space="preserve">Tools &amp; Techniques:</w:t>
      </w:r>
    </w:p>
    <w:p>
      <w:pPr>
        <w:pStyle w:val="Compact"/>
        <w:numPr>
          <w:ilvl w:val="1"/>
          <w:numId w:val="1003"/>
        </w:numPr>
      </w:pPr>
      <w:r>
        <w:t xml:space="preserve">Expert judgment – PMBOK expertise to assess the completeness and accuracy of generated documents against PMBOK standards.</w:t>
      </w:r>
    </w:p>
    <w:p>
      <w:pPr>
        <w:pStyle w:val="Compact"/>
        <w:numPr>
          <w:ilvl w:val="1"/>
          <w:numId w:val="1003"/>
        </w:numPr>
      </w:pPr>
      <w:r>
        <w:t xml:space="preserve">Data analysis – Analyze generated documents for completeness and consistency against defined requirements and acceptance criteria.</w:t>
      </w:r>
    </w:p>
    <w:p>
      <w:pPr>
        <w:pStyle w:val="Compact"/>
        <w:numPr>
          <w:ilvl w:val="1"/>
          <w:numId w:val="1003"/>
        </w:numPr>
      </w:pPr>
      <w:r>
        <w:t xml:space="preserve">Meetings – Conduct reviews with stakeholders to validate the scope of the generated documents.</w:t>
      </w:r>
    </w:p>
    <w:p>
      <w:pPr>
        <w:pStyle w:val="Compact"/>
        <w:numPr>
          <w:ilvl w:val="1"/>
          <w:numId w:val="1003"/>
        </w:numPr>
      </w:pPr>
      <w:r>
        <w:t xml:space="preserve">Inspections – Formal review of generated documents against the defined acceptance criteria.</w:t>
      </w:r>
    </w:p>
    <w:p>
      <w:pPr>
        <w:pStyle w:val="Compact"/>
        <w:numPr>
          <w:ilvl w:val="1"/>
          <w:numId w:val="1003"/>
        </w:numPr>
      </w:pPr>
      <w:r>
        <w:t xml:space="preserve">Walkthroughs – Informal review to identify potential scope issues before formal validation.</w:t>
      </w:r>
    </w:p>
    <w:p>
      <w:pPr>
        <w:pStyle w:val="Compact"/>
        <w:numPr>
          <w:ilvl w:val="1"/>
          <w:numId w:val="1003"/>
        </w:numPr>
      </w:pPr>
      <w:r>
        <w:t xml:space="preserve">Checklists – Use checklists to ensure all required elements are present in each generated document, based on PMBOK standards.</w:t>
      </w:r>
    </w:p>
    <w:p>
      <w:pPr>
        <w:pStyle w:val="Compact"/>
        <w:numPr>
          <w:ilvl w:val="1"/>
          <w:numId w:val="1003"/>
        </w:numPr>
      </w:pPr>
      <w:r>
        <w:t xml:space="preserve">Data gathering – Gather feedback from stakeholders through surveys or interviews.</w:t>
      </w:r>
    </w:p>
    <w:p>
      <w:pPr>
        <w:pStyle w:val="Compact"/>
        <w:numPr>
          <w:ilvl w:val="0"/>
          <w:numId w:val="1001"/>
        </w:numPr>
      </w:pPr>
      <w:r>
        <w:rPr>
          <w:b/>
          <w:bCs/>
        </w:rPr>
        <w:t xml:space="preserve">Outputs:</w:t>
      </w:r>
    </w:p>
    <w:p>
      <w:pPr>
        <w:pStyle w:val="Compact"/>
        <w:numPr>
          <w:ilvl w:val="1"/>
          <w:numId w:val="1004"/>
        </w:numPr>
      </w:pPr>
      <w:r>
        <w:t xml:space="preserve">Validated Deliverables – PMBOK documents that meet the acceptance criteria and project scope.</w:t>
      </w:r>
    </w:p>
    <w:p>
      <w:pPr>
        <w:pStyle w:val="Compact"/>
        <w:numPr>
          <w:ilvl w:val="1"/>
          <w:numId w:val="1004"/>
        </w:numPr>
      </w:pPr>
      <w:r>
        <w:t xml:space="preserve">Change Requests – Any discrepancies between the generated documents and the defined scope that require changes.</w:t>
      </w:r>
    </w:p>
    <w:p>
      <w:pPr>
        <w:pStyle w:val="Compact"/>
        <w:numPr>
          <w:ilvl w:val="1"/>
          <w:numId w:val="1004"/>
        </w:numPr>
      </w:pPr>
      <w:r>
        <w:t xml:space="preserve">Project Documents Updates – Updated project documents reflecting the validated scope (e.g., updated scope statement, requirements documentation).</w:t>
      </w:r>
    </w:p>
    <w:p>
      <w:pPr>
        <w:pStyle w:val="Compact"/>
        <w:numPr>
          <w:ilvl w:val="1"/>
          <w:numId w:val="1004"/>
        </w:numPr>
      </w:pPr>
      <w:r>
        <w:t xml:space="preserve">Validate Scope Report – A summary of the validation process, including findings, recommendations, and any necessary changes.</w:t>
      </w:r>
    </w:p>
    <w:p>
      <w:pPr>
        <w:pStyle w:val="FirstParagraph"/>
      </w:pPr>
      <w:r>
        <w:rPr>
          <w:b/>
          <w:bCs/>
        </w:rPr>
        <w:t xml:space="preserve">2. Perform Validate Scope:</w:t>
      </w:r>
    </w:p>
    <w:p>
      <w:pPr>
        <w:pStyle w:val="Compact"/>
        <w:numPr>
          <w:ilvl w:val="0"/>
          <w:numId w:val="1005"/>
        </w:numPr>
      </w:pPr>
      <w:r>
        <w:rPr>
          <w:b/>
          <w:bCs/>
        </w:rPr>
        <w:t xml:space="preserve">Activities:</w:t>
      </w:r>
    </w:p>
    <w:p>
      <w:pPr>
        <w:pStyle w:val="Compact"/>
        <w:numPr>
          <w:ilvl w:val="1"/>
          <w:numId w:val="1006"/>
        </w:numPr>
      </w:pPr>
      <w:r>
        <w:rPr>
          <w:b/>
          <w:bCs/>
        </w:rPr>
        <w:t xml:space="preserve">Document Review:</w:t>
      </w:r>
      <w:r>
        <w:t xml:space="preserve"> </w:t>
      </w:r>
      <w:r>
        <w:t xml:space="preserve">Each generated PMBOK document (e.g., Project Charter, Scope Management Plan, Stakeholder Register) is reviewed against its defined acceptance criteria. This includes verifying completeness, accuracy, and compliance with PMBOK 7th Edition standards. The</w:t>
      </w:r>
      <w:r>
        <w:t xml:space="preserve"> </w:t>
      </w:r>
      <w:r>
        <w:rPr>
          <w:rStyle w:val="VerbatimChar"/>
        </w:rPr>
        <w:t xml:space="preserve">--validate-pmbok</w:t>
      </w:r>
      <w:r>
        <w:t xml:space="preserve"> </w:t>
      </w:r>
      <w:r>
        <w:t xml:space="preserve">flag in the Requirements Gathering Agent facilitates this.</w:t>
      </w:r>
    </w:p>
    <w:p>
      <w:pPr>
        <w:pStyle w:val="Compact"/>
        <w:numPr>
          <w:ilvl w:val="1"/>
          <w:numId w:val="1006"/>
        </w:numPr>
      </w:pPr>
      <w:r>
        <w:rPr>
          <w:b/>
          <w:bCs/>
        </w:rPr>
        <w:t xml:space="preserve">Stakeholder Review:</w:t>
      </w:r>
      <w:r>
        <w:t xml:space="preserve"> </w:t>
      </w:r>
      <w:r>
        <w:t xml:space="preserve">Formal or informal reviews are conducted with relevant stakeholders (Project Managers, Business Analysts, Compliance Officers) to ensure the generated documents accurately reflect their needs and expectations. This can be achieved through meetings, walkthroughs, or feedback surveys.</w:t>
      </w:r>
    </w:p>
    <w:p>
      <w:pPr>
        <w:pStyle w:val="Compact"/>
        <w:numPr>
          <w:ilvl w:val="1"/>
          <w:numId w:val="1006"/>
        </w:numPr>
      </w:pPr>
      <w:r>
        <w:rPr>
          <w:b/>
          <w:bCs/>
        </w:rPr>
        <w:t xml:space="preserve">Compliance Check:</w:t>
      </w:r>
      <w:r>
        <w:t xml:space="preserve"> </w:t>
      </w:r>
      <w:r>
        <w:t xml:space="preserve">Verify that all generated documents adhere to PMBOK 7th Edition standards and organizational guidelines. The Requirements Gathering Agent’s built-in validation features support this. The quality assessment scores provided by the tool are crucial here.</w:t>
      </w:r>
    </w:p>
    <w:p>
      <w:pPr>
        <w:pStyle w:val="Compact"/>
        <w:numPr>
          <w:ilvl w:val="1"/>
          <w:numId w:val="1006"/>
        </w:numPr>
      </w:pPr>
      <w:r>
        <w:rPr>
          <w:b/>
          <w:bCs/>
        </w:rPr>
        <w:t xml:space="preserve">Consistency Check:</w:t>
      </w:r>
      <w:r>
        <w:t xml:space="preserve"> </w:t>
      </w:r>
      <w:r>
        <w:t xml:space="preserve">Ensure consistency between different generated documents. The agent’s</w:t>
      </w:r>
      <w:r>
        <w:t xml:space="preserve"> </w:t>
      </w:r>
      <w:r>
        <w:rPr>
          <w:rStyle w:val="VerbatimChar"/>
        </w:rPr>
        <w:t xml:space="preserve">--validate-consistency</w:t>
      </w:r>
      <w:r>
        <w:t xml:space="preserve"> </w:t>
      </w:r>
      <w:r>
        <w:t xml:space="preserve">flag helps with this.</w:t>
      </w:r>
    </w:p>
    <w:p>
      <w:pPr>
        <w:pStyle w:val="Compact"/>
        <w:numPr>
          <w:ilvl w:val="1"/>
          <w:numId w:val="1006"/>
        </w:numPr>
      </w:pPr>
      <w:r>
        <w:rPr>
          <w:b/>
          <w:bCs/>
        </w:rPr>
        <w:t xml:space="preserve">Issue Tracking and Resolution:</w:t>
      </w:r>
      <w:r>
        <w:t xml:space="preserve"> </w:t>
      </w:r>
      <w:r>
        <w:t xml:space="preserve">Any identified issues or discrepancies are documented and addressed through a formal change management process.</w:t>
      </w:r>
    </w:p>
    <w:p>
      <w:pPr>
        <w:pStyle w:val="Compact"/>
        <w:numPr>
          <w:ilvl w:val="1"/>
          <w:numId w:val="1006"/>
        </w:numPr>
      </w:pPr>
      <w:r>
        <w:rPr>
          <w:b/>
          <w:bCs/>
        </w:rPr>
        <w:t xml:space="preserve">Document Updates:</w:t>
      </w:r>
      <w:r>
        <w:t xml:space="preserve"> </w:t>
      </w:r>
      <w:r>
        <w:t xml:space="preserve">Based on the review findings, necessary updates are made to the generated documents.</w:t>
      </w:r>
    </w:p>
    <w:p>
      <w:pPr>
        <w:pStyle w:val="FirstParagraph"/>
      </w:pPr>
      <w:r>
        <w:rPr>
          <w:b/>
          <w:bCs/>
        </w:rPr>
        <w:t xml:space="preserve">3. Control Validate Scope:</w:t>
      </w:r>
    </w:p>
    <w:p>
      <w:pPr>
        <w:pStyle w:val="Compact"/>
        <w:numPr>
          <w:ilvl w:val="0"/>
          <w:numId w:val="1007"/>
        </w:numPr>
      </w:pPr>
      <w:r>
        <w:rPr>
          <w:b/>
          <w:bCs/>
        </w:rPr>
        <w:t xml:space="preserve">Activities:</w:t>
      </w:r>
    </w:p>
    <w:p>
      <w:pPr>
        <w:pStyle w:val="Compact"/>
        <w:numPr>
          <w:ilvl w:val="1"/>
          <w:numId w:val="1008"/>
        </w:numPr>
      </w:pPr>
      <w:r>
        <w:rPr>
          <w:b/>
          <w:bCs/>
        </w:rPr>
        <w:t xml:space="preserve">Change Management:</w:t>
      </w:r>
      <w:r>
        <w:t xml:space="preserve"> </w:t>
      </w:r>
      <w:r>
        <w:t xml:space="preserve">Any identified scope changes are managed through the project’s formal change management process. This includes assessing the impact on the schedule, budget, and resources.</w:t>
      </w:r>
    </w:p>
    <w:p>
      <w:pPr>
        <w:pStyle w:val="Compact"/>
        <w:numPr>
          <w:ilvl w:val="1"/>
          <w:numId w:val="1008"/>
        </w:numPr>
      </w:pPr>
      <w:r>
        <w:rPr>
          <w:b/>
          <w:bCs/>
        </w:rPr>
        <w:t xml:space="preserve">Reporting:</w:t>
      </w:r>
      <w:r>
        <w:t xml:space="preserve"> </w:t>
      </w:r>
      <w:r>
        <w:t xml:space="preserve">The Validate Scope Report is generated and distributed to relevant stakeholders. This report summarizes the validation process, its findings, and any necessary actions.</w:t>
      </w:r>
    </w:p>
    <w:p>
      <w:pPr>
        <w:pStyle w:val="Compact"/>
        <w:numPr>
          <w:ilvl w:val="1"/>
          <w:numId w:val="1008"/>
        </w:numPr>
      </w:pPr>
      <w:r>
        <w:rPr>
          <w:b/>
          <w:bCs/>
        </w:rPr>
        <w:t xml:space="preserve">Continuous Monitoring:</w:t>
      </w:r>
      <w:r>
        <w:t xml:space="preserve"> </w:t>
      </w:r>
      <w:r>
        <w:t xml:space="preserve">Throughout the project lifecycle, the scope is continuously monitored to prevent scope creep and ensure alignment with the validated scope. This is facilitated by the agent’s ability to re-generate documentation with updated information.</w:t>
      </w:r>
    </w:p>
    <w:p>
      <w:pPr>
        <w:pStyle w:val="FirstParagraph"/>
      </w:pPr>
      <w:r>
        <w:rPr>
          <w:b/>
          <w:bCs/>
        </w:rPr>
        <w:t xml:space="preserve">Specific Considerations for Requirements Gathering Agent:</w:t>
      </w:r>
    </w:p>
    <w:p>
      <w:pPr>
        <w:pStyle w:val="Compact"/>
        <w:numPr>
          <w:ilvl w:val="0"/>
          <w:numId w:val="1009"/>
        </w:numPr>
      </w:pPr>
      <w:r>
        <w:rPr>
          <w:b/>
          <w:bCs/>
        </w:rPr>
        <w:t xml:space="preserve">Leverage Automated Validation:</w:t>
      </w:r>
      <w:r>
        <w:t xml:space="preserve"> </w:t>
      </w:r>
      <w:r>
        <w:t xml:space="preserve">The Requirements Gathering Agent’s built-in validation features (</w:t>
      </w:r>
      <w:r>
        <w:rPr>
          <w:rStyle w:val="VerbatimChar"/>
        </w:rPr>
        <w:t xml:space="preserve">--validate-pmbok</w:t>
      </w:r>
      <w:r>
        <w:t xml:space="preserve">,</w:t>
      </w:r>
      <w:r>
        <w:t xml:space="preserve"> </w:t>
      </w:r>
      <w:r>
        <w:rPr>
          <w:rStyle w:val="VerbatimChar"/>
        </w:rPr>
        <w:t xml:space="preserve">--validate-consistency</w:t>
      </w:r>
      <w:r>
        <w:t xml:space="preserve">, quality assessment scores) significantly streamline this process.</w:t>
      </w:r>
    </w:p>
    <w:p>
      <w:pPr>
        <w:pStyle w:val="Compact"/>
        <w:numPr>
          <w:ilvl w:val="0"/>
          <w:numId w:val="1009"/>
        </w:numPr>
      </w:pPr>
      <w:r>
        <w:rPr>
          <w:b/>
          <w:bCs/>
        </w:rPr>
        <w:t xml:space="preserve">Iterative Validation:</w:t>
      </w:r>
      <w:r>
        <w:t xml:space="preserve"> </w:t>
      </w:r>
      <w:r>
        <w:t xml:space="preserve">Because the tool generates multiple documents, validation can be an iterative process. Prioritize validating core documents first, then move to supporting documents.</w:t>
      </w:r>
    </w:p>
    <w:p>
      <w:pPr>
        <w:pStyle w:val="Compact"/>
        <w:numPr>
          <w:ilvl w:val="0"/>
          <w:numId w:val="1009"/>
        </w:numPr>
      </w:pPr>
      <w:r>
        <w:rPr>
          <w:b/>
          <w:bCs/>
        </w:rPr>
        <w:t xml:space="preserve">Automated Reporting:</w:t>
      </w:r>
      <w:r>
        <w:t xml:space="preserve"> </w:t>
      </w:r>
      <w:r>
        <w:t xml:space="preserve">The tool’s reporting capabilities should be leveraged to create comprehensive Validate Scope reports.</w:t>
      </w:r>
    </w:p>
    <w:p>
      <w:pPr>
        <w:pStyle w:val="Compact"/>
        <w:numPr>
          <w:ilvl w:val="0"/>
          <w:numId w:val="1009"/>
        </w:numPr>
      </w:pPr>
      <w:r>
        <w:rPr>
          <w:b/>
          <w:bCs/>
        </w:rPr>
        <w:t xml:space="preserve">Stakeholder Communication:</w:t>
      </w:r>
      <w:r>
        <w:t xml:space="preserve"> </w:t>
      </w:r>
      <w:r>
        <w:t xml:space="preserve">Ensure clear communication with stakeholders throughout the validation process.</w:t>
      </w:r>
    </w:p>
    <w:p>
      <w:pPr>
        <w:pStyle w:val="FirstParagraph"/>
      </w:pPr>
      <w:r>
        <w:t xml:space="preserve">This detailed process ensures a thorough validation of the scope, minimizing risks and maximizing the chances of project success for the Requirements Gathering Agent. The automated features of the agent itself are integral to efficient execution of this process.</w:t>
      </w:r>
    </w:p>
    <w:bookmarkEnd w:id="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2025-06-10T04:46:12Z</dcterms:created>
  <dcterms:modified xsi:type="dcterms:W3CDTF">2025-06-10T04:46:12Z</dcterms:modified>
</cp:coreProperties>
</file>

<file path=docProps/custom.xml><?xml version="1.0" encoding="utf-8"?>
<Properties xmlns="http://schemas.openxmlformats.org/officeDocument/2006/custom-properties" xmlns:vt="http://schemas.openxmlformats.org/officeDocument/2006/docPropsVTypes"/>
</file>