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Xdab9a0378e5bce95eeba48947edbf2c1281d8e9"/>
    <w:p>
      <w:pPr>
        <w:pStyle w:val="Heading2"/>
      </w:pPr>
      <w:r>
        <w:t xml:space="preserve">Schedule Network Diagram for Requirements Gathering Agent Project</w:t>
      </w:r>
    </w:p>
    <w:p>
      <w:pPr>
        <w:pStyle w:val="FirstParagraph"/>
      </w:pPr>
      <w:r>
        <w:t xml:space="preserve">This document outlines the project schedule using the Precedence Diagramming Method (PDM). Due to the complexity of fully representing a project of this size in a simple ASCII diagram, this document will provide a textual representation focusing on key dependencies and critical path analysis. A visual diagram would be best created using project management software (like MS Project, Primavera P6, or similar).</w:t>
      </w:r>
    </w:p>
    <w:bookmarkStart w:id="9" w:name="network-diagram-overview"/>
    <w:p>
      <w:pPr>
        <w:pStyle w:val="Heading3"/>
      </w:pPr>
      <w:r>
        <w:t xml:space="preserve">Network Diagram Overview</w:t>
      </w:r>
    </w:p>
    <w:p>
      <w:pPr>
        <w:pStyle w:val="FirstParagraph"/>
      </w:pPr>
      <w:r>
        <w:rPr>
          <w:b/>
          <w:bCs/>
        </w:rPr>
        <w:t xml:space="preserve">Diagramming Method:</w:t>
      </w:r>
      <w:r>
        <w:t xml:space="preserve"> </w:t>
      </w:r>
      <w:r>
        <w:t xml:space="preserve">Precedence Diagramming Method (PDM)</w:t>
      </w:r>
    </w:p>
    <w:p>
      <w:pPr>
        <w:pStyle w:val="BodyText"/>
      </w:pPr>
      <w:r>
        <w:rPr>
          <w:b/>
          <w:bCs/>
        </w:rPr>
        <w:t xml:space="preserve">Project Phases:</w:t>
      </w:r>
      <w:r>
        <w:t xml:space="preserve"> </w:t>
      </w:r>
      <w:r>
        <w:t xml:space="preserve">The project is divided into five key phases: Initiation, Planning, Execution, Monitoring &amp; Control, and Closure. These phases are not necessarily sequential; there’s overlap and iteration between them.</w:t>
      </w:r>
    </w:p>
    <w:p>
      <w:pPr>
        <w:pStyle w:val="BodyText"/>
      </w:pPr>
      <w:r>
        <w:rPr>
          <w:b/>
          <w:bCs/>
        </w:rPr>
        <w:t xml:space="preserve">Critical Path:</w:t>
      </w:r>
      <w:r>
        <w:t xml:space="preserve"> </w:t>
      </w:r>
      <w:r>
        <w:t xml:space="preserve">The critical path will be determined through network analysis (detailed below) after duration estimates are assigned to each activity. This analysis will identify the activities that, if delayed, will directly impact the project completion date.</w:t>
      </w:r>
    </w:p>
    <w:p>
      <w:pPr>
        <w:pStyle w:val="BodyText"/>
      </w:pPr>
      <w:r>
        <w:rPr>
          <w:b/>
          <w:bCs/>
        </w:rPr>
        <w:t xml:space="preserve">Schedule Constraints:</w:t>
      </w:r>
      <w:r>
        <w:t xml:space="preserve"> </w:t>
      </w:r>
      <w:r>
        <w:t xml:space="preserve">Key constraints include release deadlines, resource availability (especially AI API access), and potential dependencies on third-party libraries or services.</w:t>
      </w:r>
    </w:p>
    <w:bookmarkEnd w:id="9"/>
    <w:bookmarkStart w:id="10" w:name="activity-network-structure"/>
    <w:p>
      <w:pPr>
        <w:pStyle w:val="Heading3"/>
      </w:pPr>
      <w:r>
        <w:t xml:space="preserve">Activity Network Structure</w:t>
      </w:r>
    </w:p>
    <w:p>
      <w:pPr>
        <w:pStyle w:val="FirstParagraph"/>
      </w:pPr>
      <w:r>
        <w:t xml:space="preserve">The following table outlines the key activities, their dependencies, and a high-level categorization. Specific duration estimates would be added during detailed schedule development. Dependencies are expressed using the four standard PDM relationships: Finish-to-Start (FS), Start-to-Start (SS), Finish-to-Finish (FF), and Start-to-Finish (SF). Leads and lags will be determined during detailed scheduling.</w:t>
      </w:r>
    </w:p>
    <w:tbl>
      <w:tblPr>
        <w:tblStyle w:val="Table"/>
        <w:tblW w:type="pct" w:w="5000"/>
        <w:tblLayout w:type="fixed"/>
        <w:tblLook w:firstRow="1" w:lastRow="0" w:firstColumn="0" w:lastColumn="0" w:noHBand="0" w:noVBand="0" w:val="0020"/>
      </w:tblPr>
      <w:tblGrid>
        <w:gridCol w:w="499"/>
        <w:gridCol w:w="2229"/>
        <w:gridCol w:w="615"/>
        <w:gridCol w:w="768"/>
        <w:gridCol w:w="615"/>
        <w:gridCol w:w="653"/>
        <w:gridCol w:w="653"/>
        <w:gridCol w:w="1883"/>
      </w:tblGrid>
      <w:tr>
        <w:trPr>
          <w:tblHeader w:val="on"/>
        </w:trPr>
        <w:tc>
          <w:tcPr/>
          <w:p>
            <w:pPr>
              <w:pStyle w:val="Compact"/>
            </w:pPr>
            <w:r>
              <w:t xml:space="preserve">Activity ID</w:t>
            </w:r>
          </w:p>
        </w:tc>
        <w:tc>
          <w:tcPr/>
          <w:p>
            <w:pPr>
              <w:pStyle w:val="Compact"/>
            </w:pPr>
            <w:r>
              <w:t xml:space="preserve">Activity Description</w:t>
            </w:r>
          </w:p>
        </w:tc>
        <w:tc>
          <w:tcPr/>
          <w:p>
            <w:pPr>
              <w:pStyle w:val="Compact"/>
            </w:pPr>
            <w:r>
              <w:t xml:space="preserve">Phase</w:t>
            </w:r>
          </w:p>
        </w:tc>
        <w:tc>
          <w:tcPr/>
          <w:p>
            <w:pPr>
              <w:pStyle w:val="Compact"/>
            </w:pPr>
            <w:r>
              <w:t xml:space="preserve">Duration (Estimate)</w:t>
            </w:r>
          </w:p>
        </w:tc>
        <w:tc>
          <w:tcPr/>
          <w:p>
            <w:pPr>
              <w:pStyle w:val="Compact"/>
            </w:pPr>
            <w:r>
              <w:t xml:space="preserve">Predecessors</w:t>
            </w:r>
          </w:p>
        </w:tc>
        <w:tc>
          <w:tcPr/>
          <w:p>
            <w:pPr>
              <w:pStyle w:val="Compact"/>
            </w:pPr>
            <w:r>
              <w:t xml:space="preserve">Successors</w:t>
            </w:r>
          </w:p>
        </w:tc>
        <w:tc>
          <w:tcPr/>
          <w:p>
            <w:pPr>
              <w:pStyle w:val="Compact"/>
            </w:pPr>
            <w:r>
              <w:t xml:space="preserve">Dependency Type</w:t>
            </w:r>
          </w:p>
        </w:tc>
        <w:tc>
          <w:tcPr/>
          <w:p>
            <w:pPr>
              <w:pStyle w:val="Compact"/>
            </w:pPr>
            <w:r>
              <w:t xml:space="preserve">Notes</w:t>
            </w:r>
          </w:p>
        </w:tc>
      </w:tr>
      <w:tr>
        <w:tc>
          <w:tcPr/>
          <w:p>
            <w:pPr>
              <w:pStyle w:val="Compact"/>
            </w:pPr>
            <w:r>
              <w:t xml:space="preserve">1</w:t>
            </w:r>
          </w:p>
        </w:tc>
        <w:tc>
          <w:tcPr/>
          <w:p>
            <w:pPr>
              <w:pStyle w:val="Compact"/>
            </w:pPr>
            <w:r>
              <w:t xml:space="preserve">Define Project Scope &amp; Objectives</w:t>
            </w:r>
          </w:p>
        </w:tc>
        <w:tc>
          <w:tcPr/>
          <w:p>
            <w:pPr>
              <w:pStyle w:val="Compact"/>
            </w:pPr>
            <w:r>
              <w:t xml:space="preserve">Initiation</w:t>
            </w:r>
          </w:p>
        </w:tc>
        <w:tc>
          <w:tcPr/>
          <w:p>
            <w:pPr>
              <w:pStyle w:val="Compact"/>
            </w:pPr>
          </w:p>
        </w:tc>
        <w:tc>
          <w:tcPr/>
          <w:p>
            <w:pPr>
              <w:pStyle w:val="Compact"/>
            </w:pPr>
          </w:p>
        </w:tc>
        <w:tc>
          <w:tcPr/>
          <w:p>
            <w:pPr>
              <w:pStyle w:val="Compact"/>
            </w:pPr>
            <w:r>
              <w:t xml:space="preserve">2, 3</w:t>
            </w:r>
          </w:p>
        </w:tc>
        <w:tc>
          <w:tcPr/>
          <w:p>
            <w:pPr>
              <w:pStyle w:val="Compact"/>
            </w:pPr>
            <w:r>
              <w:t xml:space="preserve">FS</w:t>
            </w:r>
          </w:p>
        </w:tc>
        <w:tc>
          <w:tcPr/>
          <w:p>
            <w:pPr>
              <w:pStyle w:val="Compact"/>
            </w:pPr>
            <w:r>
              <w:t xml:space="preserve">Based on README &amp; Project Charter</w:t>
            </w:r>
          </w:p>
        </w:tc>
      </w:tr>
      <w:tr>
        <w:tc>
          <w:tcPr/>
          <w:p>
            <w:pPr>
              <w:pStyle w:val="Compact"/>
            </w:pPr>
            <w:r>
              <w:t xml:space="preserve">2</w:t>
            </w:r>
          </w:p>
        </w:tc>
        <w:tc>
          <w:tcPr/>
          <w:p>
            <w:pPr>
              <w:pStyle w:val="Compact"/>
            </w:pPr>
            <w:r>
              <w:t xml:space="preserve">Develop Project Charter</w:t>
            </w:r>
          </w:p>
        </w:tc>
        <w:tc>
          <w:tcPr/>
          <w:p>
            <w:pPr>
              <w:pStyle w:val="Compact"/>
            </w:pPr>
            <w:r>
              <w:t xml:space="preserve">Initiation</w:t>
            </w:r>
          </w:p>
        </w:tc>
        <w:tc>
          <w:tcPr/>
          <w:p>
            <w:pPr>
              <w:pStyle w:val="Compact"/>
            </w:pPr>
          </w:p>
        </w:tc>
        <w:tc>
          <w:tcPr/>
          <w:p>
            <w:pPr>
              <w:pStyle w:val="Compact"/>
            </w:pPr>
            <w:r>
              <w:t xml:space="preserve">1</w:t>
            </w:r>
          </w:p>
        </w:tc>
        <w:tc>
          <w:tcPr/>
          <w:p>
            <w:pPr>
              <w:pStyle w:val="Compact"/>
            </w:pPr>
            <w:r>
              <w:t xml:space="preserve">4</w:t>
            </w:r>
          </w:p>
        </w:tc>
        <w:tc>
          <w:tcPr/>
          <w:p>
            <w:pPr>
              <w:pStyle w:val="Compact"/>
            </w:pPr>
            <w:r>
              <w:t xml:space="preserve">FS</w:t>
            </w:r>
          </w:p>
        </w:tc>
        <w:tc>
          <w:tcPr/>
          <w:p>
            <w:pPr>
              <w:pStyle w:val="Compact"/>
            </w:pPr>
            <w:r>
              <w:t xml:space="preserve">Formal project authorization</w:t>
            </w:r>
          </w:p>
        </w:tc>
      </w:tr>
      <w:tr>
        <w:tc>
          <w:tcPr/>
          <w:p>
            <w:pPr>
              <w:pStyle w:val="Compact"/>
            </w:pPr>
            <w:r>
              <w:t xml:space="preserve">3</w:t>
            </w:r>
          </w:p>
        </w:tc>
        <w:tc>
          <w:tcPr/>
          <w:p>
            <w:pPr>
              <w:pStyle w:val="Compact"/>
            </w:pPr>
            <w:r>
              <w:t xml:space="preserve">Stakeholder Identification &amp; Analysis</w:t>
            </w:r>
          </w:p>
        </w:tc>
        <w:tc>
          <w:tcPr/>
          <w:p>
            <w:pPr>
              <w:pStyle w:val="Compact"/>
            </w:pPr>
            <w:r>
              <w:t xml:space="preserve">Initiation</w:t>
            </w:r>
          </w:p>
        </w:tc>
        <w:tc>
          <w:tcPr/>
          <w:p>
            <w:pPr>
              <w:pStyle w:val="Compact"/>
            </w:pPr>
          </w:p>
        </w:tc>
        <w:tc>
          <w:tcPr/>
          <w:p>
            <w:pPr>
              <w:pStyle w:val="Compact"/>
            </w:pPr>
            <w:r>
              <w:t xml:space="preserve">1</w:t>
            </w:r>
          </w:p>
        </w:tc>
        <w:tc>
          <w:tcPr/>
          <w:p>
            <w:pPr>
              <w:pStyle w:val="Compact"/>
            </w:pPr>
            <w:r>
              <w:t xml:space="preserve">4</w:t>
            </w:r>
          </w:p>
        </w:tc>
        <w:tc>
          <w:tcPr/>
          <w:p>
            <w:pPr>
              <w:pStyle w:val="Compact"/>
            </w:pPr>
            <w:r>
              <w:t xml:space="preserve">FS</w:t>
            </w:r>
          </w:p>
        </w:tc>
        <w:tc>
          <w:tcPr/>
          <w:p>
            <w:pPr>
              <w:pStyle w:val="Compact"/>
            </w:pPr>
            <w:r>
              <w:t xml:space="preserve">Identify key stakeholders and their needs</w:t>
            </w:r>
          </w:p>
        </w:tc>
      </w:tr>
      <w:tr>
        <w:tc>
          <w:tcPr/>
          <w:p>
            <w:pPr>
              <w:pStyle w:val="Compact"/>
            </w:pPr>
            <w:r>
              <w:t xml:space="preserve">4</w:t>
            </w:r>
          </w:p>
        </w:tc>
        <w:tc>
          <w:tcPr/>
          <w:p>
            <w:pPr>
              <w:pStyle w:val="Compact"/>
            </w:pPr>
            <w:r>
              <w:t xml:space="preserve">High-Level Requirements Gathering</w:t>
            </w:r>
          </w:p>
        </w:tc>
        <w:tc>
          <w:tcPr/>
          <w:p>
            <w:pPr>
              <w:pStyle w:val="Compact"/>
            </w:pPr>
            <w:r>
              <w:t xml:space="preserve">Planning</w:t>
            </w:r>
          </w:p>
        </w:tc>
        <w:tc>
          <w:tcPr/>
          <w:p>
            <w:pPr>
              <w:pStyle w:val="Compact"/>
            </w:pPr>
          </w:p>
        </w:tc>
        <w:tc>
          <w:tcPr/>
          <w:p>
            <w:pPr>
              <w:pStyle w:val="Compact"/>
            </w:pPr>
            <w:r>
              <w:t xml:space="preserve">2, 3</w:t>
            </w:r>
          </w:p>
        </w:tc>
        <w:tc>
          <w:tcPr/>
          <w:p>
            <w:pPr>
              <w:pStyle w:val="Compact"/>
            </w:pPr>
            <w:r>
              <w:t xml:space="preserve">5, 6</w:t>
            </w:r>
          </w:p>
        </w:tc>
        <w:tc>
          <w:tcPr/>
          <w:p>
            <w:pPr>
              <w:pStyle w:val="Compact"/>
            </w:pPr>
            <w:r>
              <w:t xml:space="preserve">FS</w:t>
            </w:r>
          </w:p>
        </w:tc>
        <w:tc>
          <w:tcPr/>
          <w:p>
            <w:pPr>
              <w:pStyle w:val="Compact"/>
            </w:pPr>
            <w:r>
              <w:t xml:space="preserve">Initial requirements gathering</w:t>
            </w:r>
          </w:p>
        </w:tc>
      </w:tr>
      <w:tr>
        <w:tc>
          <w:tcPr/>
          <w:p>
            <w:pPr>
              <w:pStyle w:val="Compact"/>
            </w:pPr>
            <w:r>
              <w:t xml:space="preserve">5</w:t>
            </w:r>
          </w:p>
        </w:tc>
        <w:tc>
          <w:tcPr/>
          <w:p>
            <w:pPr>
              <w:pStyle w:val="Compact"/>
            </w:pPr>
            <w:r>
              <w:t xml:space="preserve">Detailed Requirements Analysis &amp; Documentation</w:t>
            </w:r>
          </w:p>
        </w:tc>
        <w:tc>
          <w:tcPr/>
          <w:p>
            <w:pPr>
              <w:pStyle w:val="Compact"/>
            </w:pPr>
            <w:r>
              <w:t xml:space="preserve">Planning</w:t>
            </w:r>
          </w:p>
        </w:tc>
        <w:tc>
          <w:tcPr/>
          <w:p>
            <w:pPr>
              <w:pStyle w:val="Compact"/>
            </w:pPr>
          </w:p>
        </w:tc>
        <w:tc>
          <w:tcPr/>
          <w:p>
            <w:pPr>
              <w:pStyle w:val="Compact"/>
            </w:pPr>
            <w:r>
              <w:t xml:space="preserve">4</w:t>
            </w:r>
          </w:p>
        </w:tc>
        <w:tc>
          <w:tcPr/>
          <w:p>
            <w:pPr>
              <w:pStyle w:val="Compact"/>
            </w:pPr>
            <w:r>
              <w:t xml:space="preserve">7</w:t>
            </w:r>
          </w:p>
        </w:tc>
        <w:tc>
          <w:tcPr/>
          <w:p>
            <w:pPr>
              <w:pStyle w:val="Compact"/>
            </w:pPr>
            <w:r>
              <w:t xml:space="preserve">FS</w:t>
            </w:r>
          </w:p>
        </w:tc>
        <w:tc>
          <w:tcPr/>
          <w:p>
            <w:pPr>
              <w:pStyle w:val="Compact"/>
            </w:pPr>
            <w:r>
              <w:t xml:space="preserve">In-depth analysis of functional &amp; non-functional requirements</w:t>
            </w:r>
          </w:p>
        </w:tc>
      </w:tr>
      <w:tr>
        <w:tc>
          <w:tcPr/>
          <w:p>
            <w:pPr>
              <w:pStyle w:val="Compact"/>
            </w:pPr>
            <w:r>
              <w:t xml:space="preserve">6</w:t>
            </w:r>
          </w:p>
        </w:tc>
        <w:tc>
          <w:tcPr/>
          <w:p>
            <w:pPr>
              <w:pStyle w:val="Compact"/>
            </w:pPr>
            <w:r>
              <w:t xml:space="preserve">System Architecture Design</w:t>
            </w:r>
          </w:p>
        </w:tc>
        <w:tc>
          <w:tcPr/>
          <w:p>
            <w:pPr>
              <w:pStyle w:val="Compact"/>
            </w:pPr>
            <w:r>
              <w:t xml:space="preserve">Planning</w:t>
            </w:r>
          </w:p>
        </w:tc>
        <w:tc>
          <w:tcPr/>
          <w:p>
            <w:pPr>
              <w:pStyle w:val="Compact"/>
            </w:pPr>
          </w:p>
        </w:tc>
        <w:tc>
          <w:tcPr/>
          <w:p>
            <w:pPr>
              <w:pStyle w:val="Compact"/>
            </w:pPr>
            <w:r>
              <w:t xml:space="preserve">4</w:t>
            </w:r>
          </w:p>
        </w:tc>
        <w:tc>
          <w:tcPr/>
          <w:p>
            <w:pPr>
              <w:pStyle w:val="Compact"/>
            </w:pPr>
            <w:r>
              <w:t xml:space="preserve">7</w:t>
            </w:r>
          </w:p>
        </w:tc>
        <w:tc>
          <w:tcPr/>
          <w:p>
            <w:pPr>
              <w:pStyle w:val="Compact"/>
            </w:pPr>
            <w:r>
              <w:t xml:space="preserve">FS</w:t>
            </w:r>
          </w:p>
        </w:tc>
        <w:tc>
          <w:tcPr/>
          <w:p>
            <w:pPr>
              <w:pStyle w:val="Compact"/>
            </w:pPr>
            <w:r>
              <w:t xml:space="preserve">High-level design of system architecture</w:t>
            </w:r>
          </w:p>
        </w:tc>
      </w:tr>
      <w:tr>
        <w:tc>
          <w:tcPr/>
          <w:p>
            <w:pPr>
              <w:pStyle w:val="Compact"/>
            </w:pPr>
            <w:r>
              <w:t xml:space="preserve">7</w:t>
            </w:r>
          </w:p>
        </w:tc>
        <w:tc>
          <w:tcPr/>
          <w:p>
            <w:pPr>
              <w:pStyle w:val="Compact"/>
            </w:pPr>
            <w:r>
              <w:t xml:space="preserve">Develop Detailed Work Breakdown Structure (WBS)</w:t>
            </w:r>
          </w:p>
        </w:tc>
        <w:tc>
          <w:tcPr/>
          <w:p>
            <w:pPr>
              <w:pStyle w:val="Compact"/>
            </w:pPr>
            <w:r>
              <w:t xml:space="preserve">Planning</w:t>
            </w:r>
          </w:p>
        </w:tc>
        <w:tc>
          <w:tcPr/>
          <w:p>
            <w:pPr>
              <w:pStyle w:val="Compact"/>
            </w:pPr>
          </w:p>
        </w:tc>
        <w:tc>
          <w:tcPr/>
          <w:p>
            <w:pPr>
              <w:pStyle w:val="Compact"/>
            </w:pPr>
            <w:r>
              <w:t xml:space="preserve">5, 6</w:t>
            </w:r>
          </w:p>
        </w:tc>
        <w:tc>
          <w:tcPr/>
          <w:p>
            <w:pPr>
              <w:pStyle w:val="Compact"/>
            </w:pPr>
            <w:r>
              <w:t xml:space="preserve">8</w:t>
            </w:r>
          </w:p>
        </w:tc>
        <w:tc>
          <w:tcPr/>
          <w:p>
            <w:pPr>
              <w:pStyle w:val="Compact"/>
            </w:pPr>
            <w:r>
              <w:t xml:space="preserve">FS</w:t>
            </w:r>
          </w:p>
        </w:tc>
        <w:tc>
          <w:tcPr/>
          <w:p>
            <w:pPr>
              <w:pStyle w:val="Compact"/>
            </w:pPr>
            <w:r>
              <w:t xml:space="preserve">Detailed project decomposition</w:t>
            </w:r>
          </w:p>
        </w:tc>
      </w:tr>
      <w:tr>
        <w:tc>
          <w:tcPr/>
          <w:p>
            <w:pPr>
              <w:pStyle w:val="Compact"/>
            </w:pPr>
            <w:r>
              <w:t xml:space="preserve">8</w:t>
            </w:r>
          </w:p>
        </w:tc>
        <w:tc>
          <w:tcPr/>
          <w:p>
            <w:pPr>
              <w:pStyle w:val="Compact"/>
            </w:pPr>
            <w:r>
              <w:t xml:space="preserve">Resource Allocation &amp; Planning</w:t>
            </w:r>
          </w:p>
        </w:tc>
        <w:tc>
          <w:tcPr/>
          <w:p>
            <w:pPr>
              <w:pStyle w:val="Compact"/>
            </w:pPr>
            <w:r>
              <w:t xml:space="preserve">Planning</w:t>
            </w:r>
          </w:p>
        </w:tc>
        <w:tc>
          <w:tcPr/>
          <w:p>
            <w:pPr>
              <w:pStyle w:val="Compact"/>
            </w:pPr>
          </w:p>
        </w:tc>
        <w:tc>
          <w:tcPr/>
          <w:p>
            <w:pPr>
              <w:pStyle w:val="Compact"/>
            </w:pPr>
            <w:r>
              <w:t xml:space="preserve">7</w:t>
            </w:r>
          </w:p>
        </w:tc>
        <w:tc>
          <w:tcPr/>
          <w:p>
            <w:pPr>
              <w:pStyle w:val="Compact"/>
            </w:pPr>
            <w:r>
              <w:t xml:space="preserve">9</w:t>
            </w:r>
          </w:p>
        </w:tc>
        <w:tc>
          <w:tcPr/>
          <w:p>
            <w:pPr>
              <w:pStyle w:val="Compact"/>
            </w:pPr>
            <w:r>
              <w:t xml:space="preserve">FS</w:t>
            </w:r>
          </w:p>
        </w:tc>
        <w:tc>
          <w:tcPr/>
          <w:p>
            <w:pPr>
              <w:pStyle w:val="Compact"/>
            </w:pPr>
            <w:r>
              <w:t xml:space="preserve">Assign resources to tasks</w:t>
            </w:r>
          </w:p>
        </w:tc>
      </w:tr>
      <w:tr>
        <w:tc>
          <w:tcPr/>
          <w:p>
            <w:pPr>
              <w:pStyle w:val="Compact"/>
            </w:pPr>
            <w:r>
              <w:t xml:space="preserve">9</w:t>
            </w:r>
          </w:p>
        </w:tc>
        <w:tc>
          <w:tcPr/>
          <w:p>
            <w:pPr>
              <w:pStyle w:val="Compact"/>
            </w:pPr>
            <w:r>
              <w:t xml:space="preserve">Risk Assessment &amp; Mitigation Planning</w:t>
            </w:r>
          </w:p>
        </w:tc>
        <w:tc>
          <w:tcPr/>
          <w:p>
            <w:pPr>
              <w:pStyle w:val="Compact"/>
            </w:pPr>
            <w:r>
              <w:t xml:space="preserve">Planning</w:t>
            </w:r>
          </w:p>
        </w:tc>
        <w:tc>
          <w:tcPr/>
          <w:p>
            <w:pPr>
              <w:pStyle w:val="Compact"/>
            </w:pPr>
          </w:p>
        </w:tc>
        <w:tc>
          <w:tcPr/>
          <w:p>
            <w:pPr>
              <w:pStyle w:val="Compact"/>
            </w:pPr>
            <w:r>
              <w:t xml:space="preserve">8</w:t>
            </w:r>
          </w:p>
        </w:tc>
        <w:tc>
          <w:tcPr/>
          <w:p>
            <w:pPr>
              <w:pStyle w:val="Compact"/>
            </w:pPr>
            <w:r>
              <w:t xml:space="preserve">10</w:t>
            </w:r>
          </w:p>
        </w:tc>
        <w:tc>
          <w:tcPr/>
          <w:p>
            <w:pPr>
              <w:pStyle w:val="Compact"/>
            </w:pPr>
            <w:r>
              <w:t xml:space="preserve">FS</w:t>
            </w:r>
          </w:p>
        </w:tc>
        <w:tc>
          <w:tcPr/>
          <w:p>
            <w:pPr>
              <w:pStyle w:val="Compact"/>
            </w:pPr>
            <w:r>
              <w:t xml:space="preserve">Identify and mitigate project risks</w:t>
            </w:r>
          </w:p>
        </w:tc>
      </w:tr>
      <w:tr>
        <w:tc>
          <w:tcPr/>
          <w:p>
            <w:pPr>
              <w:pStyle w:val="Compact"/>
            </w:pPr>
            <w:r>
              <w:t xml:space="preserve">10</w:t>
            </w:r>
          </w:p>
        </w:tc>
        <w:tc>
          <w:tcPr/>
          <w:p>
            <w:pPr>
              <w:pStyle w:val="Compact"/>
            </w:pPr>
            <w:r>
              <w:t xml:space="preserve">Develop Schedule &amp; Network Diagram</w:t>
            </w:r>
          </w:p>
        </w:tc>
        <w:tc>
          <w:tcPr/>
          <w:p>
            <w:pPr>
              <w:pStyle w:val="Compact"/>
            </w:pPr>
            <w:r>
              <w:t xml:space="preserve">Planning</w:t>
            </w:r>
          </w:p>
        </w:tc>
        <w:tc>
          <w:tcPr/>
          <w:p>
            <w:pPr>
              <w:pStyle w:val="Compact"/>
            </w:pPr>
          </w:p>
        </w:tc>
        <w:tc>
          <w:tcPr/>
          <w:p>
            <w:pPr>
              <w:pStyle w:val="Compact"/>
            </w:pPr>
            <w:r>
              <w:t xml:space="preserve">9</w:t>
            </w:r>
          </w:p>
        </w:tc>
        <w:tc>
          <w:tcPr/>
          <w:p>
            <w:pPr>
              <w:pStyle w:val="Compact"/>
            </w:pPr>
            <w:r>
              <w:t xml:space="preserve">11</w:t>
            </w:r>
          </w:p>
        </w:tc>
        <w:tc>
          <w:tcPr/>
          <w:p>
            <w:pPr>
              <w:pStyle w:val="Compact"/>
            </w:pPr>
            <w:r>
              <w:t xml:space="preserve">FS</w:t>
            </w:r>
          </w:p>
        </w:tc>
        <w:tc>
          <w:tcPr/>
          <w:p>
            <w:pPr>
              <w:pStyle w:val="Compact"/>
            </w:pPr>
            <w:r>
              <w:t xml:space="preserve">Create project schedule</w:t>
            </w:r>
          </w:p>
        </w:tc>
      </w:tr>
      <w:tr>
        <w:tc>
          <w:tcPr/>
          <w:p>
            <w:pPr>
              <w:pStyle w:val="Compact"/>
            </w:pPr>
            <w:r>
              <w:t xml:space="preserve">11</w:t>
            </w:r>
          </w:p>
        </w:tc>
        <w:tc>
          <w:tcPr/>
          <w:p>
            <w:pPr>
              <w:pStyle w:val="Compact"/>
            </w:pPr>
            <w:r>
              <w:t xml:space="preserve">Develop Test Plan</w:t>
            </w:r>
          </w:p>
        </w:tc>
        <w:tc>
          <w:tcPr/>
          <w:p>
            <w:pPr>
              <w:pStyle w:val="Compact"/>
            </w:pPr>
            <w:r>
              <w:t xml:space="preserve">Planning</w:t>
            </w:r>
          </w:p>
        </w:tc>
        <w:tc>
          <w:tcPr/>
          <w:p>
            <w:pPr>
              <w:pStyle w:val="Compact"/>
            </w:pPr>
          </w:p>
        </w:tc>
        <w:tc>
          <w:tcPr/>
          <w:p>
            <w:pPr>
              <w:pStyle w:val="Compact"/>
            </w:pPr>
            <w:r>
              <w:t xml:space="preserve">10</w:t>
            </w:r>
          </w:p>
        </w:tc>
        <w:tc>
          <w:tcPr/>
          <w:p>
            <w:pPr>
              <w:pStyle w:val="Compact"/>
            </w:pPr>
            <w:r>
              <w:t xml:space="preserve">12</w:t>
            </w:r>
          </w:p>
        </w:tc>
        <w:tc>
          <w:tcPr/>
          <w:p>
            <w:pPr>
              <w:pStyle w:val="Compact"/>
            </w:pPr>
            <w:r>
              <w:t xml:space="preserve">FS</w:t>
            </w:r>
          </w:p>
        </w:tc>
        <w:tc>
          <w:tcPr/>
          <w:p>
            <w:pPr>
              <w:pStyle w:val="Compact"/>
            </w:pPr>
            <w:r>
              <w:t xml:space="preserve">Define testing strategy</w:t>
            </w:r>
          </w:p>
        </w:tc>
      </w:tr>
      <w:tr>
        <w:tc>
          <w:tcPr/>
          <w:p>
            <w:pPr>
              <w:pStyle w:val="Compact"/>
            </w:pPr>
            <w:r>
              <w:t xml:space="preserve">12</w:t>
            </w:r>
          </w:p>
        </w:tc>
        <w:tc>
          <w:tcPr/>
          <w:p>
            <w:pPr>
              <w:pStyle w:val="Compact"/>
            </w:pPr>
            <w:r>
              <w:t xml:space="preserve">Code Development &amp; Implementation</w:t>
            </w:r>
          </w:p>
        </w:tc>
        <w:tc>
          <w:tcPr/>
          <w:p>
            <w:pPr>
              <w:pStyle w:val="Compact"/>
            </w:pPr>
            <w:r>
              <w:t xml:space="preserve">Execution</w:t>
            </w:r>
          </w:p>
        </w:tc>
        <w:tc>
          <w:tcPr/>
          <w:p>
            <w:pPr>
              <w:pStyle w:val="Compact"/>
            </w:pPr>
          </w:p>
        </w:tc>
        <w:tc>
          <w:tcPr/>
          <w:p>
            <w:pPr>
              <w:pStyle w:val="Compact"/>
            </w:pPr>
            <w:r>
              <w:t xml:space="preserve">11</w:t>
            </w:r>
          </w:p>
        </w:tc>
        <w:tc>
          <w:tcPr/>
          <w:p>
            <w:pPr>
              <w:pStyle w:val="Compact"/>
            </w:pPr>
            <w:r>
              <w:t xml:space="preserve">13</w:t>
            </w:r>
          </w:p>
        </w:tc>
        <w:tc>
          <w:tcPr/>
          <w:p>
            <w:pPr>
              <w:pStyle w:val="Compact"/>
            </w:pPr>
            <w:r>
              <w:t xml:space="preserve">FS</w:t>
            </w:r>
          </w:p>
        </w:tc>
        <w:tc>
          <w:tcPr/>
          <w:p>
            <w:pPr>
              <w:pStyle w:val="Compact"/>
            </w:pPr>
            <w:r>
              <w:t xml:space="preserve">Core development of the application</w:t>
            </w:r>
          </w:p>
        </w:tc>
      </w:tr>
      <w:tr>
        <w:tc>
          <w:tcPr/>
          <w:p>
            <w:pPr>
              <w:pStyle w:val="Compact"/>
            </w:pPr>
            <w:r>
              <w:t xml:space="preserve">13</w:t>
            </w:r>
          </w:p>
        </w:tc>
        <w:tc>
          <w:tcPr/>
          <w:p>
            <w:pPr>
              <w:pStyle w:val="Compact"/>
            </w:pPr>
            <w:r>
              <w:t xml:space="preserve">Unit Testing</w:t>
            </w:r>
          </w:p>
        </w:tc>
        <w:tc>
          <w:tcPr/>
          <w:p>
            <w:pPr>
              <w:pStyle w:val="Compact"/>
            </w:pPr>
            <w:r>
              <w:t xml:space="preserve">Execution</w:t>
            </w:r>
          </w:p>
        </w:tc>
        <w:tc>
          <w:tcPr/>
          <w:p>
            <w:pPr>
              <w:pStyle w:val="Compact"/>
            </w:pPr>
          </w:p>
        </w:tc>
        <w:tc>
          <w:tcPr/>
          <w:p>
            <w:pPr>
              <w:pStyle w:val="Compact"/>
            </w:pPr>
            <w:r>
              <w:t xml:space="preserve">12</w:t>
            </w:r>
          </w:p>
        </w:tc>
        <w:tc>
          <w:tcPr/>
          <w:p>
            <w:pPr>
              <w:pStyle w:val="Compact"/>
            </w:pPr>
            <w:r>
              <w:t xml:space="preserve">14</w:t>
            </w:r>
          </w:p>
        </w:tc>
        <w:tc>
          <w:tcPr/>
          <w:p>
            <w:pPr>
              <w:pStyle w:val="Compact"/>
            </w:pPr>
            <w:r>
              <w:t xml:space="preserve">FS</w:t>
            </w:r>
          </w:p>
        </w:tc>
        <w:tc>
          <w:tcPr/>
          <w:p>
            <w:pPr>
              <w:pStyle w:val="Compact"/>
            </w:pPr>
            <w:r>
              <w:t xml:space="preserve">Unit-level testing of code</w:t>
            </w:r>
          </w:p>
        </w:tc>
      </w:tr>
      <w:tr>
        <w:tc>
          <w:tcPr/>
          <w:p>
            <w:pPr>
              <w:pStyle w:val="Compact"/>
            </w:pPr>
            <w:r>
              <w:t xml:space="preserve">14</w:t>
            </w:r>
          </w:p>
        </w:tc>
        <w:tc>
          <w:tcPr/>
          <w:p>
            <w:pPr>
              <w:pStyle w:val="Compact"/>
            </w:pPr>
            <w:r>
              <w:t xml:space="preserve">Integration Testing</w:t>
            </w:r>
          </w:p>
        </w:tc>
        <w:tc>
          <w:tcPr/>
          <w:p>
            <w:pPr>
              <w:pStyle w:val="Compact"/>
            </w:pPr>
            <w:r>
              <w:t xml:space="preserve">Execution</w:t>
            </w:r>
          </w:p>
        </w:tc>
        <w:tc>
          <w:tcPr/>
          <w:p>
            <w:pPr>
              <w:pStyle w:val="Compact"/>
            </w:pPr>
          </w:p>
        </w:tc>
        <w:tc>
          <w:tcPr/>
          <w:p>
            <w:pPr>
              <w:pStyle w:val="Compact"/>
            </w:pPr>
            <w:r>
              <w:t xml:space="preserve">13</w:t>
            </w:r>
          </w:p>
        </w:tc>
        <w:tc>
          <w:tcPr/>
          <w:p>
            <w:pPr>
              <w:pStyle w:val="Compact"/>
            </w:pPr>
            <w:r>
              <w:t xml:space="preserve">15</w:t>
            </w:r>
          </w:p>
        </w:tc>
        <w:tc>
          <w:tcPr/>
          <w:p>
            <w:pPr>
              <w:pStyle w:val="Compact"/>
            </w:pPr>
            <w:r>
              <w:t xml:space="preserve">FS</w:t>
            </w:r>
          </w:p>
        </w:tc>
        <w:tc>
          <w:tcPr/>
          <w:p>
            <w:pPr>
              <w:pStyle w:val="Compact"/>
            </w:pPr>
            <w:r>
              <w:t xml:space="preserve">Integration testing of system components</w:t>
            </w:r>
          </w:p>
        </w:tc>
      </w:tr>
      <w:tr>
        <w:tc>
          <w:tcPr/>
          <w:p>
            <w:pPr>
              <w:pStyle w:val="Compact"/>
            </w:pPr>
            <w:r>
              <w:t xml:space="preserve">15</w:t>
            </w:r>
          </w:p>
        </w:tc>
        <w:tc>
          <w:tcPr/>
          <w:p>
            <w:pPr>
              <w:pStyle w:val="Compact"/>
            </w:pPr>
            <w:r>
              <w:t xml:space="preserve">System Testing</w:t>
            </w:r>
          </w:p>
        </w:tc>
        <w:tc>
          <w:tcPr/>
          <w:p>
            <w:pPr>
              <w:pStyle w:val="Compact"/>
            </w:pPr>
            <w:r>
              <w:t xml:space="preserve">Execution</w:t>
            </w:r>
          </w:p>
        </w:tc>
        <w:tc>
          <w:tcPr/>
          <w:p>
            <w:pPr>
              <w:pStyle w:val="Compact"/>
            </w:pPr>
          </w:p>
        </w:tc>
        <w:tc>
          <w:tcPr/>
          <w:p>
            <w:pPr>
              <w:pStyle w:val="Compact"/>
            </w:pPr>
            <w:r>
              <w:t xml:space="preserve">14</w:t>
            </w:r>
          </w:p>
        </w:tc>
        <w:tc>
          <w:tcPr/>
          <w:p>
            <w:pPr>
              <w:pStyle w:val="Compact"/>
            </w:pPr>
            <w:r>
              <w:t xml:space="preserve">16</w:t>
            </w:r>
          </w:p>
        </w:tc>
        <w:tc>
          <w:tcPr/>
          <w:p>
            <w:pPr>
              <w:pStyle w:val="Compact"/>
            </w:pPr>
            <w:r>
              <w:t xml:space="preserve">FS</w:t>
            </w:r>
          </w:p>
        </w:tc>
        <w:tc>
          <w:tcPr/>
          <w:p>
            <w:pPr>
              <w:pStyle w:val="Compact"/>
            </w:pPr>
            <w:r>
              <w:t xml:space="preserve">End-to-end system testing</w:t>
            </w:r>
          </w:p>
        </w:tc>
      </w:tr>
      <w:tr>
        <w:tc>
          <w:tcPr/>
          <w:p>
            <w:pPr>
              <w:pStyle w:val="Compact"/>
            </w:pPr>
            <w:r>
              <w:t xml:space="preserve">16</w:t>
            </w:r>
          </w:p>
        </w:tc>
        <w:tc>
          <w:tcPr/>
          <w:p>
            <w:pPr>
              <w:pStyle w:val="Compact"/>
            </w:pPr>
            <w:r>
              <w:t xml:space="preserve">Deployment Preparation</w:t>
            </w:r>
          </w:p>
        </w:tc>
        <w:tc>
          <w:tcPr/>
          <w:p>
            <w:pPr>
              <w:pStyle w:val="Compact"/>
            </w:pPr>
            <w:r>
              <w:t xml:space="preserve">Execution</w:t>
            </w:r>
          </w:p>
        </w:tc>
        <w:tc>
          <w:tcPr/>
          <w:p>
            <w:pPr>
              <w:pStyle w:val="Compact"/>
            </w:pPr>
          </w:p>
        </w:tc>
        <w:tc>
          <w:tcPr/>
          <w:p>
            <w:pPr>
              <w:pStyle w:val="Compact"/>
            </w:pPr>
            <w:r>
              <w:t xml:space="preserve">15</w:t>
            </w:r>
          </w:p>
        </w:tc>
        <w:tc>
          <w:tcPr/>
          <w:p>
            <w:pPr>
              <w:pStyle w:val="Compact"/>
            </w:pPr>
            <w:r>
              <w:t xml:space="preserve">17</w:t>
            </w:r>
          </w:p>
        </w:tc>
        <w:tc>
          <w:tcPr/>
          <w:p>
            <w:pPr>
              <w:pStyle w:val="Compact"/>
            </w:pPr>
            <w:r>
              <w:t xml:space="preserve">FS</w:t>
            </w:r>
          </w:p>
        </w:tc>
        <w:tc>
          <w:tcPr/>
          <w:p>
            <w:pPr>
              <w:pStyle w:val="Compact"/>
            </w:pPr>
            <w:r>
              <w:t xml:space="preserve">Prepare for deployment</w:t>
            </w:r>
          </w:p>
        </w:tc>
      </w:tr>
      <w:tr>
        <w:tc>
          <w:tcPr/>
          <w:p>
            <w:pPr>
              <w:pStyle w:val="Compact"/>
            </w:pPr>
            <w:r>
              <w:t xml:space="preserve">17</w:t>
            </w:r>
          </w:p>
        </w:tc>
        <w:tc>
          <w:tcPr/>
          <w:p>
            <w:pPr>
              <w:pStyle w:val="Compact"/>
            </w:pPr>
            <w:r>
              <w:t xml:space="preserve">Deployment to Production</w:t>
            </w:r>
          </w:p>
        </w:tc>
        <w:tc>
          <w:tcPr/>
          <w:p>
            <w:pPr>
              <w:pStyle w:val="Compact"/>
            </w:pPr>
            <w:r>
              <w:t xml:space="preserve">Execution</w:t>
            </w:r>
          </w:p>
        </w:tc>
        <w:tc>
          <w:tcPr/>
          <w:p>
            <w:pPr>
              <w:pStyle w:val="Compact"/>
            </w:pPr>
          </w:p>
        </w:tc>
        <w:tc>
          <w:tcPr/>
          <w:p>
            <w:pPr>
              <w:pStyle w:val="Compact"/>
            </w:pPr>
            <w:r>
              <w:t xml:space="preserve">16</w:t>
            </w:r>
          </w:p>
        </w:tc>
        <w:tc>
          <w:tcPr/>
          <w:p>
            <w:pPr>
              <w:pStyle w:val="Compact"/>
            </w:pPr>
            <w:r>
              <w:t xml:space="preserve">18</w:t>
            </w:r>
          </w:p>
        </w:tc>
        <w:tc>
          <w:tcPr/>
          <w:p>
            <w:pPr>
              <w:pStyle w:val="Compact"/>
            </w:pPr>
            <w:r>
              <w:t xml:space="preserve">FS</w:t>
            </w:r>
          </w:p>
        </w:tc>
        <w:tc>
          <w:tcPr/>
          <w:p>
            <w:pPr>
              <w:pStyle w:val="Compact"/>
            </w:pPr>
            <w:r>
              <w:t xml:space="preserve">Deploy the application to production</w:t>
            </w:r>
          </w:p>
        </w:tc>
      </w:tr>
      <w:tr>
        <w:tc>
          <w:tcPr/>
          <w:p>
            <w:pPr>
              <w:pStyle w:val="Compact"/>
            </w:pPr>
            <w:r>
              <w:t xml:space="preserve">18</w:t>
            </w:r>
          </w:p>
        </w:tc>
        <w:tc>
          <w:tcPr/>
          <w:p>
            <w:pPr>
              <w:pStyle w:val="Compact"/>
            </w:pPr>
            <w:r>
              <w:t xml:space="preserve">User Acceptance Testing</w:t>
            </w:r>
          </w:p>
        </w:tc>
        <w:tc>
          <w:tcPr/>
          <w:p>
            <w:pPr>
              <w:pStyle w:val="Compact"/>
            </w:pPr>
            <w:r>
              <w:t xml:space="preserve">Monitoring &amp; Control</w:t>
            </w:r>
          </w:p>
        </w:tc>
        <w:tc>
          <w:tcPr/>
          <w:p>
            <w:pPr>
              <w:pStyle w:val="Compact"/>
            </w:pPr>
          </w:p>
        </w:tc>
        <w:tc>
          <w:tcPr/>
          <w:p>
            <w:pPr>
              <w:pStyle w:val="Compact"/>
            </w:pPr>
            <w:r>
              <w:t xml:space="preserve">17</w:t>
            </w:r>
          </w:p>
        </w:tc>
        <w:tc>
          <w:tcPr/>
          <w:p>
            <w:pPr>
              <w:pStyle w:val="Compact"/>
            </w:pPr>
            <w:r>
              <w:t xml:space="preserve">19</w:t>
            </w:r>
          </w:p>
        </w:tc>
        <w:tc>
          <w:tcPr/>
          <w:p>
            <w:pPr>
              <w:pStyle w:val="Compact"/>
            </w:pPr>
            <w:r>
              <w:t xml:space="preserve">FS</w:t>
            </w:r>
          </w:p>
        </w:tc>
        <w:tc>
          <w:tcPr/>
          <w:p>
            <w:pPr>
              <w:pStyle w:val="Compact"/>
            </w:pPr>
            <w:r>
              <w:t xml:space="preserve">User testing and feedback collection</w:t>
            </w:r>
          </w:p>
        </w:tc>
      </w:tr>
      <w:tr>
        <w:tc>
          <w:tcPr/>
          <w:p>
            <w:pPr>
              <w:pStyle w:val="Compact"/>
            </w:pPr>
            <w:r>
              <w:t xml:space="preserve">19</w:t>
            </w:r>
          </w:p>
        </w:tc>
        <w:tc>
          <w:tcPr/>
          <w:p>
            <w:pPr>
              <w:pStyle w:val="Compact"/>
            </w:pPr>
            <w:r>
              <w:t xml:space="preserve">Final Documentation &amp; Reporting</w:t>
            </w:r>
          </w:p>
        </w:tc>
        <w:tc>
          <w:tcPr/>
          <w:p>
            <w:pPr>
              <w:pStyle w:val="Compact"/>
            </w:pPr>
            <w:r>
              <w:t xml:space="preserve">Monitoring &amp; Control</w:t>
            </w:r>
          </w:p>
        </w:tc>
        <w:tc>
          <w:tcPr/>
          <w:p>
            <w:pPr>
              <w:pStyle w:val="Compact"/>
            </w:pPr>
          </w:p>
        </w:tc>
        <w:tc>
          <w:tcPr/>
          <w:p>
            <w:pPr>
              <w:pStyle w:val="Compact"/>
            </w:pPr>
            <w:r>
              <w:t xml:space="preserve">18</w:t>
            </w:r>
          </w:p>
        </w:tc>
        <w:tc>
          <w:tcPr/>
          <w:p>
            <w:pPr>
              <w:pStyle w:val="Compact"/>
            </w:pPr>
            <w:r>
              <w:t xml:space="preserve">20</w:t>
            </w:r>
          </w:p>
        </w:tc>
        <w:tc>
          <w:tcPr/>
          <w:p>
            <w:pPr>
              <w:pStyle w:val="Compact"/>
            </w:pPr>
            <w:r>
              <w:t xml:space="preserve">FS</w:t>
            </w:r>
          </w:p>
        </w:tc>
        <w:tc>
          <w:tcPr/>
          <w:p>
            <w:pPr>
              <w:pStyle w:val="Compact"/>
            </w:pPr>
            <w:r>
              <w:t xml:space="preserve">Compile final project documentation</w:t>
            </w:r>
          </w:p>
        </w:tc>
      </w:tr>
      <w:tr>
        <w:tc>
          <w:tcPr/>
          <w:p>
            <w:pPr>
              <w:pStyle w:val="Compact"/>
            </w:pPr>
            <w:r>
              <w:t xml:space="preserve">20</w:t>
            </w:r>
          </w:p>
        </w:tc>
        <w:tc>
          <w:tcPr/>
          <w:p>
            <w:pPr>
              <w:pStyle w:val="Compact"/>
            </w:pPr>
            <w:r>
              <w:t xml:space="preserve">Project Closure</w:t>
            </w:r>
          </w:p>
        </w:tc>
        <w:tc>
          <w:tcPr/>
          <w:p>
            <w:pPr>
              <w:pStyle w:val="Compact"/>
            </w:pPr>
            <w:r>
              <w:t xml:space="preserve">Closure</w:t>
            </w:r>
          </w:p>
        </w:tc>
        <w:tc>
          <w:tcPr/>
          <w:p>
            <w:pPr>
              <w:pStyle w:val="Compact"/>
            </w:pPr>
          </w:p>
        </w:tc>
        <w:tc>
          <w:tcPr/>
          <w:p>
            <w:pPr>
              <w:pStyle w:val="Compact"/>
            </w:pPr>
            <w:r>
              <w:t xml:space="preserve">19</w:t>
            </w:r>
          </w:p>
        </w:tc>
        <w:tc>
          <w:tcPr/>
          <w:p>
            <w:pPr>
              <w:pStyle w:val="Compact"/>
            </w:pPr>
          </w:p>
        </w:tc>
        <w:tc>
          <w:tcPr/>
          <w:p>
            <w:pPr>
              <w:pStyle w:val="Compact"/>
            </w:pPr>
          </w:p>
        </w:tc>
        <w:tc>
          <w:tcPr/>
          <w:p>
            <w:pPr>
              <w:pStyle w:val="Compact"/>
            </w:pPr>
            <w:r>
              <w:t xml:space="preserve">Formal project closure</w:t>
            </w:r>
          </w:p>
        </w:tc>
      </w:tr>
    </w:tbl>
    <w:p>
      <w:pPr>
        <w:pStyle w:val="BodyText"/>
      </w:pPr>
      <w:r>
        <w:rPr>
          <w:b/>
          <w:bCs/>
        </w:rPr>
        <w:t xml:space="preserve">Note:</w:t>
      </w:r>
      <w:r>
        <w:t xml:space="preserve"> </w:t>
      </w:r>
      <w:r>
        <w:t xml:space="preserve">This is a simplified representation. Many more activities would be detailed in a full project schedule.</w:t>
      </w:r>
    </w:p>
    <w:bookmarkEnd w:id="10"/>
    <w:bookmarkStart w:id="11" w:name="network-analysis-preliminary"/>
    <w:p>
      <w:pPr>
        <w:pStyle w:val="Heading3"/>
      </w:pPr>
      <w:r>
        <w:t xml:space="preserve">Network Analysis (Preliminary)</w:t>
      </w:r>
    </w:p>
    <w:p>
      <w:pPr>
        <w:pStyle w:val="FirstParagraph"/>
      </w:pPr>
      <w:r>
        <w:rPr>
          <w:b/>
          <w:bCs/>
        </w:rPr>
        <w:t xml:space="preserve">Critical Path Analysis:</w:t>
      </w:r>
      <w:r>
        <w:t xml:space="preserve"> </w:t>
      </w:r>
      <w:r>
        <w:t xml:space="preserve">The critical path will be determined after assigning durations to each activity. It will likely involve activities related to requirements analysis, design, development, testing, and deployment. Delays in these critical path activities will directly impact the project’s overall completion date.</w:t>
      </w:r>
    </w:p>
    <w:p>
      <w:pPr>
        <w:pStyle w:val="BodyText"/>
      </w:pPr>
      <w:r>
        <w:rPr>
          <w:b/>
          <w:bCs/>
        </w:rPr>
        <w:t xml:space="preserve">Float Analysis:</w:t>
      </w:r>
      <w:r>
        <w:t xml:space="preserve"> </w:t>
      </w:r>
      <w:r>
        <w:t xml:space="preserve">Float analysis will be performed to identify activities with slack time. This will allow for flexibility in scheduling and resource allocation.</w:t>
      </w:r>
    </w:p>
    <w:bookmarkEnd w:id="11"/>
    <w:bookmarkStart w:id="12" w:name="schedule-optimization"/>
    <w:p>
      <w:pPr>
        <w:pStyle w:val="Heading3"/>
      </w:pPr>
      <w:r>
        <w:t xml:space="preserve">Schedule Optimization</w:t>
      </w:r>
    </w:p>
    <w:p>
      <w:pPr>
        <w:pStyle w:val="FirstParagraph"/>
      </w:pPr>
      <w:r>
        <w:t xml:space="preserve">Schedule compression techniques (fast-tracking and crashing) and resource leveling will be employed as needed to optimize the schedule and address potential resource conflicts. A baseline schedule will be established and managed through a formal change control process.</w:t>
      </w:r>
    </w:p>
    <w:bookmarkEnd w:id="12"/>
    <w:bookmarkStart w:id="13" w:name="network-diagram-representation"/>
    <w:p>
      <w:pPr>
        <w:pStyle w:val="Heading3"/>
      </w:pPr>
      <w:r>
        <w:t xml:space="preserve">Network Diagram Representation</w:t>
      </w:r>
    </w:p>
    <w:p>
      <w:pPr>
        <w:pStyle w:val="FirstParagraph"/>
      </w:pPr>
      <w:r>
        <w:t xml:space="preserve">A detailed network diagram would be produced using project management software. The above table provides the foundational data for creating this diagram. The diagram would visually represent the activities, their dependencies, and durations, clearly showing the critical path and float values for each activity.</w:t>
      </w:r>
    </w:p>
    <w:p>
      <w:pPr>
        <w:pStyle w:val="BodyText"/>
      </w:pPr>
      <w:r>
        <w:t xml:space="preserve">This document provides a high-level framework for the project schedule. A more detailed schedule, including specific duration estimates, resource assignments, and a visual network diagram, will be developed and maintained throughout the project lifecycle. This detailed schedule will be updated regularly to reflect progress and any necessary changes.</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2025-06-10T04:48:52Z</dcterms:created>
  <dcterms:modified xsi:type="dcterms:W3CDTF">2025-06-10T04:48:52Z</dcterms:modified>
</cp:coreProperties>
</file>

<file path=docProps/custom.xml><?xml version="1.0" encoding="utf-8"?>
<Properties xmlns="http://schemas.openxmlformats.org/officeDocument/2006/custom-properties" xmlns:vt="http://schemas.openxmlformats.org/officeDocument/2006/docPropsVTypes"/>
</file>