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6" w:name="X5ccef735fb278705cd304e9e8bfa486e6abe719"/>
    <w:p>
      <w:pPr>
        <w:pStyle w:val="Heading1"/>
      </w:pPr>
      <w:r>
        <w:t xml:space="preserve">Stakeholder Register - Requirements Gathering Agent Project</w:t>
      </w:r>
    </w:p>
    <w:p>
      <w:pPr>
        <w:pStyle w:val="FirstParagraph"/>
      </w:pPr>
      <w:r>
        <w:rPr>
          <w:b/>
          <w:bCs/>
        </w:rPr>
        <w:t xml:space="preserve">Date Created:</w:t>
      </w:r>
      <w:r>
        <w:t xml:space="preserve"> </w:t>
      </w:r>
      <w:r>
        <w:t xml:space="preserve">October 26, 2023</w:t>
      </w:r>
      <w:r>
        <w:t xml:space="preserve"> </w:t>
      </w:r>
      <w:r>
        <w:rPr>
          <w:b/>
          <w:bCs/>
        </w:rPr>
        <w:t xml:space="preserve">Date Updated:</w:t>
      </w:r>
      <w:r>
        <w:t xml:space="preserve"> </w:t>
      </w:r>
      <w:r>
        <w:t xml:space="preserve">October 26, 2023</w:t>
      </w:r>
    </w:p>
    <w:p>
      <w:pPr>
        <w:pStyle w:val="BodyText"/>
      </w:pPr>
      <w:r>
        <w:rPr>
          <w:b/>
          <w:bCs/>
        </w:rPr>
        <w:t xml:space="preserve">Project Manager:</w:t>
      </w:r>
      <w:r>
        <w:t xml:space="preserve"> </w:t>
      </w:r>
      <w:r>
        <w:t xml:space="preserve">[Your Name/Project Manager Name]</w:t>
      </w:r>
    </w:p>
    <w:bookmarkStart w:id="9" w:name="introduction"/>
    <w:p>
      <w:pPr>
        <w:pStyle w:val="Heading2"/>
      </w:pPr>
      <w:r>
        <w:t xml:space="preserve">1. Introduction</w:t>
      </w:r>
    </w:p>
    <w:p>
      <w:pPr>
        <w:pStyle w:val="FirstParagraph"/>
      </w:pPr>
      <w:r>
        <w:t xml:space="preserve">This Stakeholder Register identifies and analyzes key stakeholders involved in the Requirements Gathering Agent project. It outlines their roles, interests, influence, and communication preferences to facilitate effective stakeholder management throughout the project lifecycle. This register is aligned with PMBOK 7th Edition guidelines.</w:t>
      </w:r>
    </w:p>
    <w:bookmarkEnd w:id="9"/>
    <w:bookmarkStart w:id="10" w:name="stakeholder-identification"/>
    <w:p>
      <w:pPr>
        <w:pStyle w:val="Heading2"/>
      </w:pPr>
      <w:r>
        <w:t xml:space="preserve">2. Stakeholder Identification</w:t>
      </w:r>
    </w:p>
    <w:tbl>
      <w:tblPr>
        <w:tblStyle w:val="Table"/>
        <w:tblW w:type="pct" w:w="5000"/>
        <w:tblLayout w:type="fixed"/>
        <w:tblLook w:firstRow="1" w:lastRow="0" w:firstColumn="0" w:lastColumn="0" w:noHBand="0" w:noVBand="0" w:val="0020"/>
      </w:tblPr>
      <w:tblGrid>
        <w:gridCol w:w="609"/>
        <w:gridCol w:w="931"/>
        <w:gridCol w:w="1361"/>
        <w:gridCol w:w="931"/>
        <w:gridCol w:w="1505"/>
        <w:gridCol w:w="1612"/>
        <w:gridCol w:w="967"/>
      </w:tblGrid>
      <w:tr>
        <w:trPr>
          <w:tblHeader w:val="on"/>
        </w:trPr>
        <w:tc>
          <w:tcPr/>
          <w:p>
            <w:pPr>
              <w:pStyle w:val="Compact"/>
            </w:pPr>
            <w:r>
              <w:t xml:space="preserve">Stakeholder ID</w:t>
            </w:r>
          </w:p>
        </w:tc>
        <w:tc>
          <w:tcPr/>
          <w:p>
            <w:pPr>
              <w:pStyle w:val="Compact"/>
            </w:pPr>
            <w:r>
              <w:t xml:space="preserve">Name</w:t>
            </w:r>
          </w:p>
        </w:tc>
        <w:tc>
          <w:tcPr/>
          <w:p>
            <w:pPr>
              <w:pStyle w:val="Compact"/>
            </w:pPr>
            <w:r>
              <w:t xml:space="preserve">Position/Role</w:t>
            </w:r>
          </w:p>
        </w:tc>
        <w:tc>
          <w:tcPr/>
          <w:p>
            <w:pPr>
              <w:pStyle w:val="Compact"/>
            </w:pPr>
            <w:r>
              <w:t xml:space="preserve">Organization</w:t>
            </w:r>
          </w:p>
        </w:tc>
        <w:tc>
          <w:tcPr/>
          <w:p>
            <w:pPr>
              <w:pStyle w:val="Compact"/>
            </w:pPr>
            <w:r>
              <w:t xml:space="preserve">Contact Information</w:t>
            </w:r>
          </w:p>
        </w:tc>
        <w:tc>
          <w:tcPr/>
          <w:p>
            <w:pPr>
              <w:pStyle w:val="Compact"/>
            </w:pPr>
            <w:r>
              <w:t xml:space="preserve">Role in Project</w:t>
            </w:r>
          </w:p>
        </w:tc>
        <w:tc>
          <w:tcPr/>
          <w:p>
            <w:pPr>
              <w:pStyle w:val="Compact"/>
            </w:pPr>
            <w:r>
              <w:t xml:space="preserve">Stakeholder Classification</w:t>
            </w:r>
          </w:p>
        </w:tc>
      </w:tr>
      <w:tr>
        <w:tc>
          <w:tcPr/>
          <w:p>
            <w:pPr>
              <w:pStyle w:val="Compact"/>
            </w:pPr>
            <w:r>
              <w:t xml:space="preserve">STK-001</w:t>
            </w:r>
          </w:p>
        </w:tc>
        <w:tc>
          <w:tcPr/>
          <w:p>
            <w:pPr>
              <w:pStyle w:val="Compact"/>
            </w:pPr>
            <w:r>
              <w:t xml:space="preserve">Menno Drescher</w:t>
            </w:r>
          </w:p>
        </w:tc>
        <w:tc>
          <w:tcPr/>
          <w:p>
            <w:pPr>
              <w:pStyle w:val="Compact"/>
            </w:pPr>
            <w:r>
              <w:t xml:space="preserve">Project Lead/Developer</w:t>
            </w:r>
          </w:p>
        </w:tc>
        <w:tc>
          <w:tcPr/>
          <w:p>
            <w:pPr>
              <w:pStyle w:val="Compact"/>
            </w:pPr>
            <w:r>
              <w:t xml:space="preserve">Independent Developer</w:t>
            </w:r>
          </w:p>
        </w:tc>
        <w:tc>
          <w:tcPr/>
          <w:p>
            <w:pPr>
              <w:pStyle w:val="Compact"/>
            </w:pPr>
            <w:r>
              <w:t xml:space="preserve">[Your Contact Info]</w:t>
            </w:r>
          </w:p>
        </w:tc>
        <w:tc>
          <w:tcPr/>
          <w:p>
            <w:pPr>
              <w:pStyle w:val="Compact"/>
            </w:pPr>
            <w:r>
              <w:t xml:space="preserve">Development, Project Vision, Product Owner</w:t>
            </w:r>
          </w:p>
        </w:tc>
        <w:tc>
          <w:tcPr/>
          <w:p>
            <w:pPr>
              <w:pStyle w:val="Compact"/>
            </w:pPr>
            <w:r>
              <w:t xml:space="preserve">Internal, Key</w:t>
            </w:r>
          </w:p>
        </w:tc>
      </w:tr>
      <w:tr>
        <w:tc>
          <w:tcPr/>
          <w:p>
            <w:pPr>
              <w:pStyle w:val="Compact"/>
            </w:pPr>
            <w:r>
              <w:t xml:space="preserve">STK-002</w:t>
            </w:r>
          </w:p>
        </w:tc>
        <w:tc>
          <w:tcPr/>
          <w:p>
            <w:pPr>
              <w:pStyle w:val="Compact"/>
            </w:pPr>
            <w:r>
              <w:t xml:space="preserve">[Name of potential investor/client]</w:t>
            </w:r>
          </w:p>
        </w:tc>
        <w:tc>
          <w:tcPr/>
          <w:p>
            <w:pPr>
              <w:pStyle w:val="Compact"/>
            </w:pPr>
            <w:r>
              <w:t xml:space="preserve">Investor/Client</w:t>
            </w:r>
          </w:p>
        </w:tc>
        <w:tc>
          <w:tcPr/>
          <w:p>
            <w:pPr>
              <w:pStyle w:val="Compact"/>
            </w:pPr>
            <w:r>
              <w:t xml:space="preserve">[Organization Name]</w:t>
            </w:r>
          </w:p>
        </w:tc>
        <w:tc>
          <w:tcPr/>
          <w:p>
            <w:pPr>
              <w:pStyle w:val="Compact"/>
            </w:pPr>
            <w:r>
              <w:t xml:space="preserve">[Contact Information]</w:t>
            </w:r>
          </w:p>
        </w:tc>
        <w:tc>
          <w:tcPr/>
          <w:p>
            <w:pPr>
              <w:pStyle w:val="Compact"/>
            </w:pPr>
            <w:r>
              <w:t xml:space="preserve">Funding, Requirements Definition</w:t>
            </w:r>
          </w:p>
        </w:tc>
        <w:tc>
          <w:tcPr/>
          <w:p>
            <w:pPr>
              <w:pStyle w:val="Compact"/>
            </w:pPr>
            <w:r>
              <w:t xml:space="preserve">External, Key</w:t>
            </w:r>
          </w:p>
        </w:tc>
      </w:tr>
      <w:tr>
        <w:tc>
          <w:tcPr/>
          <w:p>
            <w:pPr>
              <w:pStyle w:val="Compact"/>
            </w:pPr>
            <w:r>
              <w:t xml:space="preserve">STK-003</w:t>
            </w:r>
          </w:p>
        </w:tc>
        <w:tc>
          <w:tcPr/>
          <w:p>
            <w:pPr>
              <w:pStyle w:val="Compact"/>
            </w:pPr>
            <w:r>
              <w:t xml:space="preserve">[Name of potential user/tester]</w:t>
            </w:r>
          </w:p>
        </w:tc>
        <w:tc>
          <w:tcPr/>
          <w:p>
            <w:pPr>
              <w:pStyle w:val="Compact"/>
            </w:pPr>
            <w:r>
              <w:t xml:space="preserve">Project Manager / Business Analyst</w:t>
            </w:r>
          </w:p>
        </w:tc>
        <w:tc>
          <w:tcPr/>
          <w:p>
            <w:pPr>
              <w:pStyle w:val="Compact"/>
            </w:pPr>
            <w:r>
              <w:t xml:space="preserve">[Organization Name]</w:t>
            </w:r>
          </w:p>
        </w:tc>
        <w:tc>
          <w:tcPr/>
          <w:p>
            <w:pPr>
              <w:pStyle w:val="Compact"/>
            </w:pPr>
            <w:r>
              <w:t xml:space="preserve">[Contact Information]</w:t>
            </w:r>
          </w:p>
        </w:tc>
        <w:tc>
          <w:tcPr/>
          <w:p>
            <w:pPr>
              <w:pStyle w:val="Compact"/>
            </w:pPr>
            <w:r>
              <w:t xml:space="preserve">User Acceptance Testing, Feedback</w:t>
            </w:r>
          </w:p>
        </w:tc>
        <w:tc>
          <w:tcPr/>
          <w:p>
            <w:pPr>
              <w:pStyle w:val="Compact"/>
            </w:pPr>
            <w:r>
              <w:t xml:space="preserve">External, Secondary</w:t>
            </w:r>
          </w:p>
        </w:tc>
      </w:tr>
      <w:tr>
        <w:tc>
          <w:tcPr/>
          <w:p>
            <w:pPr>
              <w:pStyle w:val="Compact"/>
            </w:pPr>
            <w:r>
              <w:t xml:space="preserve">STK-004</w:t>
            </w:r>
          </w:p>
        </w:tc>
        <w:tc>
          <w:tcPr/>
          <w:p>
            <w:pPr>
              <w:pStyle w:val="Compact"/>
            </w:pPr>
            <w:r>
              <w:t xml:space="preserve">[Name of Azure OpenAI contact]</w:t>
            </w:r>
          </w:p>
        </w:tc>
        <w:tc>
          <w:tcPr/>
          <w:p>
            <w:pPr>
              <w:pStyle w:val="Compact"/>
            </w:pPr>
            <w:r>
              <w:t xml:space="preserve">Azure OpenAI Support</w:t>
            </w:r>
          </w:p>
        </w:tc>
        <w:tc>
          <w:tcPr/>
          <w:p>
            <w:pPr>
              <w:pStyle w:val="Compact"/>
            </w:pPr>
            <w:r>
              <w:t xml:space="preserve">Microsoft</w:t>
            </w:r>
          </w:p>
        </w:tc>
        <w:tc>
          <w:tcPr/>
          <w:p>
            <w:pPr>
              <w:pStyle w:val="Compact"/>
            </w:pPr>
            <w:r>
              <w:t xml:space="preserve">[Contact Information]</w:t>
            </w:r>
          </w:p>
        </w:tc>
        <w:tc>
          <w:tcPr/>
          <w:p>
            <w:pPr>
              <w:pStyle w:val="Compact"/>
            </w:pPr>
            <w:r>
              <w:t xml:space="preserve">Technical Support</w:t>
            </w:r>
          </w:p>
        </w:tc>
        <w:tc>
          <w:tcPr/>
          <w:p>
            <w:pPr>
              <w:pStyle w:val="Compact"/>
            </w:pPr>
            <w:r>
              <w:t xml:space="preserve">External, Supporting</w:t>
            </w:r>
          </w:p>
        </w:tc>
      </w:tr>
      <w:tr>
        <w:tc>
          <w:tcPr/>
          <w:p>
            <w:pPr>
              <w:pStyle w:val="Compact"/>
            </w:pPr>
            <w:r>
              <w:t xml:space="preserve">STK-005</w:t>
            </w:r>
          </w:p>
        </w:tc>
        <w:tc>
          <w:tcPr/>
          <w:p>
            <w:pPr>
              <w:pStyle w:val="Compact"/>
            </w:pPr>
            <w:r>
              <w:t xml:space="preserve">[Name of npm user]</w:t>
            </w:r>
          </w:p>
        </w:tc>
        <w:tc>
          <w:tcPr/>
          <w:p>
            <w:pPr>
              <w:pStyle w:val="Compact"/>
            </w:pPr>
            <w:r>
              <w:t xml:space="preserve">End User</w:t>
            </w:r>
          </w:p>
        </w:tc>
        <w:tc>
          <w:tcPr/>
          <w:p>
            <w:pPr>
              <w:pStyle w:val="Compact"/>
            </w:pPr>
            <w:r>
              <w:t xml:space="preserve">Various</w:t>
            </w:r>
          </w:p>
        </w:tc>
        <w:tc>
          <w:tcPr/>
          <w:p>
            <w:pPr>
              <w:pStyle w:val="Compact"/>
            </w:pPr>
            <w:r>
              <w:t xml:space="preserve">(N/A - Aggregated Data)</w:t>
            </w:r>
          </w:p>
        </w:tc>
        <w:tc>
          <w:tcPr/>
          <w:p>
            <w:pPr>
              <w:pStyle w:val="Compact"/>
            </w:pPr>
            <w:r>
              <w:t xml:space="preserve">Product Usage, Feedback (Aggregated)</w:t>
            </w:r>
          </w:p>
        </w:tc>
        <w:tc>
          <w:tcPr/>
          <w:p>
            <w:pPr>
              <w:pStyle w:val="Compact"/>
            </w:pPr>
            <w:r>
              <w:t xml:space="preserve">External, Secondary</w:t>
            </w:r>
          </w:p>
        </w:tc>
      </w:tr>
      <w:tr>
        <w:tc>
          <w:tcPr/>
          <w:p>
            <w:pPr>
              <w:pStyle w:val="Compact"/>
            </w:pPr>
            <w:r>
              <w:t xml:space="preserve">STK-006</w:t>
            </w:r>
          </w:p>
        </w:tc>
        <w:tc>
          <w:tcPr/>
          <w:p>
            <w:pPr>
              <w:pStyle w:val="Compact"/>
            </w:pPr>
            <w:r>
              <w:t xml:space="preserve">[Name of GitHub user]</w:t>
            </w:r>
          </w:p>
        </w:tc>
        <w:tc>
          <w:tcPr/>
          <w:p>
            <w:pPr>
              <w:pStyle w:val="Compact"/>
            </w:pPr>
            <w:r>
              <w:t xml:space="preserve">Open Source Contributor</w:t>
            </w:r>
          </w:p>
        </w:tc>
        <w:tc>
          <w:tcPr/>
          <w:p>
            <w:pPr>
              <w:pStyle w:val="Compact"/>
            </w:pPr>
            <w:r>
              <w:t xml:space="preserve">Various</w:t>
            </w:r>
          </w:p>
        </w:tc>
        <w:tc>
          <w:tcPr/>
          <w:p>
            <w:pPr>
              <w:pStyle w:val="Compact"/>
            </w:pPr>
            <w:r>
              <w:t xml:space="preserve">(N/A - Aggregated Data)</w:t>
            </w:r>
          </w:p>
        </w:tc>
        <w:tc>
          <w:tcPr/>
          <w:p>
            <w:pPr>
              <w:pStyle w:val="Compact"/>
            </w:pPr>
            <w:r>
              <w:t xml:space="preserve">Code Contributions, Feedback (Aggregated)</w:t>
            </w:r>
          </w:p>
        </w:tc>
        <w:tc>
          <w:tcPr/>
          <w:p>
            <w:pPr>
              <w:pStyle w:val="Compact"/>
            </w:pPr>
            <w:r>
              <w:t xml:space="preserve">External, Supporting</w:t>
            </w:r>
          </w:p>
        </w:tc>
      </w:tr>
    </w:tbl>
    <w:bookmarkEnd w:id="10"/>
    <w:bookmarkStart w:id="11" w:name="stakeholder-assessment"/>
    <w:p>
      <w:pPr>
        <w:pStyle w:val="Heading2"/>
      </w:pPr>
      <w:r>
        <w:t xml:space="preserve">3. Stakeholder Assessment</w:t>
      </w:r>
    </w:p>
    <w:tbl>
      <w:tblPr>
        <w:tblStyle w:val="Table"/>
        <w:tblW w:type="pct" w:w="5000"/>
        <w:tblLayout w:type="fixed"/>
        <w:tblLook w:firstRow="1" w:lastRow="0" w:firstColumn="0" w:lastColumn="0" w:noHBand="0" w:noVBand="0" w:val="0020"/>
      </w:tblPr>
      <w:tblGrid>
        <w:gridCol w:w="482"/>
        <w:gridCol w:w="2526"/>
        <w:gridCol w:w="936"/>
        <w:gridCol w:w="766"/>
        <w:gridCol w:w="766"/>
        <w:gridCol w:w="1220"/>
        <w:gridCol w:w="1220"/>
      </w:tblGrid>
      <w:tr>
        <w:trPr>
          <w:tblHeader w:val="on"/>
        </w:trPr>
        <w:tc>
          <w:tcPr/>
          <w:p>
            <w:pPr>
              <w:pStyle w:val="Compact"/>
            </w:pPr>
            <w:r>
              <w:t xml:space="preserve">Stakeholder ID</w:t>
            </w:r>
          </w:p>
        </w:tc>
        <w:tc>
          <w:tcPr/>
          <w:p>
            <w:pPr>
              <w:pStyle w:val="Compact"/>
            </w:pPr>
            <w:r>
              <w:t xml:space="preserve">Requirements/Expectations</w:t>
            </w:r>
          </w:p>
        </w:tc>
        <w:tc>
          <w:tcPr/>
          <w:p>
            <w:pPr>
              <w:pStyle w:val="Compact"/>
            </w:pPr>
            <w:r>
              <w:t xml:space="preserve">Influence Level (High, Medium, Low)</w:t>
            </w:r>
          </w:p>
        </w:tc>
        <w:tc>
          <w:tcPr/>
          <w:p>
            <w:pPr>
              <w:pStyle w:val="Compact"/>
            </w:pPr>
            <w:r>
              <w:t xml:space="preserve">Power (High, Medium, Low)</w:t>
            </w:r>
          </w:p>
        </w:tc>
        <w:tc>
          <w:tcPr/>
          <w:p>
            <w:pPr>
              <w:pStyle w:val="Compact"/>
            </w:pPr>
            <w:r>
              <w:t xml:space="preserve">Interest (High, Medium, Low)</w:t>
            </w:r>
          </w:p>
        </w:tc>
        <w:tc>
          <w:tcPr/>
          <w:p>
            <w:pPr>
              <w:pStyle w:val="Compact"/>
            </w:pPr>
            <w:r>
              <w:t xml:space="preserve">Current Engagement Level (High, Medium, Low)</w:t>
            </w:r>
          </w:p>
        </w:tc>
        <w:tc>
          <w:tcPr/>
          <w:p>
            <w:pPr>
              <w:pStyle w:val="Compact"/>
            </w:pPr>
            <w:r>
              <w:t xml:space="preserve">Desired Engagement Level (High, Medium, Low)</w:t>
            </w:r>
          </w:p>
        </w:tc>
      </w:tr>
      <w:tr>
        <w:tc>
          <w:tcPr/>
          <w:p>
            <w:pPr>
              <w:pStyle w:val="Compact"/>
            </w:pPr>
            <w:r>
              <w:t xml:space="preserve">STK-001</w:t>
            </w:r>
          </w:p>
        </w:tc>
        <w:tc>
          <w:tcPr/>
          <w:p>
            <w:pPr>
              <w:pStyle w:val="Compact"/>
            </w:pPr>
            <w:r>
              <w:t xml:space="preserve">Successful product launch, positive user feedback, continued development</w:t>
            </w:r>
          </w:p>
        </w:tc>
        <w:tc>
          <w:tcPr/>
          <w:p>
            <w:pPr>
              <w:pStyle w:val="Compact"/>
            </w:pPr>
            <w:r>
              <w:t xml:space="preserve">High</w:t>
            </w:r>
          </w:p>
        </w:tc>
        <w:tc>
          <w:tcPr/>
          <w:p>
            <w:pPr>
              <w:pStyle w:val="Compact"/>
            </w:pPr>
            <w:r>
              <w:t xml:space="preserve">High</w:t>
            </w:r>
          </w:p>
        </w:tc>
        <w:tc>
          <w:tcPr/>
          <w:p>
            <w:pPr>
              <w:pStyle w:val="Compact"/>
            </w:pPr>
            <w:r>
              <w:t xml:space="preserve">High</w:t>
            </w:r>
          </w:p>
        </w:tc>
        <w:tc>
          <w:tcPr/>
          <w:p>
            <w:pPr>
              <w:pStyle w:val="Compact"/>
            </w:pPr>
            <w:r>
              <w:t xml:space="preserve">High</w:t>
            </w:r>
          </w:p>
        </w:tc>
        <w:tc>
          <w:tcPr/>
          <w:p>
            <w:pPr>
              <w:pStyle w:val="Compact"/>
            </w:pPr>
            <w:r>
              <w:t xml:space="preserve">High</w:t>
            </w:r>
          </w:p>
        </w:tc>
      </w:tr>
      <w:tr>
        <w:tc>
          <w:tcPr/>
          <w:p>
            <w:pPr>
              <w:pStyle w:val="Compact"/>
            </w:pPr>
            <w:r>
              <w:t xml:space="preserve">STK-002</w:t>
            </w:r>
          </w:p>
        </w:tc>
        <w:tc>
          <w:tcPr/>
          <w:p>
            <w:pPr>
              <w:pStyle w:val="Compact"/>
            </w:pPr>
            <w:r>
              <w:t xml:space="preserve">ROI, timely delivery, product quality, market success</w:t>
            </w:r>
          </w:p>
        </w:tc>
        <w:tc>
          <w:tcPr/>
          <w:p>
            <w:pPr>
              <w:pStyle w:val="Compact"/>
            </w:pPr>
            <w:r>
              <w:t xml:space="preserve">High</w:t>
            </w:r>
          </w:p>
        </w:tc>
        <w:tc>
          <w:tcPr/>
          <w:p>
            <w:pPr>
              <w:pStyle w:val="Compact"/>
            </w:pPr>
            <w:r>
              <w:t xml:space="preserve">High</w:t>
            </w:r>
          </w:p>
        </w:tc>
        <w:tc>
          <w:tcPr/>
          <w:p>
            <w:pPr>
              <w:pStyle w:val="Compact"/>
            </w:pPr>
            <w:r>
              <w:t xml:space="preserve">High</w:t>
            </w:r>
          </w:p>
        </w:tc>
        <w:tc>
          <w:tcPr/>
          <w:p>
            <w:pPr>
              <w:pStyle w:val="Compact"/>
            </w:pPr>
            <w:r>
              <w:t xml:space="preserve">Medium</w:t>
            </w:r>
          </w:p>
        </w:tc>
        <w:tc>
          <w:tcPr/>
          <w:p>
            <w:pPr>
              <w:pStyle w:val="Compact"/>
            </w:pPr>
            <w:r>
              <w:t xml:space="preserve">High</w:t>
            </w:r>
          </w:p>
        </w:tc>
      </w:tr>
      <w:tr>
        <w:tc>
          <w:tcPr/>
          <w:p>
            <w:pPr>
              <w:pStyle w:val="Compact"/>
            </w:pPr>
            <w:r>
              <w:t xml:space="preserve">STK-003</w:t>
            </w:r>
          </w:p>
        </w:tc>
        <w:tc>
          <w:tcPr/>
          <w:p>
            <w:pPr>
              <w:pStyle w:val="Compact"/>
            </w:pPr>
            <w:r>
              <w:t xml:space="preserve">User-friendly interface, functional tool, accurate documentation generation</w:t>
            </w:r>
          </w:p>
        </w:tc>
        <w:tc>
          <w:tcPr/>
          <w:p>
            <w:pPr>
              <w:pStyle w:val="Compact"/>
            </w:pPr>
            <w:r>
              <w:t xml:space="preserve">Medium</w:t>
            </w:r>
          </w:p>
        </w:tc>
        <w:tc>
          <w:tcPr/>
          <w:p>
            <w:pPr>
              <w:pStyle w:val="Compact"/>
            </w:pPr>
            <w:r>
              <w:t xml:space="preserve">Low</w:t>
            </w:r>
          </w:p>
        </w:tc>
        <w:tc>
          <w:tcPr/>
          <w:p>
            <w:pPr>
              <w:pStyle w:val="Compact"/>
            </w:pPr>
            <w:r>
              <w:t xml:space="preserve">Medium</w:t>
            </w:r>
          </w:p>
        </w:tc>
        <w:tc>
          <w:tcPr/>
          <w:p>
            <w:pPr>
              <w:pStyle w:val="Compact"/>
            </w:pPr>
            <w:r>
              <w:t xml:space="preserve">Low</w:t>
            </w:r>
          </w:p>
        </w:tc>
        <w:tc>
          <w:tcPr/>
          <w:p>
            <w:pPr>
              <w:pStyle w:val="Compact"/>
            </w:pPr>
            <w:r>
              <w:t xml:space="preserve">Medium</w:t>
            </w:r>
          </w:p>
        </w:tc>
      </w:tr>
      <w:tr>
        <w:tc>
          <w:tcPr/>
          <w:p>
            <w:pPr>
              <w:pStyle w:val="Compact"/>
            </w:pPr>
            <w:r>
              <w:t xml:space="preserve">STK-004</w:t>
            </w:r>
          </w:p>
        </w:tc>
        <w:tc>
          <w:tcPr/>
          <w:p>
            <w:pPr>
              <w:pStyle w:val="Compact"/>
            </w:pPr>
            <w:r>
              <w:t xml:space="preserve">Smooth API integration, minimal technical issues</w:t>
            </w:r>
          </w:p>
        </w:tc>
        <w:tc>
          <w:tcPr/>
          <w:p>
            <w:pPr>
              <w:pStyle w:val="Compact"/>
            </w:pPr>
            <w:r>
              <w:t xml:space="preserve">Medium</w:t>
            </w:r>
          </w:p>
        </w:tc>
        <w:tc>
          <w:tcPr/>
          <w:p>
            <w:pPr>
              <w:pStyle w:val="Compact"/>
            </w:pPr>
            <w:r>
              <w:t xml:space="preserve">Medium</w:t>
            </w:r>
          </w:p>
        </w:tc>
        <w:tc>
          <w:tcPr/>
          <w:p>
            <w:pPr>
              <w:pStyle w:val="Compact"/>
            </w:pPr>
            <w:r>
              <w:t xml:space="preserve">Medium</w:t>
            </w:r>
          </w:p>
        </w:tc>
        <w:tc>
          <w:tcPr/>
          <w:p>
            <w:pPr>
              <w:pStyle w:val="Compact"/>
            </w:pPr>
            <w:r>
              <w:t xml:space="preserve">Low</w:t>
            </w:r>
          </w:p>
        </w:tc>
        <w:tc>
          <w:tcPr/>
          <w:p>
            <w:pPr>
              <w:pStyle w:val="Compact"/>
            </w:pPr>
            <w:r>
              <w:t xml:space="preserve">Medium</w:t>
            </w:r>
          </w:p>
        </w:tc>
      </w:tr>
      <w:tr>
        <w:tc>
          <w:tcPr/>
          <w:p>
            <w:pPr>
              <w:pStyle w:val="Compact"/>
            </w:pPr>
            <w:r>
              <w:t xml:space="preserve">STK-005</w:t>
            </w:r>
          </w:p>
        </w:tc>
        <w:tc>
          <w:tcPr/>
          <w:p>
            <w:pPr>
              <w:pStyle w:val="Compact"/>
            </w:pPr>
            <w:r>
              <w:t xml:space="preserve">Stable product, efficient functionality</w:t>
            </w:r>
          </w:p>
        </w:tc>
        <w:tc>
          <w:tcPr/>
          <w:p>
            <w:pPr>
              <w:pStyle w:val="Compact"/>
            </w:pPr>
            <w:r>
              <w:t xml:space="preserve">Low</w:t>
            </w:r>
          </w:p>
        </w:tc>
        <w:tc>
          <w:tcPr/>
          <w:p>
            <w:pPr>
              <w:pStyle w:val="Compact"/>
            </w:pPr>
            <w:r>
              <w:t xml:space="preserve">Low</w:t>
            </w:r>
          </w:p>
        </w:tc>
        <w:tc>
          <w:tcPr/>
          <w:p>
            <w:pPr>
              <w:pStyle w:val="Compact"/>
            </w:pPr>
            <w:r>
              <w:t xml:space="preserve">Medium</w:t>
            </w:r>
          </w:p>
        </w:tc>
        <w:tc>
          <w:tcPr/>
          <w:p>
            <w:pPr>
              <w:pStyle w:val="Compact"/>
            </w:pPr>
            <w:r>
              <w:t xml:space="preserve">Low</w:t>
            </w:r>
          </w:p>
        </w:tc>
        <w:tc>
          <w:tcPr/>
          <w:p>
            <w:pPr>
              <w:pStyle w:val="Compact"/>
            </w:pPr>
            <w:r>
              <w:t xml:space="preserve">Low</w:t>
            </w:r>
          </w:p>
        </w:tc>
      </w:tr>
      <w:tr>
        <w:tc>
          <w:tcPr/>
          <w:p>
            <w:pPr>
              <w:pStyle w:val="Compact"/>
            </w:pPr>
            <w:r>
              <w:t xml:space="preserve">STK-006</w:t>
            </w:r>
          </w:p>
        </w:tc>
        <w:tc>
          <w:tcPr/>
          <w:p>
            <w:pPr>
              <w:pStyle w:val="Compact"/>
            </w:pPr>
            <w:r>
              <w:t xml:space="preserve">Open-source contributions, community engagement, project maintainability</w:t>
            </w:r>
          </w:p>
        </w:tc>
        <w:tc>
          <w:tcPr/>
          <w:p>
            <w:pPr>
              <w:pStyle w:val="Compact"/>
            </w:pPr>
            <w:r>
              <w:t xml:space="preserve">Low</w:t>
            </w:r>
          </w:p>
        </w:tc>
        <w:tc>
          <w:tcPr/>
          <w:p>
            <w:pPr>
              <w:pStyle w:val="Compact"/>
            </w:pPr>
            <w:r>
              <w:t xml:space="preserve">Low</w:t>
            </w:r>
          </w:p>
        </w:tc>
        <w:tc>
          <w:tcPr/>
          <w:p>
            <w:pPr>
              <w:pStyle w:val="Compact"/>
            </w:pPr>
            <w:r>
              <w:t xml:space="preserve">Medium</w:t>
            </w:r>
          </w:p>
        </w:tc>
        <w:tc>
          <w:tcPr/>
          <w:p>
            <w:pPr>
              <w:pStyle w:val="Compact"/>
            </w:pPr>
            <w:r>
              <w:t xml:space="preserve">Low</w:t>
            </w:r>
          </w:p>
        </w:tc>
        <w:tc>
          <w:tcPr/>
          <w:p>
            <w:pPr>
              <w:pStyle w:val="Compact"/>
            </w:pPr>
            <w:r>
              <w:t xml:space="preserve">Low</w:t>
            </w:r>
          </w:p>
        </w:tc>
      </w:tr>
    </w:tbl>
    <w:bookmarkEnd w:id="11"/>
    <w:bookmarkStart w:id="12" w:name="communication-preferences"/>
    <w:p>
      <w:pPr>
        <w:pStyle w:val="Heading2"/>
      </w:pPr>
      <w:r>
        <w:t xml:space="preserve">4. Communication Preferences</w:t>
      </w:r>
    </w:p>
    <w:tbl>
      <w:tblPr>
        <w:tblStyle w:val="Table"/>
        <w:tblW w:type="pct" w:w="5000"/>
        <w:tblLayout w:type="fixed"/>
        <w:tblLook w:firstRow="1" w:lastRow="0" w:firstColumn="0" w:lastColumn="0" w:noHBand="0" w:noVBand="0" w:val="0020"/>
      </w:tblPr>
      <w:tblGrid>
        <w:gridCol w:w="1565"/>
        <w:gridCol w:w="3315"/>
        <w:gridCol w:w="3039"/>
      </w:tblGrid>
      <w:tr>
        <w:trPr>
          <w:tblHeader w:val="on"/>
        </w:trPr>
        <w:tc>
          <w:tcPr/>
          <w:p>
            <w:pPr>
              <w:pStyle w:val="Compact"/>
            </w:pPr>
            <w:r>
              <w:t xml:space="preserve">Stakeholder ID</w:t>
            </w:r>
          </w:p>
        </w:tc>
        <w:tc>
          <w:tcPr/>
          <w:p>
            <w:pPr>
              <w:pStyle w:val="Compact"/>
            </w:pPr>
            <w:r>
              <w:t xml:space="preserve">Communication Method(s)</w:t>
            </w:r>
          </w:p>
        </w:tc>
        <w:tc>
          <w:tcPr/>
          <w:p>
            <w:pPr>
              <w:pStyle w:val="Compact"/>
            </w:pPr>
            <w:r>
              <w:t xml:space="preserve">Frequency</w:t>
            </w:r>
          </w:p>
        </w:tc>
      </w:tr>
      <w:tr>
        <w:tc>
          <w:tcPr/>
          <w:p>
            <w:pPr>
              <w:pStyle w:val="Compact"/>
            </w:pPr>
            <w:r>
              <w:t xml:space="preserve">STK-001</w:t>
            </w:r>
          </w:p>
        </w:tc>
        <w:tc>
          <w:tcPr/>
          <w:p>
            <w:pPr>
              <w:pStyle w:val="Compact"/>
            </w:pPr>
            <w:r>
              <w:t xml:space="preserve">Email, Video Calls, Instant Messaging</w:t>
            </w:r>
          </w:p>
        </w:tc>
        <w:tc>
          <w:tcPr/>
          <w:p>
            <w:pPr>
              <w:pStyle w:val="Compact"/>
            </w:pPr>
            <w:r>
              <w:t xml:space="preserve">Daily/Weekly</w:t>
            </w:r>
          </w:p>
        </w:tc>
      </w:tr>
      <w:tr>
        <w:tc>
          <w:tcPr/>
          <w:p>
            <w:pPr>
              <w:pStyle w:val="Compact"/>
            </w:pPr>
            <w:r>
              <w:t xml:space="preserve">STK-002</w:t>
            </w:r>
          </w:p>
        </w:tc>
        <w:tc>
          <w:tcPr/>
          <w:p>
            <w:pPr>
              <w:pStyle w:val="Compact"/>
            </w:pPr>
            <w:r>
              <w:t xml:space="preserve">Email, Formal Meetings, Reports</w:t>
            </w:r>
          </w:p>
        </w:tc>
        <w:tc>
          <w:tcPr/>
          <w:p>
            <w:pPr>
              <w:pStyle w:val="Compact"/>
            </w:pPr>
            <w:r>
              <w:t xml:space="preserve">Weekly/Monthly</w:t>
            </w:r>
          </w:p>
        </w:tc>
      </w:tr>
      <w:tr>
        <w:tc>
          <w:tcPr/>
          <w:p>
            <w:pPr>
              <w:pStyle w:val="Compact"/>
            </w:pPr>
            <w:r>
              <w:t xml:space="preserve">STK-003</w:t>
            </w:r>
          </w:p>
        </w:tc>
        <w:tc>
          <w:tcPr/>
          <w:p>
            <w:pPr>
              <w:pStyle w:val="Compact"/>
            </w:pPr>
            <w:r>
              <w:t xml:space="preserve">Email, Surveys, Feedback Forms</w:t>
            </w:r>
          </w:p>
        </w:tc>
        <w:tc>
          <w:tcPr/>
          <w:p>
            <w:pPr>
              <w:pStyle w:val="Compact"/>
            </w:pPr>
            <w:r>
              <w:t xml:space="preserve">Weekly/As Needed</w:t>
            </w:r>
          </w:p>
        </w:tc>
      </w:tr>
      <w:tr>
        <w:tc>
          <w:tcPr/>
          <w:p>
            <w:pPr>
              <w:pStyle w:val="Compact"/>
            </w:pPr>
            <w:r>
              <w:t xml:space="preserve">STK-004</w:t>
            </w:r>
          </w:p>
        </w:tc>
        <w:tc>
          <w:tcPr/>
          <w:p>
            <w:pPr>
              <w:pStyle w:val="Compact"/>
            </w:pPr>
            <w:r>
              <w:t xml:space="preserve">Email, Technical Documentation</w:t>
            </w:r>
          </w:p>
        </w:tc>
        <w:tc>
          <w:tcPr/>
          <w:p>
            <w:pPr>
              <w:pStyle w:val="Compact"/>
            </w:pPr>
            <w:r>
              <w:t xml:space="preserve">As Needed</w:t>
            </w:r>
          </w:p>
        </w:tc>
      </w:tr>
      <w:tr>
        <w:tc>
          <w:tcPr/>
          <w:p>
            <w:pPr>
              <w:pStyle w:val="Compact"/>
            </w:pPr>
            <w:r>
              <w:t xml:space="preserve">STK-005</w:t>
            </w:r>
          </w:p>
        </w:tc>
        <w:tc>
          <w:tcPr/>
          <w:p>
            <w:pPr>
              <w:pStyle w:val="Compact"/>
            </w:pPr>
            <w:r>
              <w:t xml:space="preserve">Online Forums, Reviews</w:t>
            </w:r>
          </w:p>
        </w:tc>
        <w:tc>
          <w:tcPr/>
          <w:p>
            <w:pPr>
              <w:pStyle w:val="Compact"/>
            </w:pPr>
            <w:r>
              <w:t xml:space="preserve">Continuous (Aggregated Data)</w:t>
            </w:r>
          </w:p>
        </w:tc>
      </w:tr>
      <w:tr>
        <w:tc>
          <w:tcPr/>
          <w:p>
            <w:pPr>
              <w:pStyle w:val="Compact"/>
            </w:pPr>
            <w:r>
              <w:t xml:space="preserve">STK-006</w:t>
            </w:r>
          </w:p>
        </w:tc>
        <w:tc>
          <w:tcPr/>
          <w:p>
            <w:pPr>
              <w:pStyle w:val="Compact"/>
            </w:pPr>
            <w:r>
              <w:t xml:space="preserve">GitHub Issues, Pull Requests</w:t>
            </w:r>
          </w:p>
        </w:tc>
        <w:tc>
          <w:tcPr/>
          <w:p>
            <w:pPr>
              <w:pStyle w:val="Compact"/>
            </w:pPr>
            <w:r>
              <w:t xml:space="preserve">Continuous (Aggregated Data)</w:t>
            </w:r>
          </w:p>
        </w:tc>
      </w:tr>
    </w:tbl>
    <w:bookmarkEnd w:id="12"/>
    <w:bookmarkStart w:id="13" w:name="key-concerns-and-interests"/>
    <w:p>
      <w:pPr>
        <w:pStyle w:val="Heading2"/>
      </w:pPr>
      <w:r>
        <w:t xml:space="preserve">5. Key Concerns and Interests</w:t>
      </w:r>
    </w:p>
    <w:tbl>
      <w:tblPr>
        <w:tblStyle w:val="Table"/>
        <w:tblW w:type="pct" w:w="5000"/>
        <w:tblLayout w:type="fixed"/>
        <w:tblLook w:firstRow="1" w:lastRow="0" w:firstColumn="0" w:lastColumn="0" w:noHBand="0" w:noVBand="0" w:val="0020"/>
      </w:tblPr>
      <w:tblGrid>
        <w:gridCol w:w="1246"/>
        <w:gridCol w:w="6673"/>
      </w:tblGrid>
      <w:tr>
        <w:trPr>
          <w:tblHeader w:val="on"/>
        </w:trPr>
        <w:tc>
          <w:tcPr/>
          <w:p>
            <w:pPr>
              <w:pStyle w:val="Compact"/>
            </w:pPr>
            <w:r>
              <w:t xml:space="preserve">Stakeholder ID</w:t>
            </w:r>
          </w:p>
        </w:tc>
        <w:tc>
          <w:tcPr/>
          <w:p>
            <w:pPr>
              <w:pStyle w:val="Compact"/>
            </w:pPr>
            <w:r>
              <w:t xml:space="preserve">Key Concerns/Interests</w:t>
            </w:r>
          </w:p>
        </w:tc>
      </w:tr>
      <w:tr>
        <w:tc>
          <w:tcPr/>
          <w:p>
            <w:pPr>
              <w:pStyle w:val="Compact"/>
            </w:pPr>
            <w:r>
              <w:t xml:space="preserve">STK-001</w:t>
            </w:r>
          </w:p>
        </w:tc>
        <w:tc>
          <w:tcPr/>
          <w:p>
            <w:pPr>
              <w:pStyle w:val="Compact"/>
            </w:pPr>
            <w:r>
              <w:t xml:space="preserve">Project success, technological challenges, product adoption, maintaining open source standards</w:t>
            </w:r>
          </w:p>
        </w:tc>
      </w:tr>
      <w:tr>
        <w:tc>
          <w:tcPr/>
          <w:p>
            <w:pPr>
              <w:pStyle w:val="Compact"/>
            </w:pPr>
            <w:r>
              <w:t xml:space="preserve">STK-002</w:t>
            </w:r>
          </w:p>
        </w:tc>
        <w:tc>
          <w:tcPr/>
          <w:p>
            <w:pPr>
              <w:pStyle w:val="Compact"/>
            </w:pPr>
            <w:r>
              <w:t xml:space="preserve">Financial return, market penetration, product quality, time to market</w:t>
            </w:r>
          </w:p>
        </w:tc>
      </w:tr>
      <w:tr>
        <w:tc>
          <w:tcPr/>
          <w:p>
            <w:pPr>
              <w:pStyle w:val="Compact"/>
            </w:pPr>
            <w:r>
              <w:t xml:space="preserve">STK-003</w:t>
            </w:r>
          </w:p>
        </w:tc>
        <w:tc>
          <w:tcPr/>
          <w:p>
            <w:pPr>
              <w:pStyle w:val="Compact"/>
            </w:pPr>
            <w:r>
              <w:t xml:space="preserve">Usability, functionality, accuracy, time savings</w:t>
            </w:r>
          </w:p>
        </w:tc>
      </w:tr>
      <w:tr>
        <w:tc>
          <w:tcPr/>
          <w:p>
            <w:pPr>
              <w:pStyle w:val="Compact"/>
            </w:pPr>
            <w:r>
              <w:t xml:space="preserve">STK-004</w:t>
            </w:r>
          </w:p>
        </w:tc>
        <w:tc>
          <w:tcPr/>
          <w:p>
            <w:pPr>
              <w:pStyle w:val="Compact"/>
            </w:pPr>
            <w:r>
              <w:t xml:space="preserve">API stability, security, resource consumption</w:t>
            </w:r>
          </w:p>
        </w:tc>
      </w:tr>
      <w:tr>
        <w:tc>
          <w:tcPr/>
          <w:p>
            <w:pPr>
              <w:pStyle w:val="Compact"/>
            </w:pPr>
            <w:r>
              <w:t xml:space="preserve">STK-005</w:t>
            </w:r>
          </w:p>
        </w:tc>
        <w:tc>
          <w:tcPr/>
          <w:p>
            <w:pPr>
              <w:pStyle w:val="Compact"/>
            </w:pPr>
            <w:r>
              <w:t xml:space="preserve">Product reliability, ease of use, value proposition</w:t>
            </w:r>
          </w:p>
        </w:tc>
      </w:tr>
      <w:tr>
        <w:tc>
          <w:tcPr/>
          <w:p>
            <w:pPr>
              <w:pStyle w:val="Compact"/>
            </w:pPr>
            <w:r>
              <w:t xml:space="preserve">STK-006</w:t>
            </w:r>
          </w:p>
        </w:tc>
        <w:tc>
          <w:tcPr/>
          <w:p>
            <w:pPr>
              <w:pStyle w:val="Compact"/>
            </w:pPr>
            <w:r>
              <w:t xml:space="preserve">Code quality, project maintainability, community engagement</w:t>
            </w:r>
          </w:p>
        </w:tc>
      </w:tr>
    </w:tbl>
    <w:bookmarkEnd w:id="13"/>
    <w:bookmarkStart w:id="14" w:name="potential-impact-on-project-success"/>
    <w:p>
      <w:pPr>
        <w:pStyle w:val="Heading2"/>
      </w:pPr>
      <w:r>
        <w:t xml:space="preserve">6. Potential Impact on Project Success</w:t>
      </w:r>
    </w:p>
    <w:p>
      <w:pPr>
        <w:pStyle w:val="FirstParagraph"/>
      </w:pPr>
      <w:r>
        <w:t xml:space="preserve">This section will be updated throughout the project lifecycle to reflect changes in stakeholder involvement and influence. High-influence stakeholders (STK-001 and STK-002) require continuous engagement. Maintaining positive relationships with all stakeholders is crucial for project success.</w:t>
      </w:r>
    </w:p>
    <w:bookmarkEnd w:id="14"/>
    <w:bookmarkStart w:id="15" w:name="powerinterest-grid"/>
    <w:p>
      <w:pPr>
        <w:pStyle w:val="Heading2"/>
      </w:pPr>
      <w:r>
        <w:t xml:space="preserve">7. Power/Interest Grid</w:t>
      </w:r>
    </w:p>
    <w:p>
      <w:pPr>
        <w:pStyle w:val="FirstParagraph"/>
      </w:pPr>
      <w:r>
        <w:t xml:space="preserve">This grid categorizes stakeholders based on their level of power and interest in the project.</w:t>
      </w:r>
    </w:p>
    <w:tbl>
      <w:tblPr>
        <w:tblStyle w:val="Table"/>
        <w:tblW w:type="pct" w:w="5000"/>
        <w:tblLayout w:type="fixed"/>
        <w:tblLook w:firstRow="1" w:lastRow="0" w:firstColumn="0" w:lastColumn="0" w:noHBand="0" w:noVBand="0" w:val="0020"/>
      </w:tblPr>
      <w:tblGrid>
        <w:gridCol w:w="660"/>
        <w:gridCol w:w="2420"/>
        <w:gridCol w:w="2475"/>
        <w:gridCol w:w="2365"/>
      </w:tblGrid>
      <w:tr>
        <w:trPr>
          <w:tblHeader w:val="on"/>
        </w:trPr>
        <w:tc>
          <w:tcPr/>
          <w:p>
            <w:pPr>
              <w:pStyle w:val="Compact"/>
            </w:pPr>
            <w:r>
              <w:t xml:space="preserve">Power</w:t>
            </w:r>
          </w:p>
        </w:tc>
        <w:tc>
          <w:tcPr/>
          <w:p>
            <w:pPr>
              <w:pStyle w:val="Compact"/>
            </w:pPr>
            <w:r>
              <w:t xml:space="preserve">High Interest</w:t>
            </w:r>
          </w:p>
        </w:tc>
        <w:tc>
          <w:tcPr/>
          <w:p>
            <w:pPr>
              <w:pStyle w:val="Compact"/>
            </w:pPr>
            <w:r>
              <w:t xml:space="preserve">Medium Interest</w:t>
            </w:r>
          </w:p>
        </w:tc>
        <w:tc>
          <w:tcPr/>
          <w:p>
            <w:pPr>
              <w:pStyle w:val="Compact"/>
            </w:pPr>
            <w:r>
              <w:t xml:space="preserve">Low Interest</w:t>
            </w:r>
          </w:p>
        </w:tc>
      </w:tr>
      <w:tr>
        <w:tc>
          <w:tcPr/>
          <w:p>
            <w:pPr>
              <w:pStyle w:val="Compact"/>
            </w:pPr>
            <w:r>
              <w:rPr>
                <w:b/>
                <w:bCs/>
              </w:rPr>
              <w:t xml:space="preserve">High</w:t>
            </w:r>
          </w:p>
        </w:tc>
        <w:tc>
          <w:tcPr/>
          <w:p>
            <w:pPr>
              <w:pStyle w:val="Compact"/>
            </w:pPr>
            <w:r>
              <w:t xml:space="preserve">STK-001 (Manage closely)</w:t>
            </w:r>
          </w:p>
        </w:tc>
        <w:tc>
          <w:tcPr/>
          <w:p>
            <w:pPr>
              <w:pStyle w:val="Compact"/>
            </w:pPr>
            <w:r>
              <w:t xml:space="preserve">STK-002 (Keep satisfied)</w:t>
            </w:r>
          </w:p>
        </w:tc>
        <w:tc>
          <w:tcPr/>
          <w:p>
            <w:pPr>
              <w:pStyle w:val="Compact"/>
            </w:pPr>
          </w:p>
        </w:tc>
      </w:tr>
      <w:tr>
        <w:tc>
          <w:tcPr/>
          <w:p>
            <w:pPr>
              <w:pStyle w:val="Compact"/>
            </w:pPr>
            <w:r>
              <w:rPr>
                <w:b/>
                <w:bCs/>
              </w:rPr>
              <w:t xml:space="preserve">Medium</w:t>
            </w:r>
          </w:p>
        </w:tc>
        <w:tc>
          <w:tcPr/>
          <w:p>
            <w:pPr>
              <w:pStyle w:val="Compact"/>
            </w:pPr>
          </w:p>
        </w:tc>
        <w:tc>
          <w:tcPr/>
          <w:p>
            <w:pPr>
              <w:pStyle w:val="Compact"/>
            </w:pPr>
            <w:r>
              <w:t xml:space="preserve">STK-004 (Keep informed)</w:t>
            </w:r>
          </w:p>
        </w:tc>
        <w:tc>
          <w:tcPr/>
          <w:p>
            <w:pPr>
              <w:pStyle w:val="Compact"/>
            </w:pPr>
          </w:p>
        </w:tc>
      </w:tr>
      <w:tr>
        <w:tc>
          <w:tcPr/>
          <w:p>
            <w:pPr>
              <w:pStyle w:val="Compact"/>
            </w:pPr>
            <w:r>
              <w:rPr>
                <w:b/>
                <w:bCs/>
              </w:rPr>
              <w:t xml:space="preserve">Low</w:t>
            </w:r>
          </w:p>
        </w:tc>
        <w:tc>
          <w:tcPr/>
          <w:p>
            <w:pPr>
              <w:pStyle w:val="Compact"/>
            </w:pPr>
            <w:r>
              <w:t xml:space="preserve">STK-003 (Keep informed)</w:t>
            </w:r>
          </w:p>
        </w:tc>
        <w:tc>
          <w:tcPr/>
          <w:p>
            <w:pPr>
              <w:pStyle w:val="Compact"/>
            </w:pPr>
            <w:r>
              <w:t xml:space="preserve">STK-005 &amp; STK-006 (Monitor)</w:t>
            </w:r>
          </w:p>
        </w:tc>
        <w:tc>
          <w:tcPr/>
          <w:p>
            <w:pPr>
              <w:pStyle w:val="Compact"/>
            </w:pPr>
          </w:p>
        </w:tc>
      </w:tr>
    </w:tbl>
    <w:p>
      <w:pPr>
        <w:pStyle w:val="BodyText"/>
      </w:pPr>
      <w:r>
        <w:t xml:space="preserve">This Stakeholder Register will be regularly reviewed and updated to reflect changes in stakeholder involvement and project progress.</w:t>
      </w:r>
    </w:p>
    <w:bookmarkEnd w:id="15"/>
    <w:bookmarkEnd w:id="1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2025-06-10T04:50:49Z</dcterms:created>
  <dcterms:modified xsi:type="dcterms:W3CDTF">2025-06-10T04:50:49Z</dcterms:modified>
</cp:coreProperties>
</file>

<file path=docProps/custom.xml><?xml version="1.0" encoding="utf-8"?>
<Properties xmlns="http://schemas.openxmlformats.org/officeDocument/2006/custom-properties" xmlns:vt="http://schemas.openxmlformats.org/officeDocument/2006/docPropsVTypes"/>
</file>