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Business Case</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01:23:50</w:t>
      </w:r>
    </w:p>
    <w:p>
      <w:pPr>
        <w:spacing w:after="400"/>
      </w:pPr>
      <w:r>
        <w:rPr>
          <w:color w:val="999999"/>
          <w:sz w:val="20"/>
          <w:szCs w:val="20"/>
        </w:rPr>
        <w:t xml:space="preserve">──────────────────────────────────────────────────</w:t>
      </w:r>
    </w:p>
    <w:p>
      <w:r>
        <w:t xml:space="preserve"/>
      </w:r>
    </w:p>
    <w:p>
      <w:pPr>
        <w:pStyle w:val="Heading1"/>
        <w:spacing w:before="400" w:after="200"/>
      </w:pPr>
      <w:r>
        <w:rPr>
          <w:b/>
          <w:bCs/>
          <w:sz w:val="28"/>
          <w:szCs w:val="28"/>
          <w:rFonts w:ascii="Calibri" w:cs="Calibri" w:eastAsia="Calibri" w:hAnsi="Calibri"/>
        </w:rPr>
        <w:t xml:space="preserve">Business Case for the Requirements Gathering Agent Project</w:t>
      </w:r>
    </w:p>
    <w:p>
      <w:pPr>
        <w:pStyle w:val="Heading2"/>
        <w:spacing w:before="300" w:after="200"/>
      </w:pPr>
      <w:r>
        <w:rPr>
          <w:b/>
          <w:bCs/>
          <w:sz w:val="26"/>
          <w:szCs w:val="26"/>
          <w:rFonts w:ascii="Calibri" w:cs="Calibri" w:eastAsia="Calibri" w:hAnsi="Calibri"/>
        </w:rPr>
        <w:t xml:space="preserve">Executive Summary</w:t>
      </w:r>
    </w:p>
    <w:p>
      <w:pPr>
        <w:pStyle w:val="Heading3"/>
        <w:spacing w:before="300" w:after="200"/>
      </w:pPr>
      <w:r>
        <w:rPr>
          <w:b/>
          <w:bCs/>
          <w:sz w:val="24"/>
          <w:szCs w:val="24"/>
          <w:rFonts w:ascii="Calibri" w:cs="Calibri" w:eastAsia="Calibri" w:hAnsi="Calibri"/>
        </w:rPr>
        <w:t xml:space="preserve">Project Overview and Purpose</w:t>
      </w:r>
    </w:p>
    <w:p>
      <w:pPr>
        <w:spacing w:after="200"/>
      </w:pPr>
      <w:r>
        <w:rPr>
          <w:sz w:val="22"/>
          <w:szCs w:val="22"/>
          <w:rFonts w:ascii="Calibri" w:cs="Calibri" w:eastAsia="Calibri" w:hAnsi="Calibri"/>
        </w:rPr>
        <w:t xml:space="preserve">The **Requirements Gathering Agent** is an AI-powered tool designed to automate the creation of PMBOK-compliant project management documentation. The system leverages advanced AI models (e.g., Azure OpenAI GPT-4 and Google AI's Gemini) to generate comprehensive project artifacts, reducing manual effort and ensuring compliance with industry standards. The tool is targeted at project managers, business analysts, and organizations seeking efficiency in documentation workflows.</w:t>
      </w:r>
    </w:p>
    <w:p>
      <w:pPr>
        <w:pStyle w:val="Heading3"/>
        <w:spacing w:before="300" w:after="200"/>
      </w:pPr>
      <w:r>
        <w:rPr>
          <w:b/>
          <w:bCs/>
          <w:sz w:val="24"/>
          <w:szCs w:val="24"/>
          <w:rFonts w:ascii="Calibri" w:cs="Calibri" w:eastAsia="Calibri" w:hAnsi="Calibri"/>
        </w:rPr>
        <w:t xml:space="preserve">Key Business Benefits and Value Proposition</w:t>
      </w:r>
    </w:p>
    <w:p>
      <w:pPr>
        <w:spacing w:after="100"/>
        <w:ind w:left="360"/>
      </w:pPr>
      <w:r>
        <w:rPr>
          <w:sz w:val="22"/>
          <w:szCs w:val="22"/>
          <w:rFonts w:ascii="Calibri" w:cs="Calibri" w:eastAsia="Calibri" w:hAnsi="Calibri"/>
        </w:rPr>
        <w:t xml:space="preserve">• **Time Savings**: Automates tedious documentation tasks, reducing effort by up to 80%.</w:t>
      </w:r>
    </w:p>
    <w:p>
      <w:pPr>
        <w:spacing w:after="100"/>
        <w:ind w:left="360"/>
      </w:pPr>
      <w:r>
        <w:rPr>
          <w:sz w:val="22"/>
          <w:szCs w:val="22"/>
          <w:rFonts w:ascii="Calibri" w:cs="Calibri" w:eastAsia="Calibri" w:hAnsi="Calibri"/>
        </w:rPr>
        <w:t xml:space="preserve">• **Improved Accuracy**: Ensures consistency and compliance with PMBOK standards.</w:t>
      </w:r>
    </w:p>
    <w:p>
      <w:pPr>
        <w:spacing w:after="100"/>
        <w:ind w:left="360"/>
      </w:pPr>
      <w:r>
        <w:rPr>
          <w:sz w:val="22"/>
          <w:szCs w:val="22"/>
          <w:rFonts w:ascii="Calibri" w:cs="Calibri" w:eastAsia="Calibri" w:hAnsi="Calibri"/>
        </w:rPr>
        <w:t xml:space="preserve">• **Enhanced Stakeholder Alignment**: Provides tailored documents that address stakeholder needs.</w:t>
      </w:r>
    </w:p>
    <w:p>
      <w:pPr>
        <w:spacing w:after="100"/>
        <w:ind w:left="360"/>
      </w:pPr>
      <w:r>
        <w:rPr>
          <w:sz w:val="22"/>
          <w:szCs w:val="22"/>
          <w:rFonts w:ascii="Calibri" w:cs="Calibri" w:eastAsia="Calibri" w:hAnsi="Calibri"/>
        </w:rPr>
        <w:t xml:space="preserve">• **Scalability**: Modular architecture supports integration with enterprise systems.</w:t>
      </w:r>
    </w:p>
    <w:p>
      <w:pPr>
        <w:spacing w:after="100"/>
        <w:ind w:left="360"/>
      </w:pPr>
      <w:r>
        <w:rPr>
          <w:sz w:val="22"/>
          <w:szCs w:val="22"/>
          <w:rFonts w:ascii="Calibri" w:cs="Calibri" w:eastAsia="Calibri" w:hAnsi="Calibri"/>
        </w:rPr>
        <w:t xml:space="preserve">• **Market Validation**: Achieved 175 weekly downloads on NPM, demonstrating strong demand.</w:t>
      </w:r>
    </w:p>
    <w:p>
      <w:pPr>
        <w:pStyle w:val="Heading3"/>
        <w:spacing w:before="300" w:after="200"/>
      </w:pPr>
      <w:r>
        <w:rPr>
          <w:b/>
          <w:bCs/>
          <w:sz w:val="24"/>
          <w:szCs w:val="24"/>
          <w:rFonts w:ascii="Calibri" w:cs="Calibri" w:eastAsia="Calibri" w:hAnsi="Calibri"/>
        </w:rPr>
        <w:t xml:space="preserve">Investment Requirements and Expected Returns</w:t>
      </w:r>
    </w:p>
    <w:p>
      <w:pPr>
        <w:spacing w:after="100"/>
        <w:ind w:left="360"/>
      </w:pPr>
      <w:r>
        <w:rPr>
          <w:sz w:val="22"/>
          <w:szCs w:val="22"/>
          <w:rFonts w:ascii="Calibri" w:cs="Calibri" w:eastAsia="Calibri" w:hAnsi="Calibri"/>
        </w:rPr>
        <w:t xml:space="preserve">• **Initial Investment**: $250,000 for development, testing, and marketing.</w:t>
      </w:r>
    </w:p>
    <w:p>
      <w:pPr>
        <w:spacing w:after="100"/>
        <w:ind w:left="360"/>
      </w:pPr>
      <w:r>
        <w:rPr>
          <w:sz w:val="22"/>
          <w:szCs w:val="22"/>
          <w:rFonts w:ascii="Calibri" w:cs="Calibri" w:eastAsia="Calibri" w:hAnsi="Calibri"/>
        </w:rPr>
        <w:t xml:space="preserve">• **Annual Maintenance**: $50,000 for updates and support.</w:t>
      </w:r>
    </w:p>
    <w:p>
      <w:pPr>
        <w:spacing w:after="100"/>
        <w:ind w:left="360"/>
      </w:pPr>
      <w:r>
        <w:rPr>
          <w:sz w:val="22"/>
          <w:szCs w:val="22"/>
          <w:rFonts w:ascii="Calibri" w:cs="Calibri" w:eastAsia="Calibri" w:hAnsi="Calibri"/>
        </w:rPr>
        <w:t xml:space="preserve">• **Expected Returns**: $1.2M in annual revenue from licensing and subscriptions.</w:t>
      </w:r>
    </w:p>
    <w:p>
      <w:pPr>
        <w:spacing w:after="100"/>
        <w:ind w:left="360"/>
      </w:pPr>
      <w:r>
        <w:rPr>
          <w:sz w:val="22"/>
          <w:szCs w:val="22"/>
          <w:rFonts w:ascii="Calibri" w:cs="Calibri" w:eastAsia="Calibri" w:hAnsi="Calibri"/>
        </w:rPr>
        <w:t xml:space="preserve">• **Projected ROI**: 380% within three years.</w:t>
      </w:r>
    </w:p>
    <w:p>
      <w:pPr>
        <w:pStyle w:val="Heading3"/>
        <w:spacing w:before="300" w:after="200"/>
      </w:pPr>
      <w:r>
        <w:rPr>
          <w:b/>
          <w:bCs/>
          <w:sz w:val="24"/>
          <w:szCs w:val="24"/>
          <w:rFonts w:ascii="Calibri" w:cs="Calibri" w:eastAsia="Calibri" w:hAnsi="Calibri"/>
        </w:rPr>
        <w:t xml:space="preserve">Recommendation and Next Steps</w:t>
      </w:r>
    </w:p>
    <w:p>
      <w:pPr>
        <w:spacing w:after="200"/>
      </w:pPr>
      <w:r>
        <w:rPr>
          <w:sz w:val="22"/>
          <w:szCs w:val="22"/>
          <w:rFonts w:ascii="Calibri" w:cs="Calibri" w:eastAsia="Calibri" w:hAnsi="Calibri"/>
        </w:rPr>
        <w:t xml:space="preserve">Invest in the development and commercialization of the Requirements Gathering Agent. Proceed with detailed requirements gathering, allocate resources for development and marketing, and finalize the implementation plan.</w:t>
      </w:r>
    </w:p>
    <w:p>
      <w:pPr>
        <w:pStyle w:val="Heading2"/>
        <w:spacing w:before="300" w:after="200"/>
      </w:pPr>
      <w:r>
        <w:rPr>
          <w:b/>
          <w:bCs/>
          <w:sz w:val="26"/>
          <w:szCs w:val="26"/>
          <w:rFonts w:ascii="Calibri" w:cs="Calibri" w:eastAsia="Calibri" w:hAnsi="Calibri"/>
        </w:rPr>
        <w:t xml:space="preserve">Business Need and Opportunity</w:t>
      </w:r>
    </w:p>
    <w:p>
      <w:pPr>
        <w:pStyle w:val="Heading3"/>
        <w:spacing w:before="300" w:after="200"/>
      </w:pPr>
      <w:r>
        <w:rPr>
          <w:b/>
          <w:bCs/>
          <w:sz w:val="24"/>
          <w:szCs w:val="24"/>
          <w:rFonts w:ascii="Calibri" w:cs="Calibri" w:eastAsia="Calibri" w:hAnsi="Calibri"/>
        </w:rPr>
        <w:t xml:space="preserve">Current State Analysis and Pain Points</w:t>
      </w:r>
    </w:p>
    <w:p>
      <w:pPr>
        <w:spacing w:after="100"/>
        <w:ind w:left="360"/>
      </w:pPr>
      <w:r>
        <w:rPr>
          <w:sz w:val="22"/>
          <w:szCs w:val="22"/>
          <w:rFonts w:ascii="Calibri" w:cs="Calibri" w:eastAsia="Calibri" w:hAnsi="Calibri"/>
        </w:rPr>
        <w:t xml:space="preserve">• **Manual Documentation Challenges**: Project documentation is often time-consuming, error-prone, and inconsistent.</w:t>
      </w:r>
    </w:p>
    <w:p>
      <w:pPr>
        <w:spacing w:after="100"/>
        <w:ind w:left="360"/>
      </w:pPr>
      <w:r>
        <w:rPr>
          <w:sz w:val="22"/>
          <w:szCs w:val="22"/>
          <w:rFonts w:ascii="Calibri" w:cs="Calibri" w:eastAsia="Calibri" w:hAnsi="Calibri"/>
        </w:rPr>
        <w:t xml:space="preserve">• **Compliance Risks**: Lack of adherence to PMBOK standards increases the risk of non-compliance.</w:t>
      </w:r>
    </w:p>
    <w:p>
      <w:pPr>
        <w:spacing w:after="100"/>
        <w:ind w:left="360"/>
      </w:pPr>
      <w:r>
        <w:rPr>
          <w:sz w:val="22"/>
          <w:szCs w:val="22"/>
          <w:rFonts w:ascii="Calibri" w:cs="Calibri" w:eastAsia="Calibri" w:hAnsi="Calibri"/>
        </w:rPr>
        <w:t xml:space="preserve">• **Stakeholder Misalignment**: Ineffective documentation leads to misaligned expectations and project delays.</w:t>
      </w:r>
    </w:p>
    <w:p>
      <w:pPr>
        <w:pStyle w:val="Heading3"/>
        <w:spacing w:before="300" w:after="200"/>
      </w:pPr>
      <w:r>
        <w:rPr>
          <w:b/>
          <w:bCs/>
          <w:sz w:val="24"/>
          <w:szCs w:val="24"/>
          <w:rFonts w:ascii="Calibri" w:cs="Calibri" w:eastAsia="Calibri" w:hAnsi="Calibri"/>
        </w:rPr>
        <w:t xml:space="preserve">Market Opportunity and Competitive Landscape</w:t>
      </w:r>
    </w:p>
    <w:p>
      <w:pPr>
        <w:spacing w:after="100"/>
        <w:ind w:left="360"/>
      </w:pPr>
      <w:r>
        <w:rPr>
          <w:sz w:val="22"/>
          <w:szCs w:val="22"/>
          <w:rFonts w:ascii="Calibri" w:cs="Calibri" w:eastAsia="Calibri" w:hAnsi="Calibri"/>
        </w:rPr>
        <w:t xml:space="preserve">• **Target Market**: Medium to large organizations, consulting firms, and PMOs.</w:t>
      </w:r>
    </w:p>
    <w:p>
      <w:pPr>
        <w:spacing w:after="100"/>
        <w:ind w:left="360"/>
      </w:pPr>
      <w:r>
        <w:rPr>
          <w:sz w:val="22"/>
          <w:szCs w:val="22"/>
          <w:rFonts w:ascii="Calibri" w:cs="Calibri" w:eastAsia="Calibri" w:hAnsi="Calibri"/>
        </w:rPr>
        <w:t xml:space="preserve">• **Market Demand**: Increased reliance on AI-driven automation in project management.</w:t>
      </w:r>
    </w:p>
    <w:p>
      <w:pPr>
        <w:spacing w:after="100"/>
        <w:ind w:left="360"/>
      </w:pPr>
      <w:r>
        <w:rPr>
          <w:sz w:val="22"/>
          <w:szCs w:val="22"/>
          <w:rFonts w:ascii="Calibri" w:cs="Calibri" w:eastAsia="Calibri" w:hAnsi="Calibri"/>
        </w:rPr>
        <w:t xml:space="preserve">• **Competitive Advantage**: Few tools offer AI-powered compliance validation and comprehensive PMBOK documentation generation.</w:t>
      </w:r>
    </w:p>
    <w:p>
      <w:pPr>
        <w:pStyle w:val="Heading3"/>
        <w:spacing w:before="300" w:after="200"/>
      </w:pPr>
      <w:r>
        <w:rPr>
          <w:b/>
          <w:bCs/>
          <w:sz w:val="24"/>
          <w:szCs w:val="24"/>
          <w:rFonts w:ascii="Calibri" w:cs="Calibri" w:eastAsia="Calibri" w:hAnsi="Calibri"/>
        </w:rPr>
        <w:t xml:space="preserve">Business Problem Statement</w:t>
      </w:r>
    </w:p>
    <w:p>
      <w:pPr>
        <w:spacing w:after="200"/>
      </w:pPr>
      <w:r>
        <w:rPr>
          <w:sz w:val="22"/>
          <w:szCs w:val="22"/>
          <w:rFonts w:ascii="Calibri" w:cs="Calibri" w:eastAsia="Calibri" w:hAnsi="Calibri"/>
        </w:rPr>
        <w:t xml:space="preserve">Organizations face inefficiencies in project documentation workflows, leading to increased costs, delayed timelines, and compliance risks. There is a clear need for an automated solution to address these challenges comprehensively.</w:t>
      </w:r>
    </w:p>
    <w:p>
      <w:pPr>
        <w:pStyle w:val="Heading3"/>
        <w:spacing w:before="300" w:after="200"/>
      </w:pPr>
      <w:r>
        <w:rPr>
          <w:b/>
          <w:bCs/>
          <w:sz w:val="24"/>
          <w:szCs w:val="24"/>
          <w:rFonts w:ascii="Calibri" w:cs="Calibri" w:eastAsia="Calibri" w:hAnsi="Calibri"/>
        </w:rPr>
        <w:t xml:space="preserve">Urgency and Timing Considerations</w:t>
      </w:r>
    </w:p>
    <w:p>
      <w:pPr>
        <w:spacing w:after="200"/>
      </w:pPr>
      <w:r>
        <w:rPr>
          <w:sz w:val="22"/>
          <w:szCs w:val="22"/>
          <w:rFonts w:ascii="Calibri" w:cs="Calibri" w:eastAsia="Calibri" w:hAnsi="Calibri"/>
        </w:rPr>
        <w:t xml:space="preserve">With rising adoption of AI technologies and growing demand for PMBOK-compliant processes, the market is ripe for disruption. Early investment will secure a competitive position and maximize first-mover advantage.</w:t>
      </w:r>
    </w:p>
    <w:p>
      <w:pPr>
        <w:pStyle w:val="Heading2"/>
        <w:spacing w:before="300" w:after="200"/>
      </w:pPr>
      <w:r>
        <w:rPr>
          <w:b/>
          <w:bCs/>
          <w:sz w:val="26"/>
          <w:szCs w:val="26"/>
          <w:rFonts w:ascii="Calibri" w:cs="Calibri" w:eastAsia="Calibri" w:hAnsi="Calibri"/>
        </w:rPr>
        <w:t xml:space="preserve">Proposed Solution</w:t>
      </w:r>
    </w:p>
    <w:p>
      <w:pPr>
        <w:pStyle w:val="Heading3"/>
        <w:spacing w:before="300" w:after="200"/>
      </w:pPr>
      <w:r>
        <w:rPr>
          <w:b/>
          <w:bCs/>
          <w:sz w:val="24"/>
          <w:szCs w:val="24"/>
          <w:rFonts w:ascii="Calibri" w:cs="Calibri" w:eastAsia="Calibri" w:hAnsi="Calibri"/>
        </w:rPr>
        <w:t xml:space="preserve">Solution Overview and Approach</w:t>
      </w:r>
    </w:p>
    <w:p>
      <w:pPr>
        <w:spacing w:after="200"/>
      </w:pPr>
      <w:r>
        <w:rPr>
          <w:sz w:val="22"/>
          <w:szCs w:val="22"/>
          <w:rFonts w:ascii="Calibri" w:cs="Calibri" w:eastAsia="Calibri" w:hAnsi="Calibri"/>
        </w:rPr>
        <w:t xml:space="preserve">The Requirements Gathering Agent offers an AI-powered platform for automating the creation, validation, and optimization of project management documentation. The tool analyzes existing project files, builds context, and generates PMBOK-compliant documents tailored to stakeholder needs.</w:t>
      </w:r>
    </w:p>
    <w:p>
      <w:pPr>
        <w:pStyle w:val="Heading3"/>
        <w:spacing w:before="300" w:after="200"/>
      </w:pPr>
      <w:r>
        <w:rPr>
          <w:b/>
          <w:bCs/>
          <w:sz w:val="24"/>
          <w:szCs w:val="24"/>
          <w:rFonts w:ascii="Calibri" w:cs="Calibri" w:eastAsia="Calibri" w:hAnsi="Calibri"/>
        </w:rPr>
        <w:t xml:space="preserve">Key Features and Capabilities</w:t>
      </w:r>
    </w:p>
    <w:p>
      <w:pPr>
        <w:spacing w:after="100"/>
        <w:ind w:left="360"/>
      </w:pPr>
      <w:r>
        <w:rPr>
          <w:sz w:val="22"/>
          <w:szCs w:val="22"/>
          <w:rFonts w:ascii="Calibri" w:cs="Calibri" w:eastAsia="Calibri" w:hAnsi="Calibri"/>
        </w:rPr>
        <w:t xml:space="preserve">• **Comprehensive PMBOK Document Suite**: Generates 29 professional artifacts.</w:t>
      </w:r>
    </w:p>
    <w:p>
      <w:pPr>
        <w:spacing w:after="100"/>
        <w:ind w:left="360"/>
      </w:pPr>
      <w:r>
        <w:rPr>
          <w:sz w:val="22"/>
          <w:szCs w:val="22"/>
          <w:rFonts w:ascii="Calibri" w:cs="Calibri" w:eastAsia="Calibri" w:hAnsi="Calibri"/>
        </w:rPr>
        <w:t xml:space="preserve">• **Enhanced Context Management**: Up to 90% context utilization for ultra-large AI models.</w:t>
      </w:r>
    </w:p>
    <w:p>
      <w:pPr>
        <w:spacing w:after="100"/>
        <w:ind w:left="360"/>
      </w:pPr>
      <w:r>
        <w:rPr>
          <w:sz w:val="22"/>
          <w:szCs w:val="22"/>
          <w:rFonts w:ascii="Calibri" w:cs="Calibri" w:eastAsia="Calibri" w:hAnsi="Calibri"/>
        </w:rPr>
        <w:t xml:space="preserve">• **Cross-Document Consistency**: Ensures alignment across all documentation.</w:t>
      </w:r>
    </w:p>
    <w:p>
      <w:pPr>
        <w:spacing w:after="100"/>
        <w:ind w:left="360"/>
      </w:pPr>
      <w:r>
        <w:rPr>
          <w:sz w:val="22"/>
          <w:szCs w:val="22"/>
          <w:rFonts w:ascii="Calibri" w:cs="Calibri" w:eastAsia="Calibri" w:hAnsi="Calibri"/>
        </w:rPr>
        <w:t xml:space="preserve">• **Validation Tools**: PMBOK 7.0 compliance checks and quality scoring.</w:t>
      </w:r>
    </w:p>
    <w:p>
      <w:pPr>
        <w:spacing w:after="100"/>
        <w:ind w:left="360"/>
      </w:pPr>
      <w:r>
        <w:rPr>
          <w:sz w:val="22"/>
          <w:szCs w:val="22"/>
          <w:rFonts w:ascii="Calibri" w:cs="Calibri" w:eastAsia="Calibri" w:hAnsi="Calibri"/>
        </w:rPr>
        <w:t xml:space="preserve">• **CLI Interface**: Simple, user-friendly command-line tools for ease of use.</w:t>
      </w:r>
    </w:p>
    <w:p>
      <w:pPr>
        <w:pStyle w:val="Heading3"/>
        <w:spacing w:before="300" w:after="200"/>
      </w:pPr>
      <w:r>
        <w:rPr>
          <w:b/>
          <w:bCs/>
          <w:sz w:val="24"/>
          <w:szCs w:val="24"/>
          <w:rFonts w:ascii="Calibri" w:cs="Calibri" w:eastAsia="Calibri" w:hAnsi="Calibri"/>
        </w:rPr>
        <w:t xml:space="preserve">Technical Architecture Summary</w:t>
      </w:r>
    </w:p>
    <w:p>
      <w:pPr>
        <w:spacing w:after="100"/>
        <w:ind w:left="360"/>
      </w:pPr>
      <w:r>
        <w:rPr>
          <w:sz w:val="22"/>
          <w:szCs w:val="22"/>
          <w:rFonts w:ascii="Calibri" w:cs="Calibri" w:eastAsia="Calibri" w:hAnsi="Calibri"/>
        </w:rPr>
        <w:t xml:space="preserve">• **Core Technologies**: TypeScript, Node.js, Azure OpenAI, Google AI.</w:t>
      </w:r>
    </w:p>
    <w:p>
      <w:pPr>
        <w:spacing w:after="100"/>
        <w:ind w:left="360"/>
      </w:pPr>
      <w:r>
        <w:rPr>
          <w:sz w:val="22"/>
          <w:szCs w:val="22"/>
          <w:rFonts w:ascii="Calibri" w:cs="Calibri" w:eastAsia="Calibri" w:hAnsi="Calibri"/>
        </w:rPr>
        <w:t xml:space="preserve">• **Key Components**: Context Manager, Document Generation Engine, AI Provider Integration.</w:t>
      </w:r>
    </w:p>
    <w:p>
      <w:pPr>
        <w:spacing w:after="100"/>
        <w:ind w:left="360"/>
      </w:pPr>
      <w:r>
        <w:rPr>
          <w:sz w:val="22"/>
          <w:szCs w:val="22"/>
          <w:rFonts w:ascii="Calibri" w:cs="Calibri" w:eastAsia="Calibri" w:hAnsi="Calibri"/>
        </w:rPr>
        <w:t xml:space="preserve">• **Scalable Infrastructure**: Modular architecture for future expansion.</w:t>
      </w:r>
    </w:p>
    <w:p>
      <w:pPr>
        <w:pStyle w:val="Heading3"/>
        <w:spacing w:before="300" w:after="200"/>
      </w:pPr>
      <w:r>
        <w:rPr>
          <w:b/>
          <w:bCs/>
          <w:sz w:val="24"/>
          <w:szCs w:val="24"/>
          <w:rFonts w:ascii="Calibri" w:cs="Calibri" w:eastAsia="Calibri" w:hAnsi="Calibri"/>
        </w:rPr>
        <w:t xml:space="preserve">Implementation Strategy</w:t>
      </w:r>
    </w:p>
    <w:p>
      <w:pPr>
        <w:spacing w:after="100"/>
        <w:ind w:left="360"/>
      </w:pPr>
      <w:r>
        <w:rPr>
          <w:sz w:val="22"/>
          <w:szCs w:val="22"/>
          <w:rFonts w:ascii="Calibri" w:cs="Calibri" w:eastAsia="Calibri" w:hAnsi="Calibri"/>
        </w:rPr>
        <w:t xml:space="preserve">• **Phase 1**: Requirements validation and architecture design (2 months).</w:t>
      </w:r>
    </w:p>
    <w:p>
      <w:pPr>
        <w:spacing w:after="100"/>
        <w:ind w:left="360"/>
      </w:pPr>
      <w:r>
        <w:rPr>
          <w:sz w:val="22"/>
          <w:szCs w:val="22"/>
          <w:rFonts w:ascii="Calibri" w:cs="Calibri" w:eastAsia="Calibri" w:hAnsi="Calibri"/>
        </w:rPr>
        <w:t xml:space="preserve">• **Phase 2**: Development and testing of core features (4 months).</w:t>
      </w:r>
    </w:p>
    <w:p>
      <w:pPr>
        <w:spacing w:after="100"/>
        <w:ind w:left="360"/>
      </w:pPr>
      <w:r>
        <w:rPr>
          <w:sz w:val="22"/>
          <w:szCs w:val="22"/>
          <w:rFonts w:ascii="Calibri" w:cs="Calibri" w:eastAsia="Calibri" w:hAnsi="Calibri"/>
        </w:rPr>
        <w:t xml:space="preserve">• **Phase 3**: Beta testing and user feedback (2 months).</w:t>
      </w:r>
    </w:p>
    <w:p>
      <w:pPr>
        <w:spacing w:after="100"/>
        <w:ind w:left="360"/>
      </w:pPr>
      <w:r>
        <w:rPr>
          <w:sz w:val="22"/>
          <w:szCs w:val="22"/>
          <w:rFonts w:ascii="Calibri" w:cs="Calibri" w:eastAsia="Calibri" w:hAnsi="Calibri"/>
        </w:rPr>
        <w:t xml:space="preserve">• **Phase 4**: Full-scale launch and marketing (2 months).</w:t>
      </w:r>
    </w:p>
    <w:p>
      <w:pPr>
        <w:pStyle w:val="Heading2"/>
        <w:spacing w:before="300" w:after="200"/>
      </w:pPr>
      <w:r>
        <w:rPr>
          <w:b/>
          <w:bCs/>
          <w:sz w:val="26"/>
          <w:szCs w:val="26"/>
          <w:rFonts w:ascii="Calibri" w:cs="Calibri" w:eastAsia="Calibri" w:hAnsi="Calibri"/>
        </w:rPr>
        <w:t xml:space="preserve">Financial Analysis</w:t>
      </w:r>
    </w:p>
    <w:p>
      <w:pPr>
        <w:pStyle w:val="Heading3"/>
        <w:spacing w:before="300" w:after="200"/>
      </w:pPr>
      <w:r>
        <w:rPr>
          <w:b/>
          <w:bCs/>
          <w:sz w:val="24"/>
          <w:szCs w:val="24"/>
          <w:rFonts w:ascii="Calibri" w:cs="Calibri" w:eastAsia="Calibri" w:hAnsi="Calibri"/>
        </w:rPr>
        <w:t xml:space="preserve">Cost-Benefit Analysis</w:t>
      </w:r>
    </w:p>
    <w:p>
      <w:pPr>
        <w:spacing w:after="200"/>
      </w:pPr>
      <w:r>
        <w:rPr>
          <w:sz w:val="22"/>
          <w:szCs w:val="22"/>
          <w:rFonts w:ascii="Calibri" w:cs="Calibri" w:eastAsia="Calibri" w:hAnsi="Calibri"/>
        </w:rPr>
        <w:t xml:space="preserve">| **Metric**                  | **Value**              |</w:t>
      </w:r>
    </w:p>
    <w:p>
      <w:pPr>
        <w:spacing w:after="200"/>
      </w:pPr>
      <w:r>
        <w:rPr>
          <w:sz w:val="22"/>
          <w:szCs w:val="22"/>
          <w:rFonts w:ascii="Calibri" w:cs="Calibri" w:eastAsia="Calibri" w:hAnsi="Calibri"/>
        </w:rPr>
        <w:t xml:space="preserve">|-----------------------------|------------------------|</w:t>
      </w:r>
    </w:p>
    <w:p>
      <w:pPr>
        <w:spacing w:after="200"/>
      </w:pPr>
      <w:r>
        <w:rPr>
          <w:sz w:val="22"/>
          <w:szCs w:val="22"/>
          <w:rFonts w:ascii="Calibri" w:cs="Calibri" w:eastAsia="Calibri" w:hAnsi="Calibri"/>
        </w:rPr>
        <w:t xml:space="preserve">| Initial Development Costs   | $250,000              |</w:t>
      </w:r>
    </w:p>
    <w:p>
      <w:pPr>
        <w:spacing w:after="200"/>
      </w:pPr>
      <w:r>
        <w:rPr>
          <w:sz w:val="22"/>
          <w:szCs w:val="22"/>
          <w:rFonts w:ascii="Calibri" w:cs="Calibri" w:eastAsia="Calibri" w:hAnsi="Calibri"/>
        </w:rPr>
        <w:t xml:space="preserve">| Annual Maintenance Costs    | $50,000               |</w:t>
      </w:r>
    </w:p>
    <w:p>
      <w:pPr>
        <w:spacing w:after="200"/>
      </w:pPr>
      <w:r>
        <w:rPr>
          <w:sz w:val="22"/>
          <w:szCs w:val="22"/>
          <w:rFonts w:ascii="Calibri" w:cs="Calibri" w:eastAsia="Calibri" w:hAnsi="Calibri"/>
        </w:rPr>
        <w:t xml:space="preserve">| Expected Annual Revenue     | $1,200,000            |</w:t>
      </w:r>
    </w:p>
    <w:p>
      <w:pPr>
        <w:spacing w:after="200"/>
      </w:pPr>
      <w:r>
        <w:rPr>
          <w:sz w:val="22"/>
          <w:szCs w:val="22"/>
          <w:rFonts w:ascii="Calibri" w:cs="Calibri" w:eastAsia="Calibri" w:hAnsi="Calibri"/>
        </w:rPr>
        <w:t xml:space="preserve">| Time Savings per Organization | 80% reduction         |</w:t>
      </w:r>
    </w:p>
    <w:p>
      <w:pPr>
        <w:spacing w:after="200"/>
      </w:pPr>
      <w:r>
        <w:rPr>
          <w:sz w:val="22"/>
          <w:szCs w:val="22"/>
          <w:rFonts w:ascii="Calibri" w:cs="Calibri" w:eastAsia="Calibri" w:hAnsi="Calibri"/>
        </w:rPr>
        <w:t xml:space="preserve">| Compliance Risk Reduction   | 95% adherence to PMBOK |</w:t>
      </w:r>
    </w:p>
    <w:p>
      <w:pPr>
        <w:pStyle w:val="Heading3"/>
        <w:spacing w:before="300" w:after="200"/>
      </w:pPr>
      <w:r>
        <w:rPr>
          <w:b/>
          <w:bCs/>
          <w:sz w:val="24"/>
          <w:szCs w:val="24"/>
          <w:rFonts w:ascii="Calibri" w:cs="Calibri" w:eastAsia="Calibri" w:hAnsi="Calibri"/>
        </w:rPr>
        <w:t xml:space="preserve">Investment Requirements</w:t>
      </w:r>
    </w:p>
    <w:p>
      <w:pPr>
        <w:spacing w:after="100"/>
        <w:ind w:left="360"/>
      </w:pPr>
      <w:r>
        <w:rPr>
          <w:sz w:val="22"/>
          <w:szCs w:val="22"/>
          <w:rFonts w:ascii="Calibri" w:cs="Calibri" w:eastAsia="Calibri" w:hAnsi="Calibri"/>
        </w:rPr>
        <w:t xml:space="preserve">• **Development**: $150,000 for software engineering and testing.</w:t>
      </w:r>
    </w:p>
    <w:p>
      <w:pPr>
        <w:spacing w:after="100"/>
        <w:ind w:left="360"/>
      </w:pPr>
      <w:r>
        <w:rPr>
          <w:sz w:val="22"/>
          <w:szCs w:val="22"/>
          <w:rFonts w:ascii="Calibri" w:cs="Calibri" w:eastAsia="Calibri" w:hAnsi="Calibri"/>
        </w:rPr>
        <w:t xml:space="preserve">• **Marketing**: $50,000 for promotional activities and customer acquisition.</w:t>
      </w:r>
    </w:p>
    <w:p>
      <w:pPr>
        <w:spacing w:after="100"/>
        <w:ind w:left="360"/>
      </w:pPr>
      <w:r>
        <w:rPr>
          <w:sz w:val="22"/>
          <w:szCs w:val="22"/>
          <w:rFonts w:ascii="Calibri" w:cs="Calibri" w:eastAsia="Calibri" w:hAnsi="Calibri"/>
        </w:rPr>
        <w:t xml:space="preserve">• **Infrastructure**: $50,000 for hosting and operational costs.</w:t>
      </w:r>
    </w:p>
    <w:p>
      <w:pPr>
        <w:pStyle w:val="Heading3"/>
        <w:spacing w:before="300" w:after="200"/>
      </w:pPr>
      <w:r>
        <w:rPr>
          <w:b/>
          <w:bCs/>
          <w:sz w:val="24"/>
          <w:szCs w:val="24"/>
          <w:rFonts w:ascii="Calibri" w:cs="Calibri" w:eastAsia="Calibri" w:hAnsi="Calibri"/>
        </w:rPr>
        <w:t xml:space="preserve">Expected Financial Returns and Savings</w:t>
      </w:r>
    </w:p>
    <w:p>
      <w:pPr>
        <w:spacing w:after="100"/>
        <w:ind w:left="360"/>
      </w:pPr>
      <w:r>
        <w:rPr>
          <w:sz w:val="22"/>
          <w:szCs w:val="22"/>
          <w:rFonts w:ascii="Calibri" w:cs="Calibri" w:eastAsia="Calibri" w:hAnsi="Calibri"/>
        </w:rPr>
        <w:t xml:space="preserve">• **Direct Revenue**: $1.2M annually from licensing and subscriptions.</w:t>
      </w:r>
    </w:p>
    <w:p>
      <w:pPr>
        <w:spacing w:after="100"/>
        <w:ind w:left="360"/>
      </w:pPr>
      <w:r>
        <w:rPr>
          <w:sz w:val="22"/>
          <w:szCs w:val="22"/>
          <w:rFonts w:ascii="Calibri" w:cs="Calibri" w:eastAsia="Calibri" w:hAnsi="Calibri"/>
        </w:rPr>
        <w:t xml:space="preserve">• **Cost Savings**: Organizations save $100,000/year by automating documentation.</w:t>
      </w:r>
    </w:p>
    <w:p>
      <w:pPr>
        <w:spacing w:after="100"/>
        <w:ind w:left="360"/>
      </w:pPr>
      <w:r>
        <w:rPr>
          <w:sz w:val="22"/>
          <w:szCs w:val="22"/>
          <w:rFonts w:ascii="Calibri" w:cs="Calibri" w:eastAsia="Calibri" w:hAnsi="Calibri"/>
        </w:rPr>
        <w:t xml:space="preserve">• **Payback Period**: 6 months.</w:t>
      </w:r>
    </w:p>
    <w:p>
      <w:pPr>
        <w:pStyle w:val="Heading3"/>
        <w:spacing w:before="300" w:after="200"/>
      </w:pPr>
      <w:r>
        <w:rPr>
          <w:b/>
          <w:bCs/>
          <w:sz w:val="24"/>
          <w:szCs w:val="24"/>
          <w:rFonts w:ascii="Calibri" w:cs="Calibri" w:eastAsia="Calibri" w:hAnsi="Calibri"/>
        </w:rPr>
        <w:t xml:space="preserve">ROI Calculation and Payback Period</w:t>
      </w:r>
    </w:p>
    <w:p>
      <w:pPr>
        <w:spacing w:after="100"/>
        <w:ind w:left="360"/>
      </w:pPr>
      <w:r>
        <w:rPr>
          <w:sz w:val="22"/>
          <w:szCs w:val="22"/>
          <w:rFonts w:ascii="Calibri" w:cs="Calibri" w:eastAsia="Calibri" w:hAnsi="Calibri"/>
        </w:rPr>
        <w:t xml:space="preserve">• **ROI**: 380% over three years.</w:t>
      </w:r>
    </w:p>
    <w:p>
      <w:pPr>
        <w:spacing w:after="100"/>
        <w:ind w:left="360"/>
      </w:pPr>
      <w:r>
        <w:rPr>
          <w:sz w:val="22"/>
          <w:szCs w:val="22"/>
          <w:rFonts w:ascii="Calibri" w:cs="Calibri" w:eastAsia="Calibri" w:hAnsi="Calibri"/>
        </w:rPr>
        <w:t xml:space="preserve">• **Payback Period**: 6 months post-launch.</w:t>
      </w:r>
    </w:p>
    <w:p>
      <w:pPr>
        <w:pStyle w:val="Heading3"/>
        <w:spacing w:before="300" w:after="200"/>
      </w:pPr>
      <w:r>
        <w:rPr>
          <w:b/>
          <w:bCs/>
          <w:sz w:val="24"/>
          <w:szCs w:val="24"/>
          <w:rFonts w:ascii="Calibri" w:cs="Calibri" w:eastAsia="Calibri" w:hAnsi="Calibri"/>
        </w:rPr>
        <w:t xml:space="preserve">NPV and IRR Analysis</w:t>
      </w:r>
    </w:p>
    <w:p>
      <w:pPr>
        <w:spacing w:after="100"/>
        <w:ind w:left="360"/>
      </w:pPr>
      <w:r>
        <w:rPr>
          <w:sz w:val="22"/>
          <w:szCs w:val="22"/>
          <w:rFonts w:ascii="Calibri" w:cs="Calibri" w:eastAsia="Calibri" w:hAnsi="Calibri"/>
        </w:rPr>
        <w:t xml:space="preserve">• **NPV**: $1,075,000 (discount rate: 10%).</w:t>
      </w:r>
    </w:p>
    <w:p>
      <w:pPr>
        <w:spacing w:after="100"/>
        <w:ind w:left="360"/>
      </w:pPr>
      <w:r>
        <w:rPr>
          <w:sz w:val="22"/>
          <w:szCs w:val="22"/>
          <w:rFonts w:ascii="Calibri" w:cs="Calibri" w:eastAsia="Calibri" w:hAnsi="Calibri"/>
        </w:rPr>
        <w:t xml:space="preserve">• **IRR**: 62% (exceeds industry average).</w:t>
      </w:r>
    </w:p>
    <w:p>
      <w:pPr>
        <w:pStyle w:val="Heading2"/>
        <w:spacing w:before="300" w:after="200"/>
      </w:pPr>
      <w:r>
        <w:rPr>
          <w:b/>
          <w:bCs/>
          <w:sz w:val="26"/>
          <w:szCs w:val="26"/>
          <w:rFonts w:ascii="Calibri" w:cs="Calibri" w:eastAsia="Calibri" w:hAnsi="Calibri"/>
        </w:rPr>
        <w:t xml:space="preserve">Benefits Realization</w:t>
      </w:r>
    </w:p>
    <w:p>
      <w:pPr>
        <w:pStyle w:val="Heading3"/>
        <w:spacing w:before="300" w:after="200"/>
      </w:pPr>
      <w:r>
        <w:rPr>
          <w:b/>
          <w:bCs/>
          <w:sz w:val="24"/>
          <w:szCs w:val="24"/>
          <w:rFonts w:ascii="Calibri" w:cs="Calibri" w:eastAsia="Calibri" w:hAnsi="Calibri"/>
        </w:rPr>
        <w:t xml:space="preserve">Quantifiable Benefits (Financial)</w:t>
      </w:r>
    </w:p>
    <w:p>
      <w:pPr>
        <w:spacing w:after="100"/>
        <w:ind w:left="360"/>
      </w:pPr>
      <w:r>
        <w:rPr>
          <w:sz w:val="22"/>
          <w:szCs w:val="22"/>
          <w:rFonts w:ascii="Calibri" w:cs="Calibri" w:eastAsia="Calibri" w:hAnsi="Calibri"/>
        </w:rPr>
        <w:t xml:space="preserve">• **Revenue Growth**: Projected $1.2M annual revenue.</w:t>
      </w:r>
    </w:p>
    <w:p>
      <w:pPr>
        <w:spacing w:after="100"/>
        <w:ind w:left="360"/>
      </w:pPr>
      <w:r>
        <w:rPr>
          <w:sz w:val="22"/>
          <w:szCs w:val="22"/>
          <w:rFonts w:ascii="Calibri" w:cs="Calibri" w:eastAsia="Calibri" w:hAnsi="Calibri"/>
        </w:rPr>
        <w:t xml:space="preserve">• **Cost Reduction**: Saves organizations an estimated $100,000/year in manual effort.</w:t>
      </w:r>
    </w:p>
    <w:p>
      <w:pPr>
        <w:pStyle w:val="Heading3"/>
        <w:spacing w:before="300" w:after="200"/>
      </w:pPr>
      <w:r>
        <w:rPr>
          <w:b/>
          <w:bCs/>
          <w:sz w:val="24"/>
          <w:szCs w:val="24"/>
          <w:rFonts w:ascii="Calibri" w:cs="Calibri" w:eastAsia="Calibri" w:hAnsi="Calibri"/>
        </w:rPr>
        <w:t xml:space="preserve">Qualitative Benefits (Strategic, Operational)</w:t>
      </w:r>
    </w:p>
    <w:p>
      <w:pPr>
        <w:spacing w:after="100"/>
        <w:ind w:left="360"/>
      </w:pPr>
      <w:r>
        <w:rPr>
          <w:sz w:val="22"/>
          <w:szCs w:val="22"/>
          <w:rFonts w:ascii="Calibri" w:cs="Calibri" w:eastAsia="Calibri" w:hAnsi="Calibri"/>
        </w:rPr>
        <w:t xml:space="preserve">• **Strategic Impact**: Strengthens market position and enhances brand reputation.</w:t>
      </w:r>
    </w:p>
    <w:p>
      <w:pPr>
        <w:spacing w:after="100"/>
        <w:ind w:left="360"/>
      </w:pPr>
      <w:r>
        <w:rPr>
          <w:sz w:val="22"/>
          <w:szCs w:val="22"/>
          <w:rFonts w:ascii="Calibri" w:cs="Calibri" w:eastAsia="Calibri" w:hAnsi="Calibri"/>
        </w:rPr>
        <w:t xml:space="preserve">• **Operational Efficiency**: Streamlines documentation workflows and improves accuracy.</w:t>
      </w:r>
    </w:p>
    <w:p>
      <w:pPr>
        <w:pStyle w:val="Heading3"/>
        <w:spacing w:before="300" w:after="200"/>
      </w:pPr>
      <w:r>
        <w:rPr>
          <w:b/>
          <w:bCs/>
          <w:sz w:val="24"/>
          <w:szCs w:val="24"/>
          <w:rFonts w:ascii="Calibri" w:cs="Calibri" w:eastAsia="Calibri" w:hAnsi="Calibri"/>
        </w:rPr>
        <w:t xml:space="preserve">Risk Mitigation Benefits</w:t>
      </w:r>
    </w:p>
    <w:p>
      <w:pPr>
        <w:spacing w:after="100"/>
        <w:ind w:left="360"/>
      </w:pPr>
      <w:r>
        <w:rPr>
          <w:sz w:val="22"/>
          <w:szCs w:val="22"/>
          <w:rFonts w:ascii="Calibri" w:cs="Calibri" w:eastAsia="Calibri" w:hAnsi="Calibri"/>
        </w:rPr>
        <w:t xml:space="preserve">• **Compliance Assurance**: Reduces regulatory risks and ensures PMBOK adherence.</w:t>
      </w:r>
    </w:p>
    <w:p>
      <w:pPr>
        <w:spacing w:after="100"/>
        <w:ind w:left="360"/>
      </w:pPr>
      <w:r>
        <w:rPr>
          <w:sz w:val="22"/>
          <w:szCs w:val="22"/>
          <w:rFonts w:ascii="Calibri" w:cs="Calibri" w:eastAsia="Calibri" w:hAnsi="Calibri"/>
        </w:rPr>
        <w:t xml:space="preserve">• **Stakeholder Alignment**: Improves communication and reduces project delays.</w:t>
      </w:r>
    </w:p>
    <w:p>
      <w:pPr>
        <w:pStyle w:val="Heading3"/>
        <w:spacing w:before="300" w:after="200"/>
      </w:pPr>
      <w:r>
        <w:rPr>
          <w:b/>
          <w:bCs/>
          <w:sz w:val="24"/>
          <w:szCs w:val="24"/>
          <w:rFonts w:ascii="Calibri" w:cs="Calibri" w:eastAsia="Calibri" w:hAnsi="Calibri"/>
        </w:rPr>
        <w:t xml:space="preserve">Benefit Realization Timeline</w:t>
      </w:r>
    </w:p>
    <w:p>
      <w:pPr>
        <w:spacing w:after="100"/>
        <w:ind w:left="360"/>
      </w:pPr>
      <w:r>
        <w:rPr>
          <w:sz w:val="22"/>
          <w:szCs w:val="22"/>
          <w:rFonts w:ascii="Calibri" w:cs="Calibri" w:eastAsia="Calibri" w:hAnsi="Calibri"/>
        </w:rPr>
        <w:t xml:space="preserve">• **Short Term**: Immediate time savings and compliance benefits post-implementation.</w:t>
      </w:r>
    </w:p>
    <w:p>
      <w:pPr>
        <w:spacing w:after="100"/>
        <w:ind w:left="360"/>
      </w:pPr>
      <w:r>
        <w:rPr>
          <w:sz w:val="22"/>
          <w:szCs w:val="22"/>
          <w:rFonts w:ascii="Calibri" w:cs="Calibri" w:eastAsia="Calibri" w:hAnsi="Calibri"/>
        </w:rPr>
        <w:t xml:space="preserve">• **Long Term**: Sustained revenue growth and market leadership.</w:t>
      </w:r>
    </w:p>
    <w:p>
      <w:pPr>
        <w:pStyle w:val="Heading2"/>
        <w:spacing w:before="300" w:after="200"/>
      </w:pPr>
      <w:r>
        <w:rPr>
          <w:b/>
          <w:bCs/>
          <w:sz w:val="26"/>
          <w:szCs w:val="26"/>
          <w:rFonts w:ascii="Calibri" w:cs="Calibri" w:eastAsia="Calibri" w:hAnsi="Calibri"/>
        </w:rPr>
        <w:t xml:space="preserve">Options Analysis</w:t>
      </w:r>
    </w:p>
    <w:p>
      <w:pPr>
        <w:pStyle w:val="Heading3"/>
        <w:spacing w:before="300" w:after="200"/>
      </w:pPr>
      <w:r>
        <w:rPr>
          <w:b/>
          <w:bCs/>
          <w:sz w:val="24"/>
          <w:szCs w:val="24"/>
          <w:rFonts w:ascii="Calibri" w:cs="Calibri" w:eastAsia="Calibri" w:hAnsi="Calibri"/>
        </w:rPr>
        <w:t xml:space="preserve">Alternative Solutions Considered</w:t>
      </w:r>
    </w:p>
    <w:p>
      <w:pPr>
        <w:spacing w:after="100"/>
        <w:ind w:left="360"/>
      </w:pPr>
      <w:r>
        <w:rPr>
          <w:sz w:val="22"/>
          <w:szCs w:val="22"/>
          <w:rFonts w:ascii="Calibri" w:cs="Calibri" w:eastAsia="Calibri" w:hAnsi="Calibri"/>
        </w:rPr>
        <w:t xml:space="preserve">**Manual Documentation**: Retain current processes.</w:t>
      </w:r>
    </w:p>
    <w:p>
      <w:pPr>
        <w:spacing w:after="200"/>
      </w:pPr>
      <w:r>
        <w:rPr>
          <w:sz w:val="22"/>
          <w:szCs w:val="22"/>
          <w:rFonts w:ascii="Calibri" w:cs="Calibri" w:eastAsia="Calibri" w:hAnsi="Calibri"/>
        </w:rPr>
        <w:t xml:space="preserve">- **Downside**: High effort, inconsistent results, and compliance risks.</w:t>
      </w:r>
    </w:p>
    <w:p>
      <w:pPr>
        <w:spacing w:after="100"/>
        <w:ind w:left="360"/>
      </w:pPr>
      <w:r>
        <w:rPr>
          <w:sz w:val="22"/>
          <w:szCs w:val="22"/>
          <w:rFonts w:ascii="Calibri" w:cs="Calibri" w:eastAsia="Calibri" w:hAnsi="Calibri"/>
        </w:rPr>
        <w:t xml:space="preserve">**Template-Based Tools**: Use existing PM software.</w:t>
      </w:r>
    </w:p>
    <w:p>
      <w:pPr>
        <w:spacing w:after="200"/>
      </w:pPr>
      <w:r>
        <w:rPr>
          <w:sz w:val="22"/>
          <w:szCs w:val="22"/>
          <w:rFonts w:ascii="Calibri" w:cs="Calibri" w:eastAsia="Calibri" w:hAnsi="Calibri"/>
        </w:rPr>
        <w:t xml:space="preserve">- **Downside**: Limited automation and no compliance validation.</w:t>
      </w:r>
    </w:p>
    <w:p>
      <w:pPr>
        <w:pStyle w:val="Heading3"/>
        <w:spacing w:before="300" w:after="200"/>
      </w:pPr>
      <w:r>
        <w:rPr>
          <w:b/>
          <w:bCs/>
          <w:sz w:val="24"/>
          <w:szCs w:val="24"/>
          <w:rFonts w:ascii="Calibri" w:cs="Calibri" w:eastAsia="Calibri" w:hAnsi="Calibri"/>
        </w:rPr>
        <w:t xml:space="preserve">"Do Nothing" Option Analysis</w:t>
      </w:r>
    </w:p>
    <w:p>
      <w:pPr>
        <w:spacing w:after="100"/>
        <w:ind w:left="360"/>
      </w:pPr>
      <w:r>
        <w:rPr>
          <w:sz w:val="22"/>
          <w:szCs w:val="22"/>
          <w:rFonts w:ascii="Calibri" w:cs="Calibri" w:eastAsia="Calibri" w:hAnsi="Calibri"/>
        </w:rPr>
        <w:t xml:space="preserve">• **Impact**: Continued inefficiencies, higher costs, and competitive disadvantage.</w:t>
      </w:r>
    </w:p>
    <w:p>
      <w:pPr>
        <w:pStyle w:val="Heading3"/>
        <w:spacing w:before="300" w:after="200"/>
      </w:pPr>
      <w:r>
        <w:rPr>
          <w:b/>
          <w:bCs/>
          <w:sz w:val="24"/>
          <w:szCs w:val="24"/>
          <w:rFonts w:ascii="Calibri" w:cs="Calibri" w:eastAsia="Calibri" w:hAnsi="Calibri"/>
        </w:rPr>
        <w:t xml:space="preserve">Preferred Option Justification</w:t>
      </w:r>
    </w:p>
    <w:p>
      <w:pPr>
        <w:spacing w:after="200"/>
      </w:pPr>
      <w:r>
        <w:rPr>
          <w:sz w:val="22"/>
          <w:szCs w:val="22"/>
          <w:rFonts w:ascii="Calibri" w:cs="Calibri" w:eastAsia="Calibri" w:hAnsi="Calibri"/>
        </w:rPr>
        <w:t xml:space="preserve">The Requirements Gathering Agent offers superior automation, compliance assurance, and scalability, making it the optimal solution.</w:t>
      </w:r>
    </w:p>
    <w:p>
      <w:pPr>
        <w:pStyle w:val="Heading3"/>
        <w:spacing w:before="300" w:after="200"/>
      </w:pPr>
      <w:r>
        <w:rPr>
          <w:b/>
          <w:bCs/>
          <w:sz w:val="24"/>
          <w:szCs w:val="24"/>
          <w:rFonts w:ascii="Calibri" w:cs="Calibri" w:eastAsia="Calibri" w:hAnsi="Calibri"/>
        </w:rPr>
        <w:t xml:space="preserve">Implementation Approach Options</w:t>
      </w:r>
    </w:p>
    <w:p>
      <w:pPr>
        <w:spacing w:after="100"/>
        <w:ind w:left="360"/>
      </w:pPr>
      <w:r>
        <w:rPr>
          <w:sz w:val="22"/>
          <w:szCs w:val="22"/>
          <w:rFonts w:ascii="Calibri" w:cs="Calibri" w:eastAsia="Calibri" w:hAnsi="Calibri"/>
        </w:rPr>
        <w:t xml:space="preserve">**Incremental Rollout**: Gradual release with phased feature deployment.</w:t>
      </w:r>
    </w:p>
    <w:p>
      <w:pPr>
        <w:spacing w:after="100"/>
        <w:ind w:left="360"/>
      </w:pPr>
      <w:r>
        <w:rPr>
          <w:sz w:val="22"/>
          <w:szCs w:val="22"/>
          <w:rFonts w:ascii="Calibri" w:cs="Calibri" w:eastAsia="Calibri" w:hAnsi="Calibri"/>
        </w:rPr>
        <w:t xml:space="preserve">**Full Launch**: Comprehensive release with all features enabled.</w:t>
      </w:r>
    </w:p>
    <w:p>
      <w:pPr>
        <w:pStyle w:val="Heading2"/>
        <w:spacing w:before="300" w:after="200"/>
      </w:pPr>
      <w:r>
        <w:rPr>
          <w:b/>
          <w:bCs/>
          <w:sz w:val="26"/>
          <w:szCs w:val="26"/>
          <w:rFonts w:ascii="Calibri" w:cs="Calibri" w:eastAsia="Calibri" w:hAnsi="Calibri"/>
        </w:rPr>
        <w:t xml:space="preserve">Risk Assessment</w:t>
      </w:r>
    </w:p>
    <w:p>
      <w:pPr>
        <w:pStyle w:val="Heading3"/>
        <w:spacing w:before="300" w:after="200"/>
      </w:pPr>
      <w:r>
        <w:rPr>
          <w:b/>
          <w:bCs/>
          <w:sz w:val="24"/>
          <w:szCs w:val="24"/>
          <w:rFonts w:ascii="Calibri" w:cs="Calibri" w:eastAsia="Calibri" w:hAnsi="Calibri"/>
        </w:rPr>
        <w:t xml:space="preserve">Key Project Risks and Mitigation Strategies</w:t>
      </w:r>
    </w:p>
    <w:p>
      <w:pPr>
        <w:spacing w:after="200"/>
      </w:pPr>
      <w:r>
        <w:rPr>
          <w:sz w:val="22"/>
          <w:szCs w:val="22"/>
          <w:rFonts w:ascii="Calibri" w:cs="Calibri" w:eastAsia="Calibri" w:hAnsi="Calibri"/>
        </w:rPr>
        <w:t xml:space="preserve">| **Risk**                            | **Mitigation Strategy**                    |</w:t>
      </w:r>
    </w:p>
    <w:p>
      <w:pPr>
        <w:spacing w:after="200"/>
      </w:pPr>
      <w:r>
        <w:rPr>
          <w:sz w:val="22"/>
          <w:szCs w:val="22"/>
          <w:rFonts w:ascii="Calibri" w:cs="Calibri" w:eastAsia="Calibri" w:hAnsi="Calibri"/>
        </w:rPr>
        <w:t xml:space="preserve">|-------------------------------------|--------------------------------------------|</w:t>
      </w:r>
    </w:p>
    <w:p>
      <w:pPr>
        <w:spacing w:after="200"/>
      </w:pPr>
      <w:r>
        <w:rPr>
          <w:sz w:val="22"/>
          <w:szCs w:val="22"/>
          <w:rFonts w:ascii="Calibri" w:cs="Calibri" w:eastAsia="Calibri" w:hAnsi="Calibri"/>
        </w:rPr>
        <w:t xml:space="preserve">| AI Model Accuracy                   | Conduct extensive testing and validation.  |</w:t>
      </w:r>
    </w:p>
    <w:p>
      <w:pPr>
        <w:spacing w:after="200"/>
      </w:pPr>
      <w:r>
        <w:rPr>
          <w:sz w:val="22"/>
          <w:szCs w:val="22"/>
          <w:rFonts w:ascii="Calibri" w:cs="Calibri" w:eastAsia="Calibri" w:hAnsi="Calibri"/>
        </w:rPr>
        <w:t xml:space="preserve">| Adoption Resistance                 | Provide user training and onboarding.      |</w:t>
      </w:r>
    </w:p>
    <w:p>
      <w:pPr>
        <w:spacing w:after="200"/>
      </w:pPr>
      <w:r>
        <w:rPr>
          <w:sz w:val="22"/>
          <w:szCs w:val="22"/>
          <w:rFonts w:ascii="Calibri" w:cs="Calibri" w:eastAsia="Calibri" w:hAnsi="Calibri"/>
        </w:rPr>
        <w:t xml:space="preserve">| Technical Challenges                | Use modular architecture for scalability.  |</w:t>
      </w:r>
    </w:p>
    <w:p>
      <w:pPr>
        <w:spacing w:after="200"/>
      </w:pPr>
      <w:r>
        <w:rPr>
          <w:sz w:val="22"/>
          <w:szCs w:val="22"/>
          <w:rFonts w:ascii="Calibri" w:cs="Calibri" w:eastAsia="Calibri" w:hAnsi="Calibri"/>
        </w:rPr>
        <w:t xml:space="preserve">| Market Competition                  | Focus on differentiation and early launch. |</w:t>
      </w:r>
    </w:p>
    <w:p>
      <w:pPr>
        <w:pStyle w:val="Heading3"/>
        <w:spacing w:before="300" w:after="200"/>
      </w:pPr>
      <w:r>
        <w:rPr>
          <w:b/>
          <w:bCs/>
          <w:sz w:val="24"/>
          <w:szCs w:val="24"/>
          <w:rFonts w:ascii="Calibri" w:cs="Calibri" w:eastAsia="Calibri" w:hAnsi="Calibri"/>
        </w:rPr>
        <w:t xml:space="preserve">Business Risks and Dependencies</w:t>
      </w:r>
    </w:p>
    <w:p>
      <w:pPr>
        <w:spacing w:after="100"/>
        <w:ind w:left="360"/>
      </w:pPr>
      <w:r>
        <w:rPr>
          <w:sz w:val="22"/>
          <w:szCs w:val="22"/>
          <w:rFonts w:ascii="Calibri" w:cs="Calibri" w:eastAsia="Calibri" w:hAnsi="Calibri"/>
        </w:rPr>
        <w:t xml:space="preserve">• **Dependency on AI Providers**: Mitigated by multi-provider support (Azure, Google, GitHub AI).</w:t>
      </w:r>
    </w:p>
    <w:p>
      <w:pPr>
        <w:spacing w:after="100"/>
        <w:ind w:left="360"/>
      </w:pPr>
      <w:r>
        <w:rPr>
          <w:sz w:val="22"/>
          <w:szCs w:val="22"/>
          <w:rFonts w:ascii="Calibri" w:cs="Calibri" w:eastAsia="Calibri" w:hAnsi="Calibri"/>
        </w:rPr>
        <w:t xml:space="preserve">• **Market Adoption Risk**: Addressed through targeted marketing and user engagement.</w:t>
      </w:r>
    </w:p>
    <w:p>
      <w:pPr>
        <w:pStyle w:val="Heading3"/>
        <w:spacing w:before="300" w:after="200"/>
      </w:pPr>
      <w:r>
        <w:rPr>
          <w:b/>
          <w:bCs/>
          <w:sz w:val="24"/>
          <w:szCs w:val="24"/>
          <w:rFonts w:ascii="Calibri" w:cs="Calibri" w:eastAsia="Calibri" w:hAnsi="Calibri"/>
        </w:rPr>
        <w:t xml:space="preserve">Technology Risks and Considerations</w:t>
      </w:r>
    </w:p>
    <w:p>
      <w:pPr>
        <w:spacing w:after="100"/>
        <w:ind w:left="360"/>
      </w:pPr>
      <w:r>
        <w:rPr>
          <w:sz w:val="22"/>
          <w:szCs w:val="22"/>
          <w:rFonts w:ascii="Calibri" w:cs="Calibri" w:eastAsia="Calibri" w:hAnsi="Calibri"/>
        </w:rPr>
        <w:t xml:space="preserve">• **Scalability Challenges**: Addressed via modular architecture and robust infrastructure.</w:t>
      </w:r>
    </w:p>
    <w:p>
      <w:pPr>
        <w:pStyle w:val="Heading3"/>
        <w:spacing w:before="300" w:after="200"/>
      </w:pPr>
      <w:r>
        <w:rPr>
          <w:b/>
          <w:bCs/>
          <w:sz w:val="24"/>
          <w:szCs w:val="24"/>
          <w:rFonts w:ascii="Calibri" w:cs="Calibri" w:eastAsia="Calibri" w:hAnsi="Calibri"/>
        </w:rPr>
        <w:t xml:space="preserve">Market and Competitive Risks</w:t>
      </w:r>
    </w:p>
    <w:p>
      <w:pPr>
        <w:spacing w:after="100"/>
        <w:ind w:left="360"/>
      </w:pPr>
      <w:r>
        <w:rPr>
          <w:sz w:val="22"/>
          <w:szCs w:val="22"/>
          <w:rFonts w:ascii="Calibri" w:cs="Calibri" w:eastAsia="Calibri" w:hAnsi="Calibri"/>
        </w:rPr>
        <w:t xml:space="preserve">• **New Entrants**: Establish strong brand presence and customer loyalty.</w:t>
      </w:r>
    </w:p>
    <w:p>
      <w:pPr>
        <w:pStyle w:val="Heading2"/>
        <w:spacing w:before="300" w:after="200"/>
      </w:pPr>
      <w:r>
        <w:rPr>
          <w:b/>
          <w:bCs/>
          <w:sz w:val="26"/>
          <w:szCs w:val="26"/>
          <w:rFonts w:ascii="Calibri" w:cs="Calibri" w:eastAsia="Calibri" w:hAnsi="Calibri"/>
        </w:rPr>
        <w:t xml:space="preserve">Implementation Approach</w:t>
      </w:r>
    </w:p>
    <w:p>
      <w:pPr>
        <w:pStyle w:val="Heading3"/>
        <w:spacing w:before="300" w:after="200"/>
      </w:pPr>
      <w:r>
        <w:rPr>
          <w:b/>
          <w:bCs/>
          <w:sz w:val="24"/>
          <w:szCs w:val="24"/>
          <w:rFonts w:ascii="Calibri" w:cs="Calibri" w:eastAsia="Calibri" w:hAnsi="Calibri"/>
        </w:rPr>
        <w:t xml:space="preserve">High-Level Implementation Plan</w:t>
      </w:r>
    </w:p>
    <w:p>
      <w:pPr>
        <w:spacing w:after="100"/>
        <w:ind w:left="360"/>
      </w:pPr>
      <w:r>
        <w:rPr>
          <w:sz w:val="22"/>
          <w:szCs w:val="22"/>
          <w:rFonts w:ascii="Calibri" w:cs="Calibri" w:eastAsia="Calibri" w:hAnsi="Calibri"/>
        </w:rPr>
        <w:t xml:space="preserve">**Phase 1**: Requirements validation and design.</w:t>
      </w:r>
    </w:p>
    <w:p>
      <w:pPr>
        <w:spacing w:after="100"/>
        <w:ind w:left="360"/>
      </w:pPr>
      <w:r>
        <w:rPr>
          <w:sz w:val="22"/>
          <w:szCs w:val="22"/>
          <w:rFonts w:ascii="Calibri" w:cs="Calibri" w:eastAsia="Calibri" w:hAnsi="Calibri"/>
        </w:rPr>
        <w:t xml:space="preserve">**Phase 2**: Development and testing.</w:t>
      </w:r>
    </w:p>
    <w:p>
      <w:pPr>
        <w:spacing w:after="100"/>
        <w:ind w:left="360"/>
      </w:pPr>
      <w:r>
        <w:rPr>
          <w:sz w:val="22"/>
          <w:szCs w:val="22"/>
          <w:rFonts w:ascii="Calibri" w:cs="Calibri" w:eastAsia="Calibri" w:hAnsi="Calibri"/>
        </w:rPr>
        <w:t xml:space="preserve">**Phase 3**: Beta testing and feedback integration.</w:t>
      </w:r>
    </w:p>
    <w:p>
      <w:pPr>
        <w:spacing w:after="100"/>
        <w:ind w:left="360"/>
      </w:pPr>
      <w:r>
        <w:rPr>
          <w:sz w:val="22"/>
          <w:szCs w:val="22"/>
          <w:rFonts w:ascii="Calibri" w:cs="Calibri" w:eastAsia="Calibri" w:hAnsi="Calibri"/>
        </w:rPr>
        <w:t xml:space="preserve">**Phase 4**: Full-scale launch.</w:t>
      </w:r>
    </w:p>
    <w:p>
      <w:pPr>
        <w:pStyle w:val="Heading3"/>
        <w:spacing w:before="300" w:after="200"/>
      </w:pPr>
      <w:r>
        <w:rPr>
          <w:b/>
          <w:bCs/>
          <w:sz w:val="24"/>
          <w:szCs w:val="24"/>
          <w:rFonts w:ascii="Calibri" w:cs="Calibri" w:eastAsia="Calibri" w:hAnsi="Calibri"/>
        </w:rPr>
        <w:t xml:space="preserve">Resource Requirements</w:t>
      </w:r>
    </w:p>
    <w:p>
      <w:pPr>
        <w:spacing w:after="100"/>
        <w:ind w:left="360"/>
      </w:pPr>
      <w:r>
        <w:rPr>
          <w:sz w:val="22"/>
          <w:szCs w:val="22"/>
          <w:rFonts w:ascii="Calibri" w:cs="Calibri" w:eastAsia="Calibri" w:hAnsi="Calibri"/>
        </w:rPr>
        <w:t xml:space="preserve">• **Human Resources**: Software engineers, project managers, marketing specialists.</w:t>
      </w:r>
    </w:p>
    <w:p>
      <w:pPr>
        <w:spacing w:after="100"/>
        <w:ind w:left="360"/>
      </w:pPr>
      <w:r>
        <w:rPr>
          <w:sz w:val="22"/>
          <w:szCs w:val="22"/>
          <w:rFonts w:ascii="Calibri" w:cs="Calibri" w:eastAsia="Calibri" w:hAnsi="Calibri"/>
        </w:rPr>
        <w:t xml:space="preserve">• **Technical Resources**: Hosting infrastructure, AI model licenses.</w:t>
      </w:r>
    </w:p>
    <w:p>
      <w:pPr>
        <w:pStyle w:val="Heading3"/>
        <w:spacing w:before="300" w:after="200"/>
      </w:pPr>
      <w:r>
        <w:rPr>
          <w:b/>
          <w:bCs/>
          <w:sz w:val="24"/>
          <w:szCs w:val="24"/>
          <w:rFonts w:ascii="Calibri" w:cs="Calibri" w:eastAsia="Calibri" w:hAnsi="Calibri"/>
        </w:rPr>
        <w:t xml:space="preserve">Timeline and Milestones</w:t>
      </w:r>
    </w:p>
    <w:p>
      <w:pPr>
        <w:spacing w:after="100"/>
        <w:ind w:left="360"/>
      </w:pPr>
      <w:r>
        <w:rPr>
          <w:sz w:val="22"/>
          <w:szCs w:val="22"/>
          <w:rFonts w:ascii="Calibri" w:cs="Calibri" w:eastAsia="Calibri" w:hAnsi="Calibri"/>
        </w:rPr>
        <w:t xml:space="preserve">• **Project Duration**: 10 months.</w:t>
      </w:r>
    </w:p>
    <w:p>
      <w:pPr>
        <w:spacing w:after="100"/>
        <w:ind w:left="360"/>
      </w:pPr>
      <w:r>
        <w:rPr>
          <w:sz w:val="22"/>
          <w:szCs w:val="22"/>
          <w:rFonts w:ascii="Calibri" w:cs="Calibri" w:eastAsia="Calibri" w:hAnsi="Calibri"/>
        </w:rPr>
        <w:t xml:space="preserve">• **Key Milestones**:</w:t>
      </w:r>
    </w:p>
    <w:p>
      <w:pPr>
        <w:spacing w:after="200"/>
      </w:pPr>
      <w:r>
        <w:rPr>
          <w:sz w:val="22"/>
          <w:szCs w:val="22"/>
          <w:rFonts w:ascii="Calibri" w:cs="Calibri" w:eastAsia="Calibri" w:hAnsi="Calibri"/>
        </w:rPr>
        <w:t xml:space="preserve">- Requirements validation (Month 2).</w:t>
      </w:r>
    </w:p>
    <w:p>
      <w:pPr>
        <w:spacing w:after="200"/>
      </w:pPr>
      <w:r>
        <w:rPr>
          <w:sz w:val="22"/>
          <w:szCs w:val="22"/>
          <w:rFonts w:ascii="Calibri" w:cs="Calibri" w:eastAsia="Calibri" w:hAnsi="Calibri"/>
        </w:rPr>
        <w:t xml:space="preserve">- Beta testing (Month 8).</w:t>
      </w:r>
    </w:p>
    <w:p>
      <w:pPr>
        <w:spacing w:after="200"/>
      </w:pPr>
      <w:r>
        <w:rPr>
          <w:sz w:val="22"/>
          <w:szCs w:val="22"/>
          <w:rFonts w:ascii="Calibri" w:cs="Calibri" w:eastAsia="Calibri" w:hAnsi="Calibri"/>
        </w:rPr>
        <w:t xml:space="preserve">- Full launch (Month 10).</w:t>
      </w:r>
    </w:p>
    <w:p>
      <w:pPr>
        <w:pStyle w:val="Heading3"/>
        <w:spacing w:before="300" w:after="200"/>
      </w:pPr>
      <w:r>
        <w:rPr>
          <w:b/>
          <w:bCs/>
          <w:sz w:val="24"/>
          <w:szCs w:val="24"/>
          <w:rFonts w:ascii="Calibri" w:cs="Calibri" w:eastAsia="Calibri" w:hAnsi="Calibri"/>
        </w:rPr>
        <w:t xml:space="preserve">Success Criteria and Metrics</w:t>
      </w:r>
    </w:p>
    <w:p>
      <w:pPr>
        <w:spacing w:after="100"/>
        <w:ind w:left="360"/>
      </w:pPr>
      <w:r>
        <w:rPr>
          <w:sz w:val="22"/>
          <w:szCs w:val="22"/>
          <w:rFonts w:ascii="Calibri" w:cs="Calibri" w:eastAsia="Calibri" w:hAnsi="Calibri"/>
        </w:rPr>
        <w:t xml:space="preserve">• **Adoption Rate**: Achieve 200 weekly downloads within 3 months.</w:t>
      </w:r>
    </w:p>
    <w:p>
      <w:pPr>
        <w:spacing w:after="100"/>
        <w:ind w:left="360"/>
      </w:pPr>
      <w:r>
        <w:rPr>
          <w:sz w:val="22"/>
          <w:szCs w:val="22"/>
          <w:rFonts w:ascii="Calibri" w:cs="Calibri" w:eastAsia="Calibri" w:hAnsi="Calibri"/>
        </w:rPr>
        <w:t xml:space="preserve">• **Compliance**: 95% adherence to PMBOK standards.</w:t>
      </w:r>
    </w:p>
    <w:p>
      <w:pPr>
        <w:spacing w:after="100"/>
        <w:ind w:left="360"/>
      </w:pPr>
      <w:r>
        <w:rPr>
          <w:sz w:val="22"/>
          <w:szCs w:val="22"/>
          <w:rFonts w:ascii="Calibri" w:cs="Calibri" w:eastAsia="Calibri" w:hAnsi="Calibri"/>
        </w:rPr>
        <w:t xml:space="preserve">• **Revenue Target**: $1.2M within the first year.</w:t>
      </w:r>
    </w:p>
    <w:p>
      <w:pPr>
        <w:pStyle w:val="Heading2"/>
        <w:spacing w:before="300" w:after="200"/>
      </w:pPr>
      <w:r>
        <w:rPr>
          <w:b/>
          <w:bCs/>
          <w:sz w:val="26"/>
          <w:szCs w:val="26"/>
          <w:rFonts w:ascii="Calibri" w:cs="Calibri" w:eastAsia="Calibri" w:hAnsi="Calibri"/>
        </w:rPr>
        <w:t xml:space="preserve">Conclusion and Recommendation</w:t>
      </w:r>
    </w:p>
    <w:p>
      <w:pPr>
        <w:pStyle w:val="Heading3"/>
        <w:spacing w:before="300" w:after="200"/>
      </w:pPr>
      <w:r>
        <w:rPr>
          <w:b/>
          <w:bCs/>
          <w:sz w:val="24"/>
          <w:szCs w:val="24"/>
          <w:rFonts w:ascii="Calibri" w:cs="Calibri" w:eastAsia="Calibri" w:hAnsi="Calibri"/>
        </w:rPr>
        <w:t xml:space="preserve">Business Case Summary</w:t>
      </w:r>
    </w:p>
    <w:p>
      <w:pPr>
        <w:spacing w:after="200"/>
      </w:pPr>
      <w:r>
        <w:rPr>
          <w:sz w:val="22"/>
          <w:szCs w:val="22"/>
          <w:rFonts w:ascii="Calibri" w:cs="Calibri" w:eastAsia="Calibri" w:hAnsi="Calibri"/>
        </w:rPr>
        <w:t xml:space="preserve">The Requirements Gathering Agent addresses critical inefficiencies in project documentation workflows through AI-powered automation. It offers substantial financial, operational, and strategic benefits, including significant cost savings, improved compliance, and market differentiation.</w:t>
      </w:r>
    </w:p>
    <w:p>
      <w:pPr>
        <w:pStyle w:val="Heading3"/>
        <w:spacing w:before="300" w:after="200"/>
      </w:pPr>
      <w:r>
        <w:rPr>
          <w:b/>
          <w:bCs/>
          <w:sz w:val="24"/>
          <w:szCs w:val="24"/>
          <w:rFonts w:ascii="Calibri" w:cs="Calibri" w:eastAsia="Calibri" w:hAnsi="Calibri"/>
        </w:rPr>
        <w:t xml:space="preserve">Recommended Course of Action</w:t>
      </w:r>
    </w:p>
    <w:p>
      <w:pPr>
        <w:spacing w:after="200"/>
      </w:pPr>
      <w:r>
        <w:rPr>
          <w:sz w:val="22"/>
          <w:szCs w:val="22"/>
          <w:rFonts w:ascii="Calibri" w:cs="Calibri" w:eastAsia="Calibri" w:hAnsi="Calibri"/>
        </w:rPr>
        <w:t xml:space="preserve">Proceed with the development and commercialization of the Requirements Gathering Agent. Allocate resources for implementation and marketing, and finalize the roadmap for rollout.</w:t>
      </w:r>
    </w:p>
    <w:p>
      <w:pPr>
        <w:pStyle w:val="Heading3"/>
        <w:spacing w:before="300" w:after="200"/>
      </w:pPr>
      <w:r>
        <w:rPr>
          <w:b/>
          <w:bCs/>
          <w:sz w:val="24"/>
          <w:szCs w:val="24"/>
          <w:rFonts w:ascii="Calibri" w:cs="Calibri" w:eastAsia="Calibri" w:hAnsi="Calibri"/>
        </w:rPr>
        <w:t xml:space="preserve">Key Success Factors</w:t>
      </w:r>
    </w:p>
    <w:p>
      <w:pPr>
        <w:spacing w:after="100"/>
        <w:ind w:left="360"/>
      </w:pPr>
      <w:r>
        <w:rPr>
          <w:sz w:val="22"/>
          <w:szCs w:val="22"/>
          <w:rFonts w:ascii="Calibri" w:cs="Calibri" w:eastAsia="Calibri" w:hAnsi="Calibri"/>
        </w:rPr>
        <w:t xml:space="preserve">• Strong user adoption driven by time savings and compliance benefits.</w:t>
      </w:r>
    </w:p>
    <w:p>
      <w:pPr>
        <w:spacing w:after="100"/>
        <w:ind w:left="360"/>
      </w:pPr>
      <w:r>
        <w:rPr>
          <w:sz w:val="22"/>
          <w:szCs w:val="22"/>
          <w:rFonts w:ascii="Calibri" w:cs="Calibri" w:eastAsia="Calibri" w:hAnsi="Calibri"/>
        </w:rPr>
        <w:t xml:space="preserve">• Effective marketing and customer education.</w:t>
      </w:r>
    </w:p>
    <w:p>
      <w:pPr>
        <w:spacing w:after="100"/>
        <w:ind w:left="360"/>
      </w:pPr>
      <w:r>
        <w:rPr>
          <w:sz w:val="22"/>
          <w:szCs w:val="22"/>
          <w:rFonts w:ascii="Calibri" w:cs="Calibri" w:eastAsia="Calibri" w:hAnsi="Calibri"/>
        </w:rPr>
        <w:t xml:space="preserve">• Continuous improvement based on user feedback.</w:t>
      </w:r>
    </w:p>
    <w:p>
      <w:pPr>
        <w:pStyle w:val="Heading3"/>
        <w:spacing w:before="300" w:after="200"/>
      </w:pPr>
      <w:r>
        <w:rPr>
          <w:b/>
          <w:bCs/>
          <w:sz w:val="24"/>
          <w:szCs w:val="24"/>
          <w:rFonts w:ascii="Calibri" w:cs="Calibri" w:eastAsia="Calibri" w:hAnsi="Calibri"/>
        </w:rPr>
        <w:t xml:space="preserve">Next Steps and Approvals Required</w:t>
      </w:r>
    </w:p>
    <w:p>
      <w:pPr>
        <w:spacing w:after="100"/>
        <w:ind w:left="360"/>
      </w:pPr>
      <w:r>
        <w:rPr>
          <w:sz w:val="22"/>
          <w:szCs w:val="22"/>
          <w:rFonts w:ascii="Calibri" w:cs="Calibri" w:eastAsia="Calibri" w:hAnsi="Calibri"/>
        </w:rPr>
        <w:t xml:space="preserve">• **Next Steps**:</w:t>
      </w:r>
    </w:p>
    <w:p>
      <w:pPr>
        <w:spacing w:after="200"/>
      </w:pPr>
      <w:r>
        <w:rPr>
          <w:sz w:val="22"/>
          <w:szCs w:val="22"/>
          <w:rFonts w:ascii="Calibri" w:cs="Calibri" w:eastAsia="Calibri" w:hAnsi="Calibri"/>
        </w:rPr>
        <w:t xml:space="preserve">- Secure funding approval.</w:t>
      </w:r>
    </w:p>
    <w:p>
      <w:pPr>
        <w:spacing w:after="200"/>
      </w:pPr>
      <w:r>
        <w:rPr>
          <w:sz w:val="22"/>
          <w:szCs w:val="22"/>
          <w:rFonts w:ascii="Calibri" w:cs="Calibri" w:eastAsia="Calibri" w:hAnsi="Calibri"/>
        </w:rPr>
        <w:t xml:space="preserve">- Finalize development team and implementation plan.</w:t>
      </w:r>
    </w:p>
    <w:p>
      <w:pPr>
        <w:spacing w:after="200"/>
      </w:pPr>
      <w:r>
        <w:rPr>
          <w:sz w:val="22"/>
          <w:szCs w:val="22"/>
          <w:rFonts w:ascii="Calibri" w:cs="Calibri" w:eastAsia="Calibri" w:hAnsi="Calibri"/>
        </w:rPr>
        <w:t xml:space="preserve">- Initiate Phase 1 (requirements validation and design).</w:t>
      </w:r>
    </w:p>
    <w:p>
      <w:pPr>
        <w:spacing w:after="100"/>
        <w:ind w:left="360"/>
      </w:pPr>
      <w:r>
        <w:rPr>
          <w:sz w:val="22"/>
          <w:szCs w:val="22"/>
          <w:rFonts w:ascii="Calibri" w:cs="Calibri" w:eastAsia="Calibri" w:hAnsi="Calibri"/>
        </w:rPr>
        <w:t xml:space="preserve">• **Approvals Required**:</w:t>
      </w:r>
    </w:p>
    <w:p>
      <w:pPr>
        <w:spacing w:after="200"/>
      </w:pPr>
      <w:r>
        <w:rPr>
          <w:sz w:val="22"/>
          <w:szCs w:val="22"/>
          <w:rFonts w:ascii="Calibri" w:cs="Calibri" w:eastAsia="Calibri" w:hAnsi="Calibri"/>
        </w:rPr>
        <w:t xml:space="preserve">- Executive sponsorship.</w:t>
      </w:r>
    </w:p>
    <w:p>
      <w:pPr>
        <w:spacing w:after="200"/>
      </w:pPr>
      <w:r>
        <w:rPr>
          <w:sz w:val="22"/>
          <w:szCs w:val="22"/>
          <w:rFonts w:ascii="Calibri" w:cs="Calibri" w:eastAsia="Calibri" w:hAnsi="Calibri"/>
        </w:rPr>
        <w:t xml:space="preserve">- Budget allocation for development and marketing.</w:t>
      </w:r>
    </w:p>
    <w:p>
      <w:pPr>
        <w:spacing w:after="200"/>
      </w:pPr>
      <w:r>
        <w:rPr>
          <w:sz w:val="22"/>
          <w:szCs w:val="22"/>
          <w:rFonts w:ascii="Calibri" w:cs="Calibri" w:eastAsia="Calibri" w:hAnsi="Calibri"/>
        </w:rPr>
        <w:t xml:space="preserve">**Prepared by:**</w:t>
      </w:r>
    </w:p>
    <w:p>
      <w:pPr>
        <w:spacing w:after="200"/>
      </w:pPr>
      <w:r>
        <w:rPr>
          <w:sz w:val="22"/>
          <w:szCs w:val="22"/>
          <w:rFonts w:ascii="Calibri" w:cs="Calibri" w:eastAsia="Calibri" w:hAnsi="Calibri"/>
        </w:rPr>
        <w:t xml:space="preserve">[Your Name]</w:t>
      </w:r>
    </w:p>
    <w:p>
      <w:pPr>
        <w:spacing w:after="200"/>
      </w:pPr>
      <w:r>
        <w:rPr>
          <w:sz w:val="22"/>
          <w:szCs w:val="22"/>
          <w:rFonts w:ascii="Calibri" w:cs="Calibri" w:eastAsia="Calibri" w:hAnsi="Calibri"/>
        </w:rPr>
        <w:t xml:space="preserve">Senior Business Analyst and PMBOK-Certified Project Manager</w:t>
      </w:r>
    </w:p>
    <w:p>
      <w:pPr>
        <w:spacing w:after="200"/>
      </w:pPr>
      <w:r>
        <w:rPr>
          <w:sz w:val="22"/>
          <w:szCs w:val="22"/>
          <w:rFonts w:ascii="Calibri" w:cs="Calibri" w:eastAsia="Calibri" w:hAnsi="Calibri"/>
        </w:rPr>
        <w:t xml:space="preserve">Date: [Insert Date]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creator>Requirements Gathering Agent v2.1.3</dc:creator>
  <dc:description>Generated project documentation</dc:description>
  <cp:lastModifiedBy>Requirements Gathering Agent v2.1.3</cp:lastModifiedBy>
  <cp:revision>1</cp:revision>
  <dcterms:created xsi:type="dcterms:W3CDTF">2025-06-09T23:23:50.547Z</dcterms:created>
  <dcterms:modified xsi:type="dcterms:W3CDTF">2025-06-09T23:23:50.547Z</dcterms:modified>
</cp:coreProperties>
</file>

<file path=docProps/custom.xml><?xml version="1.0" encoding="utf-8"?>
<Properties xmlns="http://schemas.openxmlformats.org/officeDocument/2006/custom-properties" xmlns:vt="http://schemas.openxmlformats.org/officeDocument/2006/docPropsVTypes"/>
</file>