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B5F" w:rsidRDefault="006E7258">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Cornell Data Science: Algorithmic Trading Team</w:t>
      </w:r>
    </w:p>
    <w:p w:rsidR="00E05B5F" w:rsidRDefault="00E05B5F">
      <w:pPr>
        <w:rPr>
          <w:rFonts w:ascii="Times New Roman" w:eastAsia="Times New Roman" w:hAnsi="Times New Roman" w:cs="Times New Roman"/>
          <w:sz w:val="24"/>
          <w:szCs w:val="24"/>
          <w:u w:val="single"/>
        </w:rPr>
      </w:pPr>
    </w:p>
    <w:p w:rsidR="00E05B5F" w:rsidRDefault="006E7258">
      <w:pPr>
        <w:rPr>
          <w:rFonts w:ascii="Times New Roman" w:eastAsia="Times New Roman" w:hAnsi="Times New Roman" w:cs="Times New Roman"/>
          <w:sz w:val="24"/>
          <w:szCs w:val="24"/>
          <w:u w:val="single"/>
        </w:rPr>
      </w:pPr>
      <w:bookmarkStart w:id="0" w:name="_GoBack"/>
      <w:bookmarkEnd w:id="0"/>
      <w:r>
        <w:rPr>
          <w:rFonts w:ascii="Times New Roman" w:eastAsia="Times New Roman" w:hAnsi="Times New Roman" w:cs="Times New Roman"/>
          <w:sz w:val="24"/>
          <w:szCs w:val="24"/>
          <w:u w:val="single"/>
        </w:rPr>
        <w:t>Market Mak</w:t>
      </w:r>
      <w:r>
        <w:rPr>
          <w:rFonts w:ascii="Times New Roman" w:eastAsia="Times New Roman" w:hAnsi="Times New Roman" w:cs="Times New Roman"/>
          <w:sz w:val="24"/>
          <w:szCs w:val="24"/>
          <w:u w:val="single"/>
        </w:rPr>
        <w:t>ing:</w:t>
      </w:r>
    </w:p>
    <w:p w:rsidR="00E05B5F" w:rsidRDefault="00E05B5F">
      <w:pPr>
        <w:rPr>
          <w:rFonts w:ascii="Times New Roman" w:eastAsia="Times New Roman" w:hAnsi="Times New Roman" w:cs="Times New Roman"/>
          <w:sz w:val="24"/>
          <w:szCs w:val="24"/>
        </w:rPr>
      </w:pPr>
    </w:p>
    <w:p w:rsidR="00E05B5F" w:rsidRDefault="006E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have an efficient market, an individual has to be able to buy and sell their security at any given time (when the market is open). Ordinarily it is hard to be able to ensure that there is enough liquidity in the marketplace such that buying and</w:t>
      </w:r>
      <w:r>
        <w:rPr>
          <w:rFonts w:ascii="Times New Roman" w:eastAsia="Times New Roman" w:hAnsi="Times New Roman" w:cs="Times New Roman"/>
          <w:sz w:val="24"/>
          <w:szCs w:val="24"/>
        </w:rPr>
        <w:t xml:space="preserve"> selling can happen seamlessly and nearly instantaneously, but when there are market makers present this is possible. Market Makers are participants in the marketplace that provide liquidity by offering both a buy and sell quote (bid-ask) on a given securi</w:t>
      </w:r>
      <w:r>
        <w:rPr>
          <w:rFonts w:ascii="Times New Roman" w:eastAsia="Times New Roman" w:hAnsi="Times New Roman" w:cs="Times New Roman"/>
          <w:sz w:val="24"/>
          <w:szCs w:val="24"/>
        </w:rPr>
        <w:t>ty on a continuous basis. The goal of the market maker is to profit as much money as possible (this is done by recovering the money made off the bid-ask spread by buying and selling the security) with as little risk as possible (holding minimal inventory a</w:t>
      </w:r>
      <w:r>
        <w:rPr>
          <w:rFonts w:ascii="Times New Roman" w:eastAsia="Times New Roman" w:hAnsi="Times New Roman" w:cs="Times New Roman"/>
          <w:sz w:val="24"/>
          <w:szCs w:val="24"/>
        </w:rPr>
        <w:t xml:space="preserve">t all times). My goal is to automate this process and use a machine learning approach to formulate bid-ask quotes with the objectives of an ideal market maker in mind. Below we will discuss the methods we used to create an automated market maker.      </w:t>
      </w: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Limit Order Book Market Making Strategy :</w:t>
      </w: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that you want to buy Facebook stock right now.  You open up your Robinhood application and place an order to buy one share.  Soon after, you receive confirmation of the transaction and find a new addition </w:t>
      </w:r>
      <w:r>
        <w:rPr>
          <w:rFonts w:ascii="Times New Roman" w:eastAsia="Times New Roman" w:hAnsi="Times New Roman" w:cs="Times New Roman"/>
          <w:sz w:val="24"/>
          <w:szCs w:val="24"/>
        </w:rPr>
        <w:t xml:space="preserve">to your portfolio.  Could the whole process be so simple? Have you ever wondered what’s really going on under the hood?  </w:t>
      </w:r>
    </w:p>
    <w:p w:rsidR="00E05B5F" w:rsidRDefault="00E05B5F">
      <w:pPr>
        <w:spacing w:line="240" w:lineRule="auto"/>
        <w:ind w:firstLine="720"/>
        <w:rPr>
          <w:rFonts w:ascii="Times New Roman" w:eastAsia="Times New Roman" w:hAnsi="Times New Roman" w:cs="Times New Roman"/>
          <w:sz w:val="24"/>
          <w:szCs w:val="24"/>
        </w:rPr>
      </w:pPr>
    </w:p>
    <w:p w:rsidR="00E05B5F" w:rsidRDefault="006E725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Behind the scenes, Robinhood’s execution algorithm interacts with a limit order book of FB stock on an electronic stock exchange to a</w:t>
      </w:r>
      <w:r>
        <w:rPr>
          <w:rFonts w:ascii="Times New Roman" w:eastAsia="Times New Roman" w:hAnsi="Times New Roman" w:cs="Times New Roman"/>
          <w:sz w:val="24"/>
          <w:szCs w:val="24"/>
        </w:rPr>
        <w:t>cquire your share.  The limit order book, or LOB, is a structure that contains all of the price levels at which market participants intend to buy or sell FB stock on an exchange. It contains both the quantity and the side (buy or sell) of orders at every p</w:t>
      </w:r>
      <w:r>
        <w:rPr>
          <w:rFonts w:ascii="Times New Roman" w:eastAsia="Times New Roman" w:hAnsi="Times New Roman" w:cs="Times New Roman"/>
          <w:sz w:val="24"/>
          <w:szCs w:val="24"/>
        </w:rPr>
        <w:t>rice level.   To ensure that LOBs are densely populated, or “liquid,” an entity called a market maker exists. The market maker is legally obligated to both buy and sell shares of FB regardless of the stock’s daily trajectory.  In order to fulfill this obli</w:t>
      </w:r>
      <w:r>
        <w:rPr>
          <w:rFonts w:ascii="Times New Roman" w:eastAsia="Times New Roman" w:hAnsi="Times New Roman" w:cs="Times New Roman"/>
          <w:sz w:val="24"/>
          <w:szCs w:val="24"/>
        </w:rPr>
        <w:t xml:space="preserve">gation he will submit prices to a LOB. Throughout a day of trading, the market maker accumulates short or long positions in FB stock and faces the risk of losing money on these holdings.  The keen market maker, however, mitigates this inventory risk while </w:t>
      </w:r>
      <w:r>
        <w:rPr>
          <w:rFonts w:ascii="Times New Roman" w:eastAsia="Times New Roman" w:hAnsi="Times New Roman" w:cs="Times New Roman"/>
          <w:sz w:val="24"/>
          <w:szCs w:val="24"/>
        </w:rPr>
        <w:t>profiting from buying stock and selling it at higher levels.  With these crucial tradeoffs in mind, I will now discuss a market making strategy along with its simulated performance.</w:t>
      </w:r>
    </w:p>
    <w:p w:rsidR="00E05B5F" w:rsidRDefault="00E05B5F">
      <w:pPr>
        <w:spacing w:line="240" w:lineRule="auto"/>
        <w:ind w:firstLine="720"/>
        <w:rPr>
          <w:rFonts w:ascii="Times New Roman" w:eastAsia="Times New Roman" w:hAnsi="Times New Roman" w:cs="Times New Roman"/>
          <w:sz w:val="24"/>
          <w:szCs w:val="24"/>
        </w:rPr>
      </w:pPr>
    </w:p>
    <w:p w:rsidR="00E05B5F" w:rsidRDefault="006E725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approach the problem of market making with the goal of maximizing </w:t>
      </w:r>
      <w:r>
        <w:rPr>
          <w:rFonts w:ascii="Times New Roman" w:eastAsia="Times New Roman" w:hAnsi="Times New Roman" w:cs="Times New Roman"/>
          <w:sz w:val="24"/>
          <w:szCs w:val="24"/>
        </w:rPr>
        <w:t xml:space="preserve">an exponential utility function listed below (1). </w:t>
      </w:r>
    </w:p>
    <w:p w:rsidR="00E05B5F" w:rsidRDefault="00E05B5F">
      <w:pPr>
        <w:spacing w:line="240" w:lineRule="auto"/>
        <w:ind w:firstLine="720"/>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noProof/>
        </w:rPr>
        <w:drawing>
          <wp:anchor distT="0" distB="0" distL="114300" distR="114300" simplePos="0" relativeHeight="251658240" behindDoc="0" locked="0" layoutInCell="1" hidden="0" allowOverlap="1">
            <wp:simplePos x="0" y="0"/>
            <wp:positionH relativeFrom="margin">
              <wp:posOffset>1421765</wp:posOffset>
            </wp:positionH>
            <wp:positionV relativeFrom="paragraph">
              <wp:posOffset>0</wp:posOffset>
            </wp:positionV>
            <wp:extent cx="2656840" cy="328930"/>
            <wp:effectExtent l="0" t="0" r="0" b="0"/>
            <wp:wrapSquare wrapText="bothSides" distT="0" distB="0" distL="114300" distR="114300"/>
            <wp:docPr id="10" name="image22.png" descr="https://lh3.googleusercontent.com/LRd7ESbtGCQqxXVI21ubn9aZ2cMjkTSINCEt7WUXxmtKJVfyEgttEE-SExwVWYqeL6-wBl2M7NRahqozLZE_T28huDCv-Y8gYiBuxsCm6Ej3ty5LMYSFhxMePHVV2apzfsTaMzz_vuE"/>
            <wp:cNvGraphicFramePr/>
            <a:graphic xmlns:a="http://schemas.openxmlformats.org/drawingml/2006/main">
              <a:graphicData uri="http://schemas.openxmlformats.org/drawingml/2006/picture">
                <pic:pic xmlns:pic="http://schemas.openxmlformats.org/drawingml/2006/picture">
                  <pic:nvPicPr>
                    <pic:cNvPr id="0" name="image22.png" descr="https://lh3.googleusercontent.com/LRd7ESbtGCQqxXVI21ubn9aZ2cMjkTSINCEt7WUXxmtKJVfyEgttEE-SExwVWYqeL6-wBl2M7NRahqozLZE_T28huDCv-Y8gYiBuxsCm6Ej3ty5LMYSFhxMePHVV2apzfsTaMzz_vuE"/>
                    <pic:cNvPicPr preferRelativeResize="0"/>
                  </pic:nvPicPr>
                  <pic:blipFill>
                    <a:blip r:embed="rId4"/>
                    <a:srcRect/>
                    <a:stretch>
                      <a:fillRect/>
                    </a:stretch>
                  </pic:blipFill>
                  <pic:spPr>
                    <a:xfrm>
                      <a:off x="0" y="0"/>
                      <a:ext cx="2656840" cy="328930"/>
                    </a:xfrm>
                    <a:prstGeom prst="rect">
                      <a:avLst/>
                    </a:prstGeom>
                    <a:ln/>
                  </pic:spPr>
                </pic:pic>
              </a:graphicData>
            </a:graphic>
          </wp:anchor>
        </w:drawing>
      </w:r>
    </w:p>
    <w:p w:rsidR="00E05B5F" w:rsidRDefault="00E05B5F">
      <w:pPr>
        <w:spacing w:line="240" w:lineRule="auto"/>
        <w:ind w:left="1440" w:firstLine="720"/>
        <w:rPr>
          <w:rFonts w:ascii="Times New Roman" w:eastAsia="Times New Roman" w:hAnsi="Times New Roman" w:cs="Times New Roman"/>
          <w:sz w:val="24"/>
          <w:szCs w:val="24"/>
        </w:rPr>
      </w:pPr>
    </w:p>
    <w:p w:rsidR="00E05B5F" w:rsidRDefault="00E05B5F">
      <w:pPr>
        <w:spacing w:line="240" w:lineRule="auto"/>
        <w:ind w:hanging="720"/>
        <w:rPr>
          <w:rFonts w:ascii="Times New Roman" w:eastAsia="Times New Roman" w:hAnsi="Times New Roman" w:cs="Times New Roman"/>
          <w:sz w:val="24"/>
          <w:szCs w:val="24"/>
        </w:rPr>
      </w:pPr>
    </w:p>
    <w:p w:rsidR="00E05B5F" w:rsidRDefault="006E7258">
      <w:pPr>
        <w:spacing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current value of a stock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our current inventory of it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and a quantity representing our “desire to take risks” (</w:t>
      </w:r>
      <m:oMath>
        <m:r>
          <w:rPr>
            <w:rFonts w:ascii="Times New Roman" w:eastAsia="Times New Roman" w:hAnsi="Times New Roman" w:cs="Times New Roman"/>
            <w:sz w:val="24"/>
            <w:szCs w:val="24"/>
          </w:rPr>
          <m:t>γ</m:t>
        </m:r>
      </m:oMath>
      <w:r>
        <w:rPr>
          <w:rFonts w:ascii="Times New Roman" w:eastAsia="Times New Roman" w:hAnsi="Times New Roman" w:cs="Times New Roman"/>
          <w:sz w:val="24"/>
          <w:szCs w:val="24"/>
        </w:rPr>
        <w:t>), this function outputs a measur</w:t>
      </w:r>
      <w:r>
        <w:rPr>
          <w:rFonts w:ascii="Times New Roman" w:eastAsia="Times New Roman" w:hAnsi="Times New Roman" w:cs="Times New Roman"/>
          <w:sz w:val="24"/>
          <w:szCs w:val="24"/>
        </w:rPr>
        <w:t xml:space="preserve">e of our expected utility. </w:t>
      </w:r>
    </w:p>
    <w:p w:rsidR="00E05B5F" w:rsidRDefault="00E05B5F">
      <w:pPr>
        <w:spacing w:line="240" w:lineRule="auto"/>
        <w:ind w:hanging="720"/>
        <w:rPr>
          <w:rFonts w:ascii="Times New Roman" w:eastAsia="Times New Roman" w:hAnsi="Times New Roman" w:cs="Times New Roman"/>
          <w:sz w:val="24"/>
          <w:szCs w:val="24"/>
        </w:rPr>
      </w:pPr>
    </w:p>
    <w:p w:rsidR="00E05B5F" w:rsidRDefault="006E725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must use this value function to determine optimal prices at which we will offer to buy and sell stock.  For this we will calculate our reservation bid and ask prices,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b</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and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a</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respectively.  These values denote the prices at which we are indifferent to buying a share </w:t>
      </w:r>
      <m:oMath>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b</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and doing nothing, or selling a share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a</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and doing nothing.  Moreover, we would never want to buy for a price above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b</m:t>
            </m:r>
          </m:sup>
        </m:sSup>
      </m:oMath>
      <w:r>
        <w:rPr>
          <w:rFonts w:ascii="Times New Roman" w:eastAsia="Times New Roman" w:hAnsi="Times New Roman" w:cs="Times New Roman"/>
          <w:sz w:val="24"/>
          <w:szCs w:val="24"/>
        </w:rPr>
        <w:t xml:space="preserve"> or sell for below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a</m:t>
            </m:r>
          </m:sup>
        </m:sSup>
      </m:oMath>
      <w:r>
        <w:rPr>
          <w:rFonts w:ascii="Times New Roman" w:eastAsia="Times New Roman" w:hAnsi="Times New Roman" w:cs="Times New Roman"/>
          <w:sz w:val="24"/>
          <w:szCs w:val="24"/>
        </w:rPr>
        <w:t xml:space="preserve">. </w:t>
      </w: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b</m:t>
            </m:r>
          </m:sup>
        </m:sSup>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is given by the value that solves the following equation (2):</w:t>
      </w:r>
    </w:p>
    <w:p w:rsidR="00E05B5F" w:rsidRDefault="006E7258">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simplePos x="0" y="0"/>
            <wp:positionH relativeFrom="margin">
              <wp:posOffset>1536700</wp:posOffset>
            </wp:positionH>
            <wp:positionV relativeFrom="paragraph">
              <wp:posOffset>158750</wp:posOffset>
            </wp:positionV>
            <wp:extent cx="2534920" cy="350520"/>
            <wp:effectExtent l="0" t="0" r="0" b="0"/>
            <wp:wrapSquare wrapText="bothSides" distT="0" distB="0" distL="114300" distR="114300"/>
            <wp:docPr id="5" name="image17.png" descr="https://lh4.googleusercontent.com/Dw4i3ijauw-1M6Aaw8c4blCyMYO8pOPGW0gjuMyXoQTuHbS-3dzhWnfvVoR-OH4CpTQr67sySgIow9qkLb57A_E4aJ-XVOTKzyMRDHGnmTZtnLYcvivSJTBhFENMPiOmH_JncNkMfXQ"/>
            <wp:cNvGraphicFramePr/>
            <a:graphic xmlns:a="http://schemas.openxmlformats.org/drawingml/2006/main">
              <a:graphicData uri="http://schemas.openxmlformats.org/drawingml/2006/picture">
                <pic:pic xmlns:pic="http://schemas.openxmlformats.org/drawingml/2006/picture">
                  <pic:nvPicPr>
                    <pic:cNvPr id="0" name="image17.png" descr="https://lh4.googleusercontent.com/Dw4i3ijauw-1M6Aaw8c4blCyMYO8pOPGW0gjuMyXoQTuHbS-3dzhWnfvVoR-OH4CpTQr67sySgIow9qkLb57A_E4aJ-XVOTKzyMRDHGnmTZtnLYcvivSJTBhFENMPiOmH_JncNkMfXQ"/>
                    <pic:cNvPicPr preferRelativeResize="0"/>
                  </pic:nvPicPr>
                  <pic:blipFill>
                    <a:blip r:embed="rId5"/>
                    <a:srcRect/>
                    <a:stretch>
                      <a:fillRect/>
                    </a:stretch>
                  </pic:blipFill>
                  <pic:spPr>
                    <a:xfrm>
                      <a:off x="0" y="0"/>
                      <a:ext cx="2534920" cy="350520"/>
                    </a:xfrm>
                    <a:prstGeom prst="rect">
                      <a:avLst/>
                    </a:prstGeom>
                    <a:ln/>
                  </pic:spPr>
                </pic:pic>
              </a:graphicData>
            </a:graphic>
          </wp:anchor>
        </w:drawing>
      </w: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E05B5F" w:rsidRDefault="00E05B5F">
      <w:pPr>
        <w:spacing w:line="240" w:lineRule="auto"/>
        <w:ind w:left="1440" w:firstLine="720"/>
        <w:jc w:val="both"/>
        <w:rPr>
          <w:rFonts w:ascii="Times New Roman" w:eastAsia="Times New Roman" w:hAnsi="Times New Roman" w:cs="Times New Roman"/>
          <w:sz w:val="24"/>
          <w:szCs w:val="24"/>
        </w:rPr>
      </w:pP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dynamic programming approach to approximate (1) and find our reservation values is outlined in </w:t>
      </w:r>
      <w:r>
        <w:rPr>
          <w:rFonts w:ascii="Times New Roman" w:eastAsia="Times New Roman" w:hAnsi="Times New Roman" w:cs="Times New Roman"/>
          <w:i/>
          <w:sz w:val="24"/>
          <w:szCs w:val="24"/>
        </w:rPr>
        <w:t xml:space="preserve">Avellaneda and Stoikov. </w:t>
      </w:r>
      <w:r>
        <w:rPr>
          <w:rFonts w:ascii="Times New Roman" w:eastAsia="Times New Roman" w:hAnsi="Times New Roman" w:cs="Times New Roman"/>
          <w:sz w:val="24"/>
          <w:szCs w:val="24"/>
        </w:rPr>
        <w:t>We will use their results:</w:t>
      </w: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noProof/>
        </w:rPr>
        <w:drawing>
          <wp:anchor distT="0" distB="0" distL="114300" distR="114300" simplePos="0" relativeHeight="251660288" behindDoc="0" locked="0" layoutInCell="1" hidden="0" allowOverlap="1">
            <wp:simplePos x="0" y="0"/>
            <wp:positionH relativeFrom="margin">
              <wp:posOffset>1600200</wp:posOffset>
            </wp:positionH>
            <wp:positionV relativeFrom="paragraph">
              <wp:posOffset>0</wp:posOffset>
            </wp:positionV>
            <wp:extent cx="1595755" cy="306070"/>
            <wp:effectExtent l="0" t="0" r="0" b="0"/>
            <wp:wrapSquare wrapText="bothSides" distT="0" distB="0" distL="114300" distR="114300"/>
            <wp:docPr id="7" name="image19.png" descr="https://lh3.googleusercontent.com/0ZZu-unDRMqH8Iqyf1KP9rqrxZA1JaYpElCeMzKWpE9AXMYx7T-ZBwElEzyMsU0rzU4diCKDAGlg7ycuHKY0nemz_FQLSrWh8_zZmIN0ORQq5NDvcBnt5ogeTr6N80xoVrPY04_PmP8"/>
            <wp:cNvGraphicFramePr/>
            <a:graphic xmlns:a="http://schemas.openxmlformats.org/drawingml/2006/main">
              <a:graphicData uri="http://schemas.openxmlformats.org/drawingml/2006/picture">
                <pic:pic xmlns:pic="http://schemas.openxmlformats.org/drawingml/2006/picture">
                  <pic:nvPicPr>
                    <pic:cNvPr id="0" name="image19.png" descr="https://lh3.googleusercontent.com/0ZZu-unDRMqH8Iqyf1KP9rqrxZA1JaYpElCeMzKWpE9AXMYx7T-ZBwElEzyMsU0rzU4diCKDAGlg7ycuHKY0nemz_FQLSrWh8_zZmIN0ORQq5NDvcBnt5ogeTr6N80xoVrPY04_PmP8"/>
                    <pic:cNvPicPr preferRelativeResize="0"/>
                  </pic:nvPicPr>
                  <pic:blipFill>
                    <a:blip r:embed="rId6"/>
                    <a:srcRect/>
                    <a:stretch>
                      <a:fillRect/>
                    </a:stretch>
                  </pic:blipFill>
                  <pic:spPr>
                    <a:xfrm>
                      <a:off x="0" y="0"/>
                      <a:ext cx="1595755" cy="306070"/>
                    </a:xfrm>
                    <a:prstGeom prst="rect">
                      <a:avLst/>
                    </a:prstGeom>
                    <a:ln/>
                  </pic:spPr>
                </pic:pic>
              </a:graphicData>
            </a:graphic>
          </wp:anchor>
        </w:drawing>
      </w:r>
    </w:p>
    <w:p w:rsidR="00E05B5F" w:rsidRDefault="00E05B5F">
      <w:pPr>
        <w:spacing w:line="240" w:lineRule="auto"/>
        <w:rPr>
          <w:rFonts w:ascii="Times New Roman" w:eastAsia="Times New Roman" w:hAnsi="Times New Roman" w:cs="Times New Roman"/>
          <w:sz w:val="24"/>
          <w:szCs w:val="24"/>
        </w:rPr>
      </w:pP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anchor distT="0" distB="0" distL="114300" distR="114300" simplePos="0" relativeHeight="251661312" behindDoc="0" locked="0" layoutInCell="1" hidden="0" allowOverlap="1">
            <wp:simplePos x="0" y="0"/>
            <wp:positionH relativeFrom="margin">
              <wp:posOffset>1539240</wp:posOffset>
            </wp:positionH>
            <wp:positionV relativeFrom="paragraph">
              <wp:posOffset>2540</wp:posOffset>
            </wp:positionV>
            <wp:extent cx="1956435" cy="414655"/>
            <wp:effectExtent l="0" t="0" r="0" b="0"/>
            <wp:wrapSquare wrapText="bothSides" distT="0" distB="0" distL="114300" distR="114300"/>
            <wp:docPr id="3" name="image15.png" descr="https://lh6.googleusercontent.com/w0aCGQj0LbS3gb6dV9TxdFetHI71646_2nGZWt7OhFj8zcLncOpjahJyIiEF1wSGvFrCGkQqq7yRjuOII92r5Jiv2wQkpjV0D8rwkT6xlDKmawM7oiV1Mp4G69gt8kOuPb8GQn0hSdA"/>
            <wp:cNvGraphicFramePr/>
            <a:graphic xmlns:a="http://schemas.openxmlformats.org/drawingml/2006/main">
              <a:graphicData uri="http://schemas.openxmlformats.org/drawingml/2006/picture">
                <pic:pic xmlns:pic="http://schemas.openxmlformats.org/drawingml/2006/picture">
                  <pic:nvPicPr>
                    <pic:cNvPr id="0" name="image15.png" descr="https://lh6.googleusercontent.com/w0aCGQj0LbS3gb6dV9TxdFetHI71646_2nGZWt7OhFj8zcLncOpjahJyIiEF1wSGvFrCGkQqq7yRjuOII92r5Jiv2wQkpjV0D8rwkT6xlDKmawM7oiV1Mp4G69gt8kOuPb8GQn0hSdA"/>
                    <pic:cNvPicPr preferRelativeResize="0"/>
                  </pic:nvPicPr>
                  <pic:blipFill>
                    <a:blip r:embed="rId7"/>
                    <a:srcRect/>
                    <a:stretch>
                      <a:fillRect/>
                    </a:stretch>
                  </pic:blipFill>
                  <pic:spPr>
                    <a:xfrm>
                      <a:off x="0" y="0"/>
                      <a:ext cx="1956435" cy="414655"/>
                    </a:xfrm>
                    <a:prstGeom prst="rect">
                      <a:avLst/>
                    </a:prstGeom>
                    <a:ln/>
                  </pic:spPr>
                </pic:pic>
              </a:graphicData>
            </a:graphic>
          </wp:anchor>
        </w:drawing>
      </w:r>
    </w:p>
    <w:p w:rsidR="00E05B5F" w:rsidRDefault="00E05B5F">
      <w:pPr>
        <w:spacing w:line="240" w:lineRule="auto"/>
        <w:rPr>
          <w:rFonts w:ascii="Times New Roman" w:eastAsia="Times New Roman" w:hAnsi="Times New Roman" w:cs="Times New Roman"/>
          <w:sz w:val="24"/>
          <w:szCs w:val="24"/>
        </w:rPr>
      </w:pPr>
    </w:p>
    <w:p w:rsidR="00E05B5F" w:rsidRDefault="006E7258">
      <w:pPr>
        <w:tabs>
          <w:tab w:val="left" w:pos="539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05B5F" w:rsidRDefault="006E7258">
      <w:pPr>
        <w:tabs>
          <w:tab w:val="left" w:pos="539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sSup>
          <m:sSupPr>
            <m:ctrlPr>
              <w:rPr>
                <w:rFonts w:ascii="Times New Roman" w:eastAsia="Times New Roman" w:hAnsi="Times New Roman" w:cs="Times New Roman"/>
                <w:sz w:val="24"/>
                <w:szCs w:val="24"/>
              </w:rPr>
            </m:ctrlPr>
          </m:sSupPr>
          <m:e/>
          <m:sup>
            <m:r>
              <w:rPr>
                <w:rFonts w:ascii="Times New Roman" w:eastAsia="Times New Roman" w:hAnsi="Times New Roman" w:cs="Times New Roman"/>
                <w:sz w:val="24"/>
                <w:szCs w:val="24"/>
              </w:rPr>
              <m:t>b</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bid</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price</m:t>
        </m:r>
      </m:oMath>
      <w:r>
        <w:rPr>
          <w:rFonts w:ascii="Times New Roman" w:eastAsia="Times New Roman" w:hAnsi="Times New Roman" w:cs="Times New Roman"/>
          <w:sz w:val="24"/>
          <w:szCs w:val="24"/>
        </w:rPr>
        <w:t xml:space="preserve"> and </w:t>
      </w:r>
      <m:oMath>
        <m:sSup>
          <m:sSupPr>
            <m:ctrlPr>
              <w:rPr>
                <w:rFonts w:ascii="Times New Roman" w:eastAsia="Times New Roman" w:hAnsi="Times New Roman" w:cs="Times New Roman"/>
                <w:sz w:val="24"/>
                <w:szCs w:val="24"/>
              </w:rPr>
            </m:ctrlPr>
          </m:sSupPr>
          <m:e/>
          <m:sup>
            <m:r>
              <w:rPr>
                <w:rFonts w:ascii="Times New Roman" w:eastAsia="Times New Roman" w:hAnsi="Times New Roman" w:cs="Times New Roman"/>
                <w:sz w:val="24"/>
                <w:szCs w:val="24"/>
              </w:rPr>
              <m:t>a</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as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k</m:t>
            </m:r>
          </m:e>
          <m:sub>
            <m:r>
              <w:rPr>
                <w:rFonts w:ascii="Times New Roman" w:eastAsia="Times New Roman" w:hAnsi="Times New Roman" w:cs="Times New Roman"/>
                <w:sz w:val="24"/>
                <w:szCs w:val="24"/>
              </w:rPr>
              <m:t>price</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r</m:t>
        </m:r>
      </m:oMath>
    </w:p>
    <w:p w:rsidR="00E05B5F" w:rsidRDefault="00E05B5F">
      <w:pPr>
        <w:tabs>
          <w:tab w:val="left" w:pos="5392"/>
        </w:tabs>
        <w:spacing w:line="240" w:lineRule="auto"/>
        <w:rPr>
          <w:rFonts w:ascii="Times New Roman" w:eastAsia="Times New Roman" w:hAnsi="Times New Roman" w:cs="Times New Roman"/>
          <w:sz w:val="24"/>
          <w:szCs w:val="24"/>
        </w:rPr>
      </w:pPr>
    </w:p>
    <w:p w:rsidR="00E05B5F" w:rsidRDefault="006E7258">
      <w:pPr>
        <w:tabs>
          <w:tab w:val="left" w:pos="539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quote our bid and ask prices symmetrically around the arithmetic average of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b</m:t>
            </m:r>
          </m:sup>
        </m:sSup>
      </m:oMath>
      <w:r>
        <w:rPr>
          <w:rFonts w:ascii="Times New Roman" w:eastAsia="Times New Roman" w:hAnsi="Times New Roman" w:cs="Times New Roman"/>
          <w:sz w:val="24"/>
          <w:szCs w:val="24"/>
        </w:rPr>
        <w:t xml:space="preserve"> and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a</m:t>
            </m:r>
          </m:sup>
        </m:sSup>
      </m:oMath>
      <w:r>
        <w:rPr>
          <w:rFonts w:ascii="Times New Roman" w:eastAsia="Times New Roman" w:hAnsi="Times New Roman" w:cs="Times New Roman"/>
          <w:sz w:val="24"/>
          <w:szCs w:val="24"/>
        </w:rPr>
        <w:t xml:space="preserve"> which is approximated by (4).  Then, we will submit orders to buy and sell shares at levels equidistant from</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and determined by (5).</w:t>
      </w:r>
    </w:p>
    <w:p w:rsidR="00E05B5F" w:rsidRDefault="00E05B5F">
      <w:pPr>
        <w:tabs>
          <w:tab w:val="left" w:pos="5392"/>
        </w:tabs>
        <w:spacing w:line="240" w:lineRule="auto"/>
        <w:rPr>
          <w:rFonts w:ascii="Times New Roman" w:eastAsia="Times New Roman" w:hAnsi="Times New Roman" w:cs="Times New Roman"/>
          <w:sz w:val="24"/>
          <w:szCs w:val="24"/>
        </w:rPr>
      </w:pPr>
    </w:p>
    <w:p w:rsidR="00E05B5F" w:rsidRDefault="006E7258">
      <w:pPr>
        <w:tabs>
          <w:tab w:val="left" w:pos="5392"/>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Implementing our inventory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based pricing policy given by (4) and (5), we will </w:t>
      </w:r>
    </w:p>
    <w:p w:rsidR="00E05B5F" w:rsidRDefault="006E7258">
      <w:pPr>
        <w:tabs>
          <w:tab w:val="left" w:pos="539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strategy’s simulated performance over a period [0,T].  The simulation will procced in discrete increments </w:t>
      </w:r>
      <w:r>
        <w:rPr>
          <w:rFonts w:ascii="Times New Roman" w:eastAsia="Times New Roman" w:hAnsi="Times New Roman" w:cs="Times New Roman"/>
          <w:i/>
          <w:sz w:val="24"/>
          <w:szCs w:val="24"/>
        </w:rPr>
        <w:t>dt</w:t>
      </w:r>
      <w:r>
        <w:rPr>
          <w:rFonts w:ascii="Times New Roman" w:eastAsia="Times New Roman" w:hAnsi="Times New Roman" w:cs="Times New Roman"/>
          <w:sz w:val="24"/>
          <w:szCs w:val="24"/>
        </w:rPr>
        <w:t xml:space="preserve"> and will</w:t>
      </w:r>
      <w:r>
        <w:rPr>
          <w:rFonts w:ascii="Times New Roman" w:eastAsia="Times New Roman" w:hAnsi="Times New Roman" w:cs="Times New Roman"/>
          <w:sz w:val="24"/>
          <w:szCs w:val="24"/>
        </w:rPr>
        <w:t xml:space="preserve"> terminate at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First, we will model the stock price as standard Brownian motion with initial value s = 100.  The following code is used to update price </w:t>
      </w:r>
      <w:r>
        <w:rPr>
          <w:rFonts w:ascii="Times New Roman" w:eastAsia="Times New Roman" w:hAnsi="Times New Roman" w:cs="Times New Roman"/>
          <w:i/>
          <w:sz w:val="24"/>
          <w:szCs w:val="24"/>
        </w:rPr>
        <w:t xml:space="preserve">s </w:t>
      </w:r>
      <w:r>
        <w:rPr>
          <w:rFonts w:ascii="Times New Roman" w:eastAsia="Times New Roman" w:hAnsi="Times New Roman" w:cs="Times New Roman"/>
          <w:sz w:val="24"/>
          <w:szCs w:val="24"/>
        </w:rPr>
        <w:t xml:space="preserve">at each time increment </w:t>
      </w:r>
      <w:r>
        <w:rPr>
          <w:rFonts w:ascii="Times New Roman" w:eastAsia="Times New Roman" w:hAnsi="Times New Roman" w:cs="Times New Roman"/>
          <w:i/>
          <w:sz w:val="24"/>
          <w:szCs w:val="24"/>
        </w:rPr>
        <w:t xml:space="preserve">dt </w:t>
      </w:r>
      <w:r>
        <w:rPr>
          <w:rFonts w:ascii="Times New Roman" w:eastAsia="Times New Roman" w:hAnsi="Times New Roman" w:cs="Times New Roman"/>
          <w:sz w:val="24"/>
          <w:szCs w:val="24"/>
        </w:rPr>
        <w:t>while t&lt;T:</w:t>
      </w:r>
    </w:p>
    <w:p w:rsidR="00E05B5F" w:rsidRDefault="00E05B5F">
      <w:pPr>
        <w:tabs>
          <w:tab w:val="left" w:pos="5392"/>
        </w:tabs>
        <w:spacing w:line="240" w:lineRule="auto"/>
        <w:rPr>
          <w:rFonts w:ascii="Times New Roman" w:eastAsia="Times New Roman" w:hAnsi="Times New Roman" w:cs="Times New Roman"/>
          <w:sz w:val="24"/>
          <w:szCs w:val="24"/>
        </w:rPr>
      </w:pPr>
    </w:p>
    <w:p w:rsidR="00E05B5F" w:rsidRDefault="006E7258">
      <w:pPr>
        <w:tabs>
          <w:tab w:val="left" w:pos="5392"/>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10522" cy="1050037"/>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710522" cy="1050037"/>
                    </a:xfrm>
                    <a:prstGeom prst="rect">
                      <a:avLst/>
                    </a:prstGeom>
                    <a:ln/>
                  </pic:spPr>
                </pic:pic>
              </a:graphicData>
            </a:graphic>
          </wp:inline>
        </w:drawing>
      </w:r>
    </w:p>
    <w:p w:rsidR="00E05B5F" w:rsidRDefault="00E05B5F">
      <w:pPr>
        <w:tabs>
          <w:tab w:val="left" w:pos="5392"/>
        </w:tabs>
        <w:spacing w:line="240" w:lineRule="auto"/>
        <w:jc w:val="center"/>
        <w:rPr>
          <w:rFonts w:ascii="Times New Roman" w:eastAsia="Times New Roman" w:hAnsi="Times New Roman" w:cs="Times New Roman"/>
          <w:sz w:val="24"/>
          <w:szCs w:val="24"/>
        </w:rPr>
      </w:pPr>
    </w:p>
    <w:p w:rsidR="00E05B5F" w:rsidRDefault="00E05B5F">
      <w:pPr>
        <w:tabs>
          <w:tab w:val="left" w:pos="5392"/>
        </w:tabs>
        <w:spacing w:line="240" w:lineRule="auto"/>
        <w:jc w:val="center"/>
        <w:rPr>
          <w:rFonts w:ascii="Times New Roman" w:eastAsia="Times New Roman" w:hAnsi="Times New Roman" w:cs="Times New Roman"/>
          <w:sz w:val="24"/>
          <w:szCs w:val="24"/>
        </w:rPr>
      </w:pPr>
    </w:p>
    <w:p w:rsidR="00E05B5F" w:rsidRDefault="006E7258">
      <w:pPr>
        <w:tabs>
          <w:tab w:val="left" w:pos="539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will simulate the frequencies at which our qu</w:t>
      </w:r>
      <w:r>
        <w:rPr>
          <w:rFonts w:ascii="Times New Roman" w:eastAsia="Times New Roman" w:hAnsi="Times New Roman" w:cs="Times New Roman"/>
          <w:sz w:val="24"/>
          <w:szCs w:val="24"/>
        </w:rPr>
        <w:t xml:space="preserve">otes are “hit” or “lifted.” This is the rate at which market participants will sell to or buy from us respectively.  We will assume that these hit and lift rates follow Poisson Processes. The rate parameter of each process will be directly proportional to </w:t>
      </w:r>
      <w:r>
        <w:rPr>
          <w:rFonts w:ascii="Times New Roman" w:eastAsia="Times New Roman" w:hAnsi="Times New Roman" w:cs="Times New Roman"/>
          <w:sz w:val="24"/>
          <w:szCs w:val="24"/>
        </w:rPr>
        <w:t xml:space="preserve">how good our price is.  For example, if we offer to buy a stock right below it’s </w:t>
      </w:r>
      <w:r>
        <w:rPr>
          <w:rFonts w:ascii="Times New Roman" w:eastAsia="Times New Roman" w:hAnsi="Times New Roman" w:cs="Times New Roman"/>
          <w:sz w:val="24"/>
          <w:szCs w:val="24"/>
        </w:rPr>
        <w:lastRenderedPageBreak/>
        <w:t xml:space="preserve">true value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at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we are likely to have more interest than if we offered to buy for much less than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Code for the exact functional form of these rates is given below: </w:t>
      </w:r>
    </w:p>
    <w:p w:rsidR="00E05B5F" w:rsidRDefault="00E05B5F">
      <w:pPr>
        <w:tabs>
          <w:tab w:val="left" w:pos="5392"/>
        </w:tabs>
        <w:spacing w:line="240" w:lineRule="auto"/>
        <w:rPr>
          <w:rFonts w:ascii="Times New Roman" w:eastAsia="Times New Roman" w:hAnsi="Times New Roman" w:cs="Times New Roman"/>
          <w:sz w:val="24"/>
          <w:szCs w:val="24"/>
        </w:rPr>
      </w:pPr>
    </w:p>
    <w:p w:rsidR="00E05B5F" w:rsidRDefault="006E7258">
      <w:pPr>
        <w:tabs>
          <w:tab w:val="left" w:pos="5392"/>
        </w:tabs>
        <w:spacing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1655445</wp:posOffset>
            </wp:positionH>
            <wp:positionV relativeFrom="paragraph">
              <wp:posOffset>60960</wp:posOffset>
            </wp:positionV>
            <wp:extent cx="3195955" cy="1139825"/>
            <wp:effectExtent l="0" t="0" r="0" b="0"/>
            <wp:wrapSquare wrapText="bothSides" distT="0" distB="0" distL="114300" distR="11430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3195955" cy="1139825"/>
                    </a:xfrm>
                    <a:prstGeom prst="rect">
                      <a:avLst/>
                    </a:prstGeom>
                    <a:ln/>
                  </pic:spPr>
                </pic:pic>
              </a:graphicData>
            </a:graphic>
          </wp:anchor>
        </w:drawing>
      </w:r>
    </w:p>
    <w:p w:rsidR="00E05B5F" w:rsidRDefault="00E05B5F">
      <w:pPr>
        <w:tabs>
          <w:tab w:val="left" w:pos="5392"/>
        </w:tabs>
        <w:spacing w:line="240" w:lineRule="auto"/>
        <w:jc w:val="center"/>
        <w:rPr>
          <w:rFonts w:ascii="Times New Roman" w:eastAsia="Times New Roman" w:hAnsi="Times New Roman" w:cs="Times New Roman"/>
          <w:sz w:val="24"/>
          <w:szCs w:val="24"/>
        </w:rPr>
      </w:pPr>
    </w:p>
    <w:p w:rsidR="00E05B5F" w:rsidRDefault="00E05B5F">
      <w:pPr>
        <w:tabs>
          <w:tab w:val="left" w:pos="5392"/>
        </w:tabs>
        <w:spacing w:line="240" w:lineRule="auto"/>
        <w:jc w:val="center"/>
        <w:rPr>
          <w:rFonts w:ascii="Times New Roman" w:eastAsia="Times New Roman" w:hAnsi="Times New Roman" w:cs="Times New Roman"/>
          <w:sz w:val="24"/>
          <w:szCs w:val="24"/>
        </w:rPr>
      </w:pPr>
    </w:p>
    <w:p w:rsidR="00E05B5F" w:rsidRDefault="006E7258">
      <w:pPr>
        <w:tabs>
          <w:tab w:val="left" w:pos="5392"/>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B5F" w:rsidRDefault="00E05B5F">
      <w:pPr>
        <w:spacing w:line="240" w:lineRule="auto"/>
        <w:rPr>
          <w:rFonts w:ascii="Times New Roman" w:eastAsia="Times New Roman" w:hAnsi="Times New Roman" w:cs="Times New Roman"/>
          <w:sz w:val="24"/>
          <w:szCs w:val="24"/>
        </w:rPr>
      </w:pPr>
    </w:p>
    <w:p w:rsidR="00E05B5F" w:rsidRDefault="00E05B5F">
      <w:pPr>
        <w:spacing w:line="240" w:lineRule="auto"/>
        <w:rPr>
          <w:rFonts w:ascii="Times New Roman" w:eastAsia="Times New Roman" w:hAnsi="Times New Roman" w:cs="Times New Roman"/>
          <w:sz w:val="24"/>
          <w:szCs w:val="24"/>
        </w:rPr>
      </w:pPr>
    </w:p>
    <w:p w:rsidR="00E05B5F" w:rsidRDefault="00E05B5F">
      <w:pPr>
        <w:spacing w:line="240" w:lineRule="auto"/>
        <w:rPr>
          <w:rFonts w:ascii="Times New Roman" w:eastAsia="Times New Roman" w:hAnsi="Times New Roman" w:cs="Times New Roman"/>
          <w:sz w:val="24"/>
          <w:szCs w:val="24"/>
        </w:rPr>
      </w:pP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each time increment </w:t>
      </w:r>
      <w:r>
        <w:rPr>
          <w:rFonts w:ascii="Times New Roman" w:eastAsia="Times New Roman" w:hAnsi="Times New Roman" w:cs="Times New Roman"/>
          <w:i/>
          <w:sz w:val="24"/>
          <w:szCs w:val="24"/>
        </w:rPr>
        <w:t>dt</w:t>
      </w:r>
      <w:r>
        <w:rPr>
          <w:rFonts w:ascii="Times New Roman" w:eastAsia="Times New Roman" w:hAnsi="Times New Roman" w:cs="Times New Roman"/>
          <w:sz w:val="24"/>
          <w:szCs w:val="24"/>
        </w:rPr>
        <w:t xml:space="preserve">, we will sell a share with true value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for a price </w:t>
      </w:r>
      <m:oMath>
        <m:r>
          <w:rPr>
            <w:rFonts w:ascii="Times New Roman" w:eastAsia="Times New Roman" w:hAnsi="Times New Roman" w:cs="Times New Roman"/>
            <w:sz w:val="24"/>
            <w:szCs w:val="24"/>
          </w:rPr>
          <m:t>as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k</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price</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with probability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lift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as</m:t>
            </m:r>
            <m:sSub>
              <m:sSubPr>
                <m:ctrlPr>
                  <w:rPr>
                    <w:rFonts w:ascii="Times New Roman" w:eastAsia="Times New Roman" w:hAnsi="Times New Roman" w:cs="Times New Roman"/>
                    <w:sz w:val="24"/>
                    <w:szCs w:val="24"/>
                  </w:rPr>
                </m:ctrlPr>
              </m:sSub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k</m:t>
                    </m:r>
                  </m:e>
                  <m:sub>
                    <m:r>
                      <w:rPr>
                        <w:rFonts w:ascii="Times New Roman" w:eastAsia="Times New Roman" w:hAnsi="Times New Roman" w:cs="Times New Roman"/>
                        <w:sz w:val="24"/>
                        <w:szCs w:val="24"/>
                      </w:rPr>
                      <m:t>price</m:t>
                    </m:r>
                  </m:sub>
                </m:sSub>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max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lift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m:t>
            </m:r>
          </m:den>
        </m:f>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Independently, we will buy a share for </w:t>
      </w:r>
      <m:oMath>
        <m:r>
          <w:rPr>
            <w:rFonts w:ascii="Times New Roman" w:eastAsia="Times New Roman" w:hAnsi="Times New Roman" w:cs="Times New Roman"/>
            <w:sz w:val="24"/>
            <w:szCs w:val="24"/>
          </w:rPr>
          <m:t>bid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_</m:t>
            </m:r>
            <m:r>
              <w:rPr>
                <w:rFonts w:ascii="Times New Roman" w:eastAsia="Times New Roman" w:hAnsi="Times New Roman" w:cs="Times New Roman"/>
                <w:sz w:val="24"/>
                <w:szCs w:val="24"/>
              </w:rPr>
              <m:t>price</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with probability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h</m:t>
            </m:r>
            <m:r>
              <w:rPr>
                <w:rFonts w:ascii="Times New Roman" w:eastAsia="Times New Roman" w:hAnsi="Times New Roman" w:cs="Times New Roman"/>
                <w:sz w:val="24"/>
                <w:szCs w:val="24"/>
              </w:rPr>
              <m:t>it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bid</m:t>
                    </m:r>
                  </m:e>
                  <m:sub>
                    <m:r>
                      <w:rPr>
                        <w:rFonts w:ascii="Times New Roman" w:eastAsia="Times New Roman" w:hAnsi="Times New Roman" w:cs="Times New Roman"/>
                        <w:sz w:val="24"/>
                        <w:szCs w:val="24"/>
                      </w:rPr>
                      <m:t>price</m:t>
                    </m:r>
                  </m:sub>
                </m:sSub>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max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it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m:t>
            </m:r>
          </m:den>
        </m:f>
      </m:oMath>
      <w:r>
        <w:rPr>
          <w:rFonts w:ascii="Times New Roman" w:eastAsia="Times New Roman" w:hAnsi="Times New Roman" w:cs="Times New Roman"/>
          <w:sz w:val="24"/>
          <w:szCs w:val="24"/>
        </w:rPr>
        <w:t xml:space="preserve">.  Given that these rate functions are both non-increasing with the size of our spread, </w:t>
      </w:r>
      <m:oMath>
        <m:r>
          <w:rPr>
            <w:rFonts w:ascii="Times New Roman" w:eastAsia="Times New Roman" w:hAnsi="Times New Roman" w:cs="Times New Roman"/>
            <w:sz w:val="24"/>
            <w:szCs w:val="24"/>
          </w:rPr>
          <m:t>max</m:t>
        </m:r>
        <m:r>
          <w:rPr>
            <w:rFonts w:ascii="Times New Roman" w:eastAsia="Times New Roman" w:hAnsi="Times New Roman" w:cs="Times New Roman"/>
            <w:sz w:val="24"/>
            <w:szCs w:val="24"/>
          </w:rPr>
          <m:t xml:space="preserve"> (h</m:t>
        </m:r>
        <m:r>
          <w:rPr>
            <w:rFonts w:ascii="Times New Roman" w:eastAsia="Times New Roman" w:hAnsi="Times New Roman" w:cs="Times New Roman"/>
            <w:sz w:val="24"/>
            <w:szCs w:val="24"/>
          </w:rPr>
          <m:t>it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h</m:t>
        </m:r>
        <m:r>
          <w:rPr>
            <w:rFonts w:ascii="Times New Roman" w:eastAsia="Times New Roman" w:hAnsi="Times New Roman" w:cs="Times New Roman"/>
            <w:sz w:val="24"/>
            <w:szCs w:val="24"/>
          </w:rPr>
          <m:t>it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max</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lift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ate</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lift</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rate</m:t>
        </m:r>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xml:space="preserve">.  In the event of a buy order arriving, we decrease our inventory </w:t>
      </w:r>
      <w:r>
        <w:rPr>
          <w:rFonts w:ascii="Times New Roman" w:eastAsia="Times New Roman" w:hAnsi="Times New Roman" w:cs="Times New Roman"/>
          <w:i/>
          <w:sz w:val="24"/>
          <w:szCs w:val="24"/>
        </w:rPr>
        <w:t xml:space="preserve">q </w:t>
      </w:r>
      <w:r>
        <w:rPr>
          <w:rFonts w:ascii="Times New Roman" w:eastAsia="Times New Roman" w:hAnsi="Times New Roman" w:cs="Times New Roman"/>
          <w:sz w:val="24"/>
          <w:szCs w:val="24"/>
        </w:rPr>
        <w:t xml:space="preserve">by one and increase our profit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 xml:space="preserve">by </w:t>
      </w:r>
      <m:oMath>
        <m:r>
          <w:rPr>
            <w:rFonts w:ascii="Times New Roman" w:eastAsia="Times New Roman" w:hAnsi="Times New Roman" w:cs="Times New Roman"/>
            <w:sz w:val="24"/>
            <w:szCs w:val="24"/>
          </w:rPr>
          <m:t>as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k</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price</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If a sell order arrives, we increase inventory by one and increase profit by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bid</m:t>
        </m:r>
        <m:r>
          <w:rPr>
            <w:rFonts w:ascii="Times New Roman" w:eastAsia="Times New Roman" w:hAnsi="Times New Roman" w:cs="Times New Roman"/>
            <w:sz w:val="24"/>
            <w:szCs w:val="24"/>
          </w:rPr>
          <m:t>_</m:t>
        </m:r>
        <m:r>
          <w:rPr>
            <w:rFonts w:ascii="Times New Roman" w:eastAsia="Times New Roman" w:hAnsi="Times New Roman" w:cs="Times New Roman"/>
            <w:sz w:val="24"/>
            <w:szCs w:val="24"/>
          </w:rPr>
          <m:t>p</m:t>
        </m:r>
        <m:r>
          <w:rPr>
            <w:rFonts w:ascii="Times New Roman" w:eastAsia="Times New Roman" w:hAnsi="Times New Roman" w:cs="Times New Roman"/>
            <w:sz w:val="24"/>
            <w:szCs w:val="24"/>
          </w:rPr>
          <m:t>rice</m:t>
        </m:r>
      </m:oMath>
      <w:r>
        <w:rPr>
          <w:rFonts w:ascii="Times New Roman" w:eastAsia="Times New Roman" w:hAnsi="Times New Roman" w:cs="Times New Roman"/>
          <w:sz w:val="24"/>
          <w:szCs w:val="24"/>
        </w:rPr>
        <w:t>.  With these assumptions, we are able to simulate the arrivals of buy and sell orders as follows:</w:t>
      </w:r>
    </w:p>
    <w:p w:rsidR="00E05B5F" w:rsidRDefault="00E05B5F">
      <w:pPr>
        <w:tabs>
          <w:tab w:val="left" w:pos="971"/>
        </w:tabs>
        <w:spacing w:line="240" w:lineRule="auto"/>
        <w:rPr>
          <w:rFonts w:ascii="Times New Roman" w:eastAsia="Times New Roman" w:hAnsi="Times New Roman" w:cs="Times New Roman"/>
          <w:sz w:val="24"/>
          <w:szCs w:val="24"/>
        </w:rPr>
      </w:pPr>
    </w:p>
    <w:p w:rsidR="00E05B5F" w:rsidRDefault="006E7258">
      <w:pPr>
        <w:tabs>
          <w:tab w:val="left" w:pos="971"/>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73172" cy="1373549"/>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773172" cy="1373549"/>
                    </a:xfrm>
                    <a:prstGeom prst="rect">
                      <a:avLst/>
                    </a:prstGeom>
                    <a:ln/>
                  </pic:spPr>
                </pic:pic>
              </a:graphicData>
            </a:graphic>
          </wp:inline>
        </w:drawing>
      </w: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iterating thousands of T-period simulations we are able to view the performance of our strategy that quotes prices symmetrically around our</w:t>
      </w:r>
      <w:r>
        <w:rPr>
          <w:rFonts w:ascii="Times New Roman" w:eastAsia="Times New Roman" w:hAnsi="Times New Roman" w:cs="Times New Roman"/>
          <w:sz w:val="24"/>
          <w:szCs w:val="24"/>
        </w:rPr>
        <w:t xml:space="preserve"> reservation value.  For comparison we also simulate the performance of a simpler strategy that always quotes prices symmetrically around the true value of the stock.  This strategy does not seek to mitigate inventory risk in any way.  The following figure</w:t>
      </w:r>
      <w:r>
        <w:rPr>
          <w:rFonts w:ascii="Times New Roman" w:eastAsia="Times New Roman" w:hAnsi="Times New Roman" w:cs="Times New Roman"/>
          <w:sz w:val="24"/>
          <w:szCs w:val="24"/>
        </w:rPr>
        <w:t xml:space="preserve">s display the results of final wealth and inventory levels accumulated by each strategy over every simulated period.  </w:t>
      </w: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29951" cy="197713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929951" cy="197713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956529" cy="199507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956529" cy="1995070"/>
                    </a:xfrm>
                    <a:prstGeom prst="rect">
                      <a:avLst/>
                    </a:prstGeom>
                    <a:ln/>
                  </pic:spPr>
                </pic:pic>
              </a:graphicData>
            </a:graphic>
          </wp:inline>
        </w:drawing>
      </w:r>
    </w:p>
    <w:p w:rsidR="00E05B5F" w:rsidRDefault="00E05B5F">
      <w:pPr>
        <w:spacing w:line="240" w:lineRule="auto"/>
        <w:rPr>
          <w:rFonts w:ascii="Times New Roman" w:eastAsia="Times New Roman" w:hAnsi="Times New Roman" w:cs="Times New Roman"/>
          <w:sz w:val="24"/>
          <w:szCs w:val="24"/>
        </w:rPr>
      </w:pPr>
    </w:p>
    <w:p w:rsidR="00E05B5F" w:rsidRDefault="006E725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(9) on top we see that our inventory strategy is on average less profitable than the benchmark, mid-price strategy.  Our </w:t>
      </w:r>
      <w:r>
        <w:rPr>
          <w:rFonts w:ascii="Times New Roman" w:eastAsia="Times New Roman" w:hAnsi="Times New Roman" w:cs="Times New Roman"/>
          <w:sz w:val="24"/>
          <w:szCs w:val="24"/>
        </w:rPr>
        <w:t>inventory strategy however consistently manages inventory risk by ensuring that we never buy or sell to much stock (10).  Thus, although it seems to be slightly less profitable then a benchmark market making approach, our inventory-based strategy proves to</w:t>
      </w:r>
      <w:r>
        <w:rPr>
          <w:rFonts w:ascii="Times New Roman" w:eastAsia="Times New Roman" w:hAnsi="Times New Roman" w:cs="Times New Roman"/>
          <w:sz w:val="24"/>
          <w:szCs w:val="24"/>
        </w:rPr>
        <w:t xml:space="preserve"> yield consistent profit with low positional risk.  </w:t>
      </w:r>
    </w:p>
    <w:p w:rsidR="00E05B5F" w:rsidRDefault="00E05B5F">
      <w:pPr>
        <w:spacing w:line="240" w:lineRule="auto"/>
        <w:ind w:firstLine="720"/>
        <w:rPr>
          <w:rFonts w:ascii="Calibri" w:eastAsia="Calibri" w:hAnsi="Calibri" w:cs="Calibri"/>
          <w:sz w:val="24"/>
          <w:szCs w:val="24"/>
        </w:rPr>
      </w:pPr>
    </w:p>
    <w:p w:rsidR="00E05B5F" w:rsidRDefault="006E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area we are looking to experiment with more in the future is by taking a Bayesian approach to the market making problem. One way of thinking about this problem is by separately considering the true </w:t>
      </w:r>
      <w:r>
        <w:rPr>
          <w:rFonts w:ascii="Times New Roman" w:eastAsia="Times New Roman" w:hAnsi="Times New Roman" w:cs="Times New Roman"/>
          <w:sz w:val="24"/>
          <w:szCs w:val="24"/>
        </w:rPr>
        <w:t>underlying price of the security  (which is what the bid-ask quote should be centered around) in addition to the value of the spread (which is what our inventory is based off of). Since we don’t know the true value of either the underlying price or the tru</w:t>
      </w:r>
      <w:r>
        <w:rPr>
          <w:rFonts w:ascii="Times New Roman" w:eastAsia="Times New Roman" w:hAnsi="Times New Roman" w:cs="Times New Roman"/>
          <w:sz w:val="24"/>
          <w:szCs w:val="24"/>
        </w:rPr>
        <w:t>e optimal value for the spread, we can use a probability distribution on both of these to model our uncertainty on both of these values. Ideally, when we place quotes to the marketplace we would then use the expected value of our price distribution in tand</w:t>
      </w:r>
      <w:r>
        <w:rPr>
          <w:rFonts w:ascii="Times New Roman" w:eastAsia="Times New Roman" w:hAnsi="Times New Roman" w:cs="Times New Roman"/>
          <w:sz w:val="24"/>
          <w:szCs w:val="24"/>
        </w:rPr>
        <w:t>em with the expected value from our spread distribution. And then when new information comes to us, we can use Bayes Rule to conditionally update our distributions. For instance, more inventory would cause us to update in a way such that our spread value w</w:t>
      </w:r>
      <w:r>
        <w:rPr>
          <w:rFonts w:ascii="Times New Roman" w:eastAsia="Times New Roman" w:hAnsi="Times New Roman" w:cs="Times New Roman"/>
          <w:sz w:val="24"/>
          <w:szCs w:val="24"/>
        </w:rPr>
        <w:t xml:space="preserve">ould decrease. </w:t>
      </w:r>
    </w:p>
    <w:p w:rsidR="00E05B5F" w:rsidRDefault="00E05B5F">
      <w:pPr>
        <w:rPr>
          <w:rFonts w:ascii="Times New Roman" w:eastAsia="Times New Roman" w:hAnsi="Times New Roman" w:cs="Times New Roman"/>
          <w:sz w:val="24"/>
          <w:szCs w:val="24"/>
        </w:rPr>
      </w:pPr>
    </w:p>
    <w:p w:rsidR="00E05B5F" w:rsidRDefault="006E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key to making the Bayesian Approach would be to find a probability distribution that can approximate the true underlying price and spread to high degree. Additionally, it would help if there would be a way to give slightly more importa</w:t>
      </w:r>
      <w:r>
        <w:rPr>
          <w:rFonts w:ascii="Times New Roman" w:eastAsia="Times New Roman" w:hAnsi="Times New Roman" w:cs="Times New Roman"/>
          <w:sz w:val="24"/>
          <w:szCs w:val="24"/>
        </w:rPr>
        <w:t xml:space="preserve">nce to the more recent information as market data is more relevant if it is newer. </w:t>
      </w:r>
    </w:p>
    <w:p w:rsidR="00E05B5F" w:rsidRDefault="00E05B5F">
      <w:pPr>
        <w:spacing w:line="240" w:lineRule="auto"/>
        <w:rPr>
          <w:rFonts w:ascii="Calibri" w:eastAsia="Calibri" w:hAnsi="Calibri" w:cs="Calibri"/>
          <w:sz w:val="24"/>
          <w:szCs w:val="24"/>
        </w:rPr>
      </w:pPr>
    </w:p>
    <w:p w:rsidR="00E05B5F" w:rsidRDefault="00E05B5F">
      <w:pPr>
        <w:rPr>
          <w:rFonts w:ascii="Times New Roman" w:eastAsia="Times New Roman" w:hAnsi="Times New Roman" w:cs="Times New Roman"/>
          <w:sz w:val="32"/>
          <w:szCs w:val="32"/>
          <w:u w:val="single"/>
        </w:rPr>
      </w:pPr>
    </w:p>
    <w:p w:rsidR="00E05B5F" w:rsidRDefault="00E05B5F">
      <w:pPr>
        <w:rPr>
          <w:rFonts w:ascii="Times New Roman" w:eastAsia="Times New Roman" w:hAnsi="Times New Roman" w:cs="Times New Roman"/>
          <w:sz w:val="24"/>
          <w:szCs w:val="24"/>
        </w:rPr>
      </w:pPr>
    </w:p>
    <w:sectPr w:rsidR="00E05B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E05B5F"/>
    <w:rsid w:val="006E7258"/>
    <w:rsid w:val="00E0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5F6D"/>
  <w15:docId w15:val="{28182165-03C6-442D-8C30-812552FA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Shah</cp:lastModifiedBy>
  <cp:revision>2</cp:revision>
  <dcterms:created xsi:type="dcterms:W3CDTF">2018-06-25T01:02:00Z</dcterms:created>
  <dcterms:modified xsi:type="dcterms:W3CDTF">2018-06-25T01:02:00Z</dcterms:modified>
</cp:coreProperties>
</file>