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"name": "Dekvloers Meren - Professionele Dekvloeren",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"short_name": "Dekvloers Meren",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"description": "Specialist in cementdekvloeren, zandcementdekvloeren en anhydriet gietvloeren. Professionele dekvloerdiensten in Nederland.",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"start_url": "/",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"scope": "/",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"display": "standalone",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"orientation": "portrait-primary",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"theme_color": "#667eea",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"background_color": "#ffffff",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"lang": "nl",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"dir": "ltr",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"categories": ["business", "construction", "services"],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"screenshots": [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"src": "/images/screenshot-desktop.png",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"sizes": "1280x720",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"type": "image/png",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"form_factor": "wide",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"label": "Dekvloers Meren Desktop"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"src": "/images/screenshot-mobile.png",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"sizes": "375x667",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"type": "image/png",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"form_factor": "narrow",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"label": "Dekvloers Meren Mobile"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"icons":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"src": "/images/icon-72x72.png",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"sizes": "72x72",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"type": "image/png",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"purpose": "maskable any"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"src": "/images/icon-96x96.png",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"sizes": "96x96",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"type": "image/png",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"purpose": "maskable any"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"src": "/images/icon-128x128.png",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"sizes": "128x128",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"type": "image/png",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"purpose": "maskable any"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"src": "/images/icon-144x144.png",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"sizes": "144x144",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"type": "image/png",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"purpose": "maskable any"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"src": "/images/icon-152x152.png",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"sizes": "152x152",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"type": "image/png",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"purpose": "maskable any"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"src": "/images/icon-192x192.png",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"sizes": "192x192",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"type": "image/png",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"purpose": "maskable any"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"src": "/images/icon-384x384.png",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"sizes": "384x384",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"type": "image/png",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"purpose": "maskable any"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"src": "/images/icon-512x512.png",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"sizes": "512x512",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"type": "image/png",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"purpose": "maskable any"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"shortcuts": [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"name": "Contact",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"short_name": "Contact",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"description": "Neem direct contact op",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"url": "/contact",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"icons": [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"src": "/images/contact-icon.png",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"sizes": "96x96",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"type": "image/png"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"name": "Offerte",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"short_name": "Offerte",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"description": "Vraag een offerte aan",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"url": "/offerte",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"icons": [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"src": "/images/quote-icon.png",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"sizes": "96x96",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"type": "image/png"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"name": "Diensten",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"short_name": "Diensten",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"description": "Bekijk onze diensten",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"url": "/diensten",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"icons": [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"src": "/images/services-icon.png",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"sizes": "96x96",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"type": "image/png"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"prefer_related_applications": false,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"edge_side_panel":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"preferred_width": 400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