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keras.datasets import cifar10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keras.utils import to_categorical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Conv2D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MaxPooling2D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Flatten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keras.optimizers import SGD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(trainX, trainY), (testX, testY) = cifar10.load_data()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trainY = to_categorical(trainY)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= to_categorical(testY)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trainX = trainX.astype('float32')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testX = testX.astype('float32')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normalize to range 0-1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trainX = trainX / 255.0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testX = testX / 255.0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Sequential()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model.add(Conv2D(32, (3, 3), activation='relu', kernel_initializer='he_uniform', padding='same', input_shape=(32, 32, 3)))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model.add(Conv2D(32, (3, 3), activation='relu', kernel_initializer='he_uniform', padding='same'))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model.add(MaxPooling2D((2, 2)))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model.add(Flatten())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model.add(Dense(128, activation='relu', kernel_initializer='he_uniform'))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model.add(Dense(10, activation='softmax'))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model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= SGD(lr=0.001, momentum=0.9)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model.compile(optimizer=opt, loss='categorical_crossentropy', metrics=['accuracy'])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= model.fit(trainX, trainY, epochs=100, batch_size=64, validation_data=(testX, testY), verbose=0)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_, acc = model.evaluate(testX, testY, verbose=0)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print('&gt; %.3f' % (acc * 100.0))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pyplot.title('Cross Entropy Loss')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pyplot.plot(history.history['loss'], color='blue', label='train')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pyplot.plot(history.history['val_loss'], color='orange', label='test')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accuracy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pyplot.title('Classification Accuracy')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pyplot.plot(history.history['accuracy'], color='blue', label='train')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pyplot.plot(history.history['val_accuracy'], color='orange', label='test')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