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70c0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venir" w:cs="Avenir" w:eastAsia="Avenir" w:hAnsi="Avenir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44"/>
                <w:szCs w:val="44"/>
                <w:rtl w:val="0"/>
              </w:rPr>
              <w:t xml:space="preserve">More SQL Keywords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MIN() and MAX()</w:t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MIN() function returns the smallest value of the selected column.</w:t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MAX() function returns the largest value of the selected column.</w:t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SYNTAX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2f5496"/>
          <w:sz w:val="23"/>
          <w:szCs w:val="23"/>
          <w:rtl w:val="0"/>
        </w:rPr>
        <w:t xml:space="preserve">MIN/MAX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column_name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table_name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hyperlink r:id="rId7">
        <w:r w:rsidDel="00000000" w:rsidR="00000000" w:rsidRPr="00000000">
          <w:rPr>
            <w:color w:val="0563c1"/>
            <w:sz w:val="22"/>
            <w:szCs w:val="22"/>
            <w:u w:val="single"/>
            <w:rtl w:val="0"/>
          </w:rPr>
          <w:t xml:space="preserve">https://www.w3schools.com/sql/sql_min_max.asp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COUNT(), AVG() and SUM()</w:t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COUNT</w:t>
      </w:r>
      <w:r w:rsidDel="00000000" w:rsidR="00000000" w:rsidRPr="00000000">
        <w:rPr>
          <w:sz w:val="22"/>
          <w:szCs w:val="22"/>
          <w:rtl w:val="0"/>
        </w:rPr>
        <w:t xml:space="preserve">() function returns the number of rows that matches a specified criteria.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COUNT(*) returns the number of rows in a table. It includes NULL values in the total whereas the notation COUNT(column_name) only considers rows where the column contains a non-NULL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AVG</w:t>
      </w:r>
      <w:r w:rsidDel="00000000" w:rsidR="00000000" w:rsidRPr="00000000">
        <w:rPr>
          <w:sz w:val="22"/>
          <w:szCs w:val="22"/>
          <w:rtl w:val="0"/>
        </w:rPr>
        <w:t xml:space="preserve">() function returns the average value of a numeric column. NULL values are ignored.</w:t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SUM</w:t>
      </w:r>
      <w:r w:rsidDel="00000000" w:rsidR="00000000" w:rsidRPr="00000000">
        <w:rPr>
          <w:sz w:val="22"/>
          <w:szCs w:val="22"/>
          <w:rtl w:val="0"/>
        </w:rPr>
        <w:t xml:space="preserve">() function returns the total sum of a numeric column.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SYNTAX</w:t>
      </w:r>
      <w:r w:rsidDel="00000000" w:rsidR="00000000" w:rsidRPr="00000000">
        <w:rPr>
          <w:sz w:val="22"/>
          <w:szCs w:val="22"/>
          <w:rtl w:val="0"/>
        </w:rPr>
        <w:t xml:space="preserve">: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COUNT/AVG/SUM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column_name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table_name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hyperlink r:id="rId8">
        <w:r w:rsidDel="00000000" w:rsidR="00000000" w:rsidRPr="00000000">
          <w:rPr>
            <w:color w:val="0563c1"/>
            <w:sz w:val="22"/>
            <w:szCs w:val="22"/>
            <w:u w:val="single"/>
            <w:rtl w:val="0"/>
          </w:rPr>
          <w:t xml:space="preserve">https://www.w3schools.com/sql/sql_count_avg_sum.asp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GROUP BY</w:t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GROUP BY statement groups rows that have the same values into summary rows, like "find the number of customers in each country".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2"/>
          <w:szCs w:val="22"/>
          <w:rtl w:val="0"/>
        </w:rPr>
        <w:t xml:space="preserve">The GROUP BY statement is often used with aggregate functions (COUNT, MAX, MIN, SUM, AVG) to group the result-set by one or more columns.</w:t>
        <w:br w:type="textWrapping"/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SYNTAX</w:t>
      </w:r>
      <w:r w:rsidDel="00000000" w:rsidR="00000000" w:rsidRPr="00000000">
        <w:rPr>
          <w:sz w:val="22"/>
          <w:szCs w:val="22"/>
          <w:rtl w:val="0"/>
        </w:rPr>
        <w:t xml:space="preserve">: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column_name(s)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table_name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condition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column_name(s)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column_name(s);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2"/>
          <w:szCs w:val="22"/>
        </w:rPr>
      </w:pPr>
      <w:hyperlink r:id="rId9">
        <w:r w:rsidDel="00000000" w:rsidR="00000000" w:rsidRPr="00000000">
          <w:rPr>
            <w:color w:val="0563c1"/>
            <w:sz w:val="22"/>
            <w:szCs w:val="22"/>
            <w:u w:val="single"/>
            <w:rtl w:val="0"/>
          </w:rPr>
          <w:t xml:space="preserve">https://www.w3schools.com/sql/sql_groupby.asp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HAVING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2"/>
          <w:szCs w:val="22"/>
          <w:rtl w:val="0"/>
        </w:rPr>
        <w:t xml:space="preserve">The HAVING clause was added to SQL because the WHERE keyword could not be used with aggregate functions.</w:t>
        <w:br w:type="textWrapping"/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SYNTAX:</w:t>
      </w: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column_name(s)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table_name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condition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column_name(s)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condition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column_name(s);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hyperlink r:id="rId10">
        <w:r w:rsidDel="00000000" w:rsidR="00000000" w:rsidRPr="00000000">
          <w:rPr>
            <w:color w:val="0563c1"/>
            <w:sz w:val="22"/>
            <w:szCs w:val="22"/>
            <w:u w:val="single"/>
            <w:rtl w:val="0"/>
          </w:rPr>
          <w:t xml:space="preserve">https://www.w3schools.com/sql/sql_having.asp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ANY, ALL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The ANY and ALL operators are used with a WHERE or HAVING clause.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ANY</w:t>
      </w:r>
      <w:r w:rsidDel="00000000" w:rsidR="00000000" w:rsidRPr="00000000">
        <w:rPr>
          <w:sz w:val="22"/>
          <w:szCs w:val="22"/>
          <w:rtl w:val="0"/>
        </w:rPr>
        <w:t xml:space="preserve">: returns true if any of the subquery values meet the condition.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sz w:val="22"/>
          <w:szCs w:val="22"/>
          <w:rtl w:val="0"/>
        </w:rPr>
        <w:t xml:space="preserve">: returns true if all of the subquery values meet the condition.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i w:val="1"/>
          <w:sz w:val="23"/>
          <w:szCs w:val="23"/>
        </w:rPr>
      </w:pPr>
      <w:bookmarkStart w:colFirst="0" w:colLast="0" w:name="_heading=h.5xpoyt3i605e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3"/>
          <w:szCs w:val="23"/>
          <w:rtl w:val="0"/>
        </w:rPr>
        <w:t xml:space="preserve">column_name(s)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i w:val="1"/>
          <w:sz w:val="23"/>
          <w:szCs w:val="23"/>
        </w:rPr>
      </w:pPr>
      <w:bookmarkStart w:colFirst="0" w:colLast="0" w:name="_heading=h.ja44bgzgpe6f" w:id="2"/>
      <w:bookmarkEnd w:id="2"/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3"/>
          <w:szCs w:val="23"/>
          <w:rtl w:val="0"/>
        </w:rPr>
        <w:t xml:space="preserve">table_name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0000cd"/>
          <w:sz w:val="23"/>
          <w:szCs w:val="23"/>
        </w:rPr>
      </w:pPr>
      <w:bookmarkStart w:colFirst="0" w:colLast="0" w:name="_heading=h.lrb5iqv1ocbd" w:id="3"/>
      <w:bookmarkEnd w:id="3"/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3"/>
          <w:szCs w:val="23"/>
          <w:rtl w:val="0"/>
        </w:rPr>
        <w:t xml:space="preserve">column_name operator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ANY/ALL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i w:val="1"/>
          <w:sz w:val="23"/>
          <w:szCs w:val="23"/>
        </w:rPr>
      </w:pPr>
      <w:bookmarkStart w:colFirst="0" w:colLast="0" w:name="_heading=h.abcopi39712" w:id="4"/>
      <w:bookmarkEnd w:id="4"/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  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3"/>
          <w:szCs w:val="23"/>
          <w:rtl w:val="0"/>
        </w:rPr>
        <w:t xml:space="preserve">column_name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i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3"/>
          <w:szCs w:val="23"/>
          <w:rtl w:val="0"/>
        </w:rPr>
        <w:t xml:space="preserve">table_name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3"/>
          <w:szCs w:val="23"/>
          <w:rtl w:val="0"/>
        </w:rPr>
        <w:t xml:space="preserve">condition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nsaj1ei8h8q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Note: The operator must be a standard comparison operator (=, &lt;&gt;, !=, &gt;, &gt;=, &lt;, or &lt;=).</w:t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bookmarkStart w:colFirst="0" w:colLast="0" w:name="_heading=h.whyjnrm7wjhu" w:id="6"/>
      <w:bookmarkEnd w:id="6"/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https://www.w3schools.com/sql/sql_any_all.asp</w:t>
        </w:r>
      </w:hyperlink>
      <w:r w:rsidDel="00000000" w:rsidR="00000000" w:rsidRPr="00000000">
        <w:rPr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IN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The IN operator allows you to specify multiple values in a WHERE clause.</w:t>
        <w:br w:type="textWrapping"/>
        <w:t xml:space="preserve">The IN operator is a shorthand for multiple OR conditions.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color w:val="0000cd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column_name(s)</w:t>
      </w:r>
    </w:p>
    <w:p w:rsidR="00000000" w:rsidDel="00000000" w:rsidP="00000000" w:rsidRDefault="00000000" w:rsidRPr="00000000" w14:paraId="0000002C">
      <w:pPr>
        <w:rPr>
          <w:i w:val="1"/>
        </w:rPr>
      </w:pPr>
      <w:bookmarkStart w:colFirst="0" w:colLast="0" w:name="_heading=h.ih01r4eqotc3" w:id="7"/>
      <w:bookmarkEnd w:id="7"/>
      <w:r w:rsidDel="00000000" w:rsidR="00000000" w:rsidRPr="00000000">
        <w:rPr>
          <w:color w:val="0000cd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table_name</w:t>
      </w:r>
    </w:p>
    <w:p w:rsidR="00000000" w:rsidDel="00000000" w:rsidP="00000000" w:rsidRDefault="00000000" w:rsidRPr="00000000" w14:paraId="0000002D">
      <w:pPr>
        <w:rPr>
          <w:i w:val="1"/>
        </w:rPr>
      </w:pPr>
      <w:bookmarkStart w:colFirst="0" w:colLast="0" w:name="_heading=h.epkr8n6vq30s" w:id="8"/>
      <w:bookmarkEnd w:id="8"/>
      <w:r w:rsidDel="00000000" w:rsidR="00000000" w:rsidRPr="00000000">
        <w:rPr>
          <w:color w:val="0000cd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column_name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d"/>
          <w:rtl w:val="0"/>
        </w:rPr>
        <w:t xml:space="preserve">IN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value1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value2</w:t>
      </w:r>
      <w:r w:rsidDel="00000000" w:rsidR="00000000" w:rsidRPr="00000000">
        <w:rPr>
          <w:rtl w:val="0"/>
        </w:rPr>
        <w:t xml:space="preserve">, ...);</w:t>
        <w:br w:type="textWrapping"/>
        <w:br w:type="textWrapping"/>
        <w:t xml:space="preserve">or</w:t>
        <w:br w:type="textWrapping"/>
        <w:br w:type="textWrapping"/>
      </w:r>
      <w:r w:rsidDel="00000000" w:rsidR="00000000" w:rsidRPr="00000000">
        <w:rPr>
          <w:color w:val="0000cd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column_name(s)</w:t>
      </w:r>
    </w:p>
    <w:p w:rsidR="00000000" w:rsidDel="00000000" w:rsidP="00000000" w:rsidRDefault="00000000" w:rsidRPr="00000000" w14:paraId="0000002E">
      <w:pPr>
        <w:rPr>
          <w:i w:val="1"/>
        </w:rPr>
      </w:pPr>
      <w:bookmarkStart w:colFirst="0" w:colLast="0" w:name="_heading=h.870qhogsifr9" w:id="9"/>
      <w:bookmarkEnd w:id="9"/>
      <w:r w:rsidDel="00000000" w:rsidR="00000000" w:rsidRPr="00000000">
        <w:rPr>
          <w:color w:val="0000cd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table_name</w:t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h9porl9aplwh" w:id="10"/>
      <w:bookmarkEnd w:id="10"/>
      <w:r w:rsidDel="00000000" w:rsidR="00000000" w:rsidRPr="00000000">
        <w:rPr>
          <w:color w:val="0000cd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column_name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d"/>
          <w:rtl w:val="0"/>
        </w:rPr>
        <w:t xml:space="preserve">IN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color w:val="0000cd"/>
          <w:rtl w:val="0"/>
        </w:rPr>
        <w:t xml:space="preserve">SELECT</w:t>
      </w:r>
      <w:r w:rsidDel="00000000" w:rsidR="00000000" w:rsidRPr="00000000">
        <w:rPr>
          <w:i w:val="1"/>
          <w:rtl w:val="0"/>
        </w:rPr>
        <w:t xml:space="preserve"> STATEMENT</w:t>
      </w: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2"/>
          <w:szCs w:val="22"/>
        </w:rPr>
      </w:pPr>
      <w:r w:rsidDel="00000000" w:rsidR="00000000" w:rsidRPr="00000000">
        <w:rPr>
          <w:color w:val="0563c1"/>
          <w:sz w:val="22"/>
          <w:szCs w:val="22"/>
          <w:u w:val="single"/>
          <w:rtl w:val="0"/>
        </w:rPr>
        <w:t xml:space="preserve">https://www.w3schools.com/sql/sql_in.asp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563c1"/>
          <w:u w:val="single"/>
        </w:rPr>
      </w:pPr>
      <w:bookmarkStart w:colFirst="0" w:colLast="0" w:name="_heading=h.1jo0do6fk63f" w:id="11"/>
      <w:bookmarkEnd w:id="11"/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Times New Roman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sqlkeywordcolor" w:customStyle="1">
    <w:name w:val="sqlkeywordcolor"/>
    <w:basedOn w:val="DefaultParagraphFont"/>
    <w:rsid w:val="005D5E1F"/>
  </w:style>
  <w:style w:type="character" w:styleId="apple-converted-space" w:customStyle="1">
    <w:name w:val="apple-converted-space"/>
    <w:basedOn w:val="DefaultParagraphFont"/>
    <w:rsid w:val="005D5E1F"/>
  </w:style>
  <w:style w:type="character" w:styleId="Emphasis">
    <w:name w:val="Emphasis"/>
    <w:basedOn w:val="DefaultParagraphFont"/>
    <w:uiPriority w:val="20"/>
    <w:qFormat w:val="1"/>
    <w:rsid w:val="005D5E1F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5D5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D5E1F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F73F74"/>
    <w:rPr>
      <w:rFonts w:ascii="Arial" w:cs="Arial" w:eastAsia="Arial" w:hAnsi="Arial"/>
      <w:sz w:val="22"/>
      <w:szCs w:val="22"/>
      <w:lang w:val="e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3schools.com/sql/sql_any_all.asp" TargetMode="External"/><Relationship Id="rId10" Type="http://schemas.openxmlformats.org/officeDocument/2006/relationships/hyperlink" Target="https://www.w3schools.com/sql/sql_having.asp" TargetMode="External"/><Relationship Id="rId9" Type="http://schemas.openxmlformats.org/officeDocument/2006/relationships/hyperlink" Target="https://www.w3schools.com/sql/sql_groupby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sql/sql_min_max.asp" TargetMode="External"/><Relationship Id="rId8" Type="http://schemas.openxmlformats.org/officeDocument/2006/relationships/hyperlink" Target="https://www.w3schools.com/sql/sql_count_avg_sum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1kJjSbckkqpcsiShBhaomr5xiA==">AMUW2mVpuZgCGTgOu2h0c+BDCldiugcYkVe/Ayn49sqbo6Q7q0lI4mzi324kJS3m3FO+HMkmWfzn1ffR7lFWsaHcS19xn7WQOYtHZwDJar0WOkVkh9PxW3ZWSVYiCiSKg0lcM9txLqLlZRv11pWycnOZqG25sLxD5KRCcQEZVOHTwjA9RJ0KjJEe90p38t/CmWkbUpiY2MWhZaVPSzpDAfMK/nuKgfIaWNxA9V7Q33gU5Wd/fKu/B+UXamNsClXixJkvbm7791UvMHyXHL3x7BkQSAkMuyX6YbzkUsdQ5lFBjzVNhLLG+W0BRqRdUAYoaE7TIC+33g0WLoXw2mWuIMWo73mj+woTsRgbxGIyUWMI1LiIbD2wl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2019-11-19T17:56:00Z</dcterms:created>
  <dc:creator>Microsoft Office User</dc:creator>
</cp:coreProperties>
</file>