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047B" w14:textId="17C34F62" w:rsidR="002B7504" w:rsidRDefault="002B7504" w:rsidP="002B7504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I. Códigos escaláveis devem seguir exclusivamente os paradigmas de programação estruturada. </w:t>
      </w:r>
      <w:r w:rsidRPr="002B7504">
        <w:rPr>
          <w:rFonts w:ascii="Arial" w:hAnsi="Arial" w:cs="Arial"/>
          <w:b/>
          <w:bCs/>
          <w:color w:val="FF0000"/>
          <w:sz w:val="22"/>
          <w:szCs w:val="22"/>
        </w:rPr>
        <w:t>F</w:t>
      </w:r>
    </w:p>
    <w:p w14:paraId="43AEAB24" w14:textId="6A320A06" w:rsidR="002B7504" w:rsidRDefault="002B7504" w:rsidP="002B7504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II. Uma das formas de se garantir a performance de um algoritmo é prover mais computadores (servidores) para executar o mesmo trabalho.</w:t>
      </w:r>
      <w:r w:rsidR="009A6421">
        <w:rPr>
          <w:rFonts w:ascii="Arial" w:hAnsi="Arial" w:cs="Arial"/>
          <w:color w:val="666666"/>
          <w:sz w:val="22"/>
          <w:szCs w:val="22"/>
        </w:rPr>
        <w:t xml:space="preserve"> </w:t>
      </w:r>
      <w:r w:rsidR="009A6421" w:rsidRPr="009A6421">
        <w:rPr>
          <w:rFonts w:ascii="Arial" w:hAnsi="Arial" w:cs="Arial"/>
          <w:b/>
          <w:bCs/>
          <w:color w:val="FF0000"/>
          <w:sz w:val="22"/>
          <w:szCs w:val="22"/>
        </w:rPr>
        <w:t>V</w:t>
      </w:r>
    </w:p>
    <w:p w14:paraId="1EE8505C" w14:textId="77777777" w:rsidR="002B7504" w:rsidRDefault="002B7504" w:rsidP="002B7504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III. Escalabilidade possui uma relação muito próxima em garantir que o algoritmo não aumente muito a sua quantidade de linhas com o passar do tempo.</w:t>
      </w:r>
    </w:p>
    <w:p w14:paraId="515F8973" w14:textId="77777777" w:rsidR="002B7504" w:rsidRDefault="002B7504" w:rsidP="002B7504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IV. Ambiente controlado pode ser um tipo de situação problema a qual sabemos a resposta e/ou que seja suficientemente simples para que consigamos responder em tempo hábil.</w:t>
      </w:r>
    </w:p>
    <w:p w14:paraId="25912EA9" w14:textId="199F757D" w:rsidR="00117450" w:rsidRDefault="00117450"/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549"/>
      </w:tblGrid>
      <w:tr w:rsidR="0056183C" w:rsidRPr="0056183C" w14:paraId="18CD0B31" w14:textId="77777777" w:rsidTr="0056183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CA533" w14:textId="4523AAA3" w:rsidR="0056183C" w:rsidRPr="0056183C" w:rsidRDefault="0056183C" w:rsidP="0056183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6183C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5C7671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8pt;height:15.55pt" o:ole="">
                  <v:imagedata r:id="rId4" o:title=""/>
                </v:shape>
                <w:control r:id="rId5" w:name="DefaultOcxName" w:shapeid="_x0000_i10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A8026" w14:textId="77777777" w:rsidR="0056183C" w:rsidRPr="0056183C" w:rsidRDefault="0056183C" w:rsidP="0056183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6183C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31DDA" w14:textId="77777777" w:rsidR="0056183C" w:rsidRPr="0056183C" w:rsidRDefault="0056183C" w:rsidP="0056183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6183C">
              <w:rPr>
                <w:rFonts w:ascii="Open Sans" w:eastAsia="Times New Roman" w:hAnsi="Open Sans" w:cs="Open Sans"/>
                <w:color w:val="666666"/>
                <w:lang w:eastAsia="pt-BR"/>
              </w:rPr>
              <w:t>II e IV.</w:t>
            </w:r>
          </w:p>
        </w:tc>
      </w:tr>
    </w:tbl>
    <w:p w14:paraId="156AFDAD" w14:textId="26CF249C" w:rsidR="0056183C" w:rsidRDefault="0056183C"/>
    <w:p w14:paraId="73BC4870" w14:textId="1933F3BD" w:rsidR="0056183C" w:rsidRDefault="0056183C"/>
    <w:p w14:paraId="074B93DF" w14:textId="34F1C4E8" w:rsidR="0056183C" w:rsidRDefault="0056183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I. O </w:t>
      </w:r>
      <w:proofErr w:type="spellStart"/>
      <w:r>
        <w:rPr>
          <w:rFonts w:ascii="Arial" w:hAnsi="Arial" w:cs="Arial"/>
          <w:color w:val="666666"/>
          <w:sz w:val="22"/>
          <w:szCs w:val="22"/>
        </w:rPr>
        <w:t>CPython</w:t>
      </w:r>
      <w:proofErr w:type="spellEnd"/>
      <w:r>
        <w:rPr>
          <w:rFonts w:ascii="Arial" w:hAnsi="Arial" w:cs="Arial"/>
          <w:color w:val="666666"/>
          <w:sz w:val="22"/>
          <w:szCs w:val="22"/>
        </w:rPr>
        <w:t xml:space="preserve"> é uma linguagem de programação que inclui o que geralmente desenvolvemos em Python, mas adiciona algumas características do C. V</w:t>
      </w:r>
    </w:p>
    <w:p w14:paraId="7974870F" w14:textId="77777777" w:rsidR="0056183C" w:rsidRDefault="0056183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PORQUE</w:t>
      </w:r>
    </w:p>
    <w:p w14:paraId="066E3B5F" w14:textId="424E0605" w:rsidR="0056183C" w:rsidRDefault="0056183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II. O </w:t>
      </w:r>
      <w:proofErr w:type="spellStart"/>
      <w:r>
        <w:rPr>
          <w:rFonts w:ascii="Arial" w:hAnsi="Arial" w:cs="Arial"/>
          <w:color w:val="666666"/>
          <w:sz w:val="22"/>
          <w:szCs w:val="22"/>
        </w:rPr>
        <w:t>CPython</w:t>
      </w:r>
      <w:proofErr w:type="spellEnd"/>
      <w:r>
        <w:rPr>
          <w:rFonts w:ascii="Arial" w:hAnsi="Arial" w:cs="Arial"/>
          <w:color w:val="666666"/>
          <w:sz w:val="22"/>
          <w:szCs w:val="22"/>
        </w:rPr>
        <w:t xml:space="preserve"> é a implementação tradicional do Python e foi escrito com as linguagens de programação Python e C. F</w:t>
      </w:r>
    </w:p>
    <w:p w14:paraId="4649D3A5" w14:textId="19493503" w:rsidR="0056183C" w:rsidRDefault="0056183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549"/>
      </w:tblGrid>
      <w:tr w:rsidR="0056183C" w:rsidRPr="0056183C" w14:paraId="34037AF5" w14:textId="77777777" w:rsidTr="0056183C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1D9FC" w14:textId="722A9193" w:rsidR="0056183C" w:rsidRPr="0056183C" w:rsidRDefault="0056183C" w:rsidP="0056183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6183C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6F781105">
                <v:shape id="_x0000_i1041" type="#_x0000_t75" style="width:18pt;height:15.55pt" o:ole="">
                  <v:imagedata r:id="rId4" o:title=""/>
                </v:shape>
                <w:control r:id="rId6" w:name="DefaultOcxName1" w:shapeid="_x0000_i10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48B69" w14:textId="77777777" w:rsidR="0056183C" w:rsidRPr="0056183C" w:rsidRDefault="0056183C" w:rsidP="0056183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6183C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E52685" w14:textId="77777777" w:rsidR="0056183C" w:rsidRPr="0056183C" w:rsidRDefault="0056183C" w:rsidP="0056183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6183C">
              <w:rPr>
                <w:rFonts w:ascii="Open Sans" w:eastAsia="Times New Roman" w:hAnsi="Open Sans" w:cs="Open Sans"/>
                <w:color w:val="666666"/>
                <w:lang w:eastAsia="pt-BR"/>
              </w:rPr>
              <w:t>A asserção I é uma proposição verdadeira, e a II é uma proposição falsa.</w:t>
            </w:r>
          </w:p>
        </w:tc>
      </w:tr>
    </w:tbl>
    <w:p w14:paraId="2883864A" w14:textId="6FBAA08C" w:rsidR="0056183C" w:rsidRDefault="0056183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824A6C8" w14:textId="6429D8EE" w:rsidR="0056183C" w:rsidRDefault="0056183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I. Um algoritmo que utilize </w:t>
      </w:r>
      <w:proofErr w:type="gramStart"/>
      <w:r>
        <w:rPr>
          <w:rFonts w:ascii="Arial" w:hAnsi="Arial" w:cs="Arial"/>
          <w:color w:val="666666"/>
          <w:sz w:val="22"/>
          <w:szCs w:val="22"/>
        </w:rPr>
        <w:t>várias threads</w:t>
      </w:r>
      <w:proofErr w:type="gramEnd"/>
      <w:r>
        <w:rPr>
          <w:rFonts w:ascii="Arial" w:hAnsi="Arial" w:cs="Arial"/>
          <w:color w:val="666666"/>
          <w:sz w:val="22"/>
          <w:szCs w:val="22"/>
        </w:rPr>
        <w:t xml:space="preserve"> é mais rápido do que um algoritmo que utilize vários processos</w:t>
      </w:r>
      <w:r w:rsidR="00186866">
        <w:rPr>
          <w:rFonts w:ascii="Arial" w:hAnsi="Arial" w:cs="Arial"/>
          <w:color w:val="666666"/>
          <w:sz w:val="22"/>
          <w:szCs w:val="22"/>
        </w:rPr>
        <w:t xml:space="preserve"> V</w:t>
      </w:r>
    </w:p>
    <w:p w14:paraId="411F145B" w14:textId="77777777" w:rsidR="0056183C" w:rsidRDefault="0056183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PORQUE</w:t>
      </w:r>
    </w:p>
    <w:p w14:paraId="605CCEC2" w14:textId="632F6A49" w:rsidR="0056183C" w:rsidRDefault="0056183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II. </w:t>
      </w:r>
      <w:proofErr w:type="gramStart"/>
      <w:r>
        <w:rPr>
          <w:rFonts w:ascii="Arial" w:hAnsi="Arial" w:cs="Arial"/>
          <w:color w:val="666666"/>
          <w:sz w:val="22"/>
          <w:szCs w:val="22"/>
        </w:rPr>
        <w:t>As threads</w:t>
      </w:r>
      <w:proofErr w:type="gramEnd"/>
      <w:r>
        <w:rPr>
          <w:rFonts w:ascii="Arial" w:hAnsi="Arial" w:cs="Arial"/>
          <w:color w:val="666666"/>
          <w:sz w:val="22"/>
          <w:szCs w:val="22"/>
        </w:rPr>
        <w:t xml:space="preserve"> utilizam, um pequeno trecho de um algoritmo para executar junto com outros trechos de um mesmo processo.</w:t>
      </w:r>
    </w:p>
    <w:p w14:paraId="2D0D6383" w14:textId="75AF6F21" w:rsidR="00186866" w:rsidRDefault="00186866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549"/>
      </w:tblGrid>
      <w:tr w:rsidR="00186866" w:rsidRPr="00186866" w14:paraId="6A66DE78" w14:textId="77777777" w:rsidTr="00186866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B6E87" w14:textId="536DDA7C" w:rsidR="00186866" w:rsidRPr="00186866" w:rsidRDefault="00186866" w:rsidP="0018686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186866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3F95C10A">
                <v:shape id="_x0000_i1043" type="#_x0000_t75" style="width:18pt;height:15.55pt" o:ole="">
                  <v:imagedata r:id="rId4" o:title=""/>
                </v:shape>
                <w:control r:id="rId7" w:name="DefaultOcxName2" w:shapeid="_x0000_i10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C1F57" w14:textId="77777777" w:rsidR="00186866" w:rsidRPr="00186866" w:rsidRDefault="00186866" w:rsidP="0018686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186866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B0E77" w14:textId="77777777" w:rsidR="00186866" w:rsidRPr="00186866" w:rsidRDefault="00186866" w:rsidP="0018686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186866">
              <w:rPr>
                <w:rFonts w:ascii="Open Sans" w:eastAsia="Times New Roman" w:hAnsi="Open Sans" w:cs="Open Sans"/>
                <w:color w:val="666666"/>
                <w:lang w:eastAsia="pt-BR"/>
              </w:rPr>
              <w:t>As asserções I e II são proposições verdadeiras, e a II é uma justificativa correta da I.</w:t>
            </w:r>
          </w:p>
        </w:tc>
      </w:tr>
    </w:tbl>
    <w:p w14:paraId="66473D52" w14:textId="5ABB7BF7" w:rsidR="00186866" w:rsidRDefault="00186866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3E3A0615" w14:textId="77777777" w:rsidR="00BD0BDF" w:rsidRDefault="00BD0BDF" w:rsidP="00BD0BDF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I. O "</w:t>
      </w:r>
      <w:proofErr w:type="spellStart"/>
      <w:r>
        <w:rPr>
          <w:rFonts w:ascii="Arial" w:hAnsi="Arial" w:cs="Arial"/>
          <w:color w:val="666666"/>
          <w:sz w:val="22"/>
          <w:szCs w:val="22"/>
        </w:rPr>
        <w:t>combinations_with_replacement</w:t>
      </w:r>
      <w:proofErr w:type="spellEnd"/>
      <w:r>
        <w:rPr>
          <w:rFonts w:ascii="Arial" w:hAnsi="Arial" w:cs="Arial"/>
          <w:color w:val="666666"/>
          <w:sz w:val="22"/>
          <w:szCs w:val="22"/>
        </w:rPr>
        <w:t>" geram resultados diferentes do "</w:t>
      </w:r>
      <w:proofErr w:type="spellStart"/>
      <w:r>
        <w:rPr>
          <w:rFonts w:ascii="Arial" w:hAnsi="Arial" w:cs="Arial"/>
          <w:color w:val="666666"/>
          <w:sz w:val="22"/>
          <w:szCs w:val="22"/>
        </w:rPr>
        <w:t>combinations</w:t>
      </w:r>
      <w:proofErr w:type="spellEnd"/>
      <w:r>
        <w:rPr>
          <w:rFonts w:ascii="Arial" w:hAnsi="Arial" w:cs="Arial"/>
          <w:color w:val="666666"/>
          <w:sz w:val="22"/>
          <w:szCs w:val="22"/>
        </w:rPr>
        <w:t>"</w:t>
      </w:r>
    </w:p>
    <w:p w14:paraId="530817E3" w14:textId="77777777" w:rsidR="00BD0BDF" w:rsidRDefault="00BD0BDF" w:rsidP="00BD0BDF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PORQUE</w:t>
      </w:r>
    </w:p>
    <w:p w14:paraId="78894B82" w14:textId="77777777" w:rsidR="00BD0BDF" w:rsidRDefault="00BD0BDF" w:rsidP="00BD0BDF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II. O "</w:t>
      </w:r>
      <w:proofErr w:type="spellStart"/>
      <w:r>
        <w:rPr>
          <w:rFonts w:ascii="Arial" w:hAnsi="Arial" w:cs="Arial"/>
          <w:color w:val="666666"/>
          <w:sz w:val="22"/>
          <w:szCs w:val="22"/>
        </w:rPr>
        <w:t>combinations_with_replacement</w:t>
      </w:r>
      <w:proofErr w:type="spellEnd"/>
      <w:r>
        <w:rPr>
          <w:rFonts w:ascii="Arial" w:hAnsi="Arial" w:cs="Arial"/>
          <w:color w:val="666666"/>
          <w:sz w:val="22"/>
          <w:szCs w:val="22"/>
        </w:rPr>
        <w:t>" permite que tenhamos valores repetidos dentro de uma mesma combinação.</w:t>
      </w:r>
    </w:p>
    <w:p w14:paraId="658FA61E" w14:textId="4622B795" w:rsidR="00BD0BDF" w:rsidRDefault="00BD0BDF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549"/>
      </w:tblGrid>
      <w:tr w:rsidR="00BD0BDF" w:rsidRPr="00BD0BDF" w14:paraId="0475188B" w14:textId="77777777" w:rsidTr="00BD0BDF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60546" w14:textId="4DA7FE32" w:rsidR="00BD0BDF" w:rsidRPr="00BD0BDF" w:rsidRDefault="00BD0BDF" w:rsidP="00BD0BD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BD0BDF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5310DB33">
                <v:shape id="_x0000_i1045" type="#_x0000_t75" style="width:18pt;height:15.55pt" o:ole="">
                  <v:imagedata r:id="rId4" o:title=""/>
                </v:shape>
                <w:control r:id="rId8" w:name="DefaultOcxName3" w:shapeid="_x0000_i10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52ECB" w14:textId="77777777" w:rsidR="00BD0BDF" w:rsidRPr="00BD0BDF" w:rsidRDefault="00BD0BDF" w:rsidP="00BD0BDF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BD0BDF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0C57D" w14:textId="77777777" w:rsidR="00BD0BDF" w:rsidRPr="00BD0BDF" w:rsidRDefault="00BD0BDF" w:rsidP="00BD0BDF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BD0BDF">
              <w:rPr>
                <w:rFonts w:ascii="Open Sans" w:eastAsia="Times New Roman" w:hAnsi="Open Sans" w:cs="Open Sans"/>
                <w:color w:val="666666"/>
                <w:lang w:eastAsia="pt-BR"/>
              </w:rPr>
              <w:t>As asserções I e II são proposições verdadeiras, e a II é uma justificativa correta da I.</w:t>
            </w:r>
          </w:p>
        </w:tc>
      </w:tr>
    </w:tbl>
    <w:p w14:paraId="3CE9A49F" w14:textId="47FFBDC6" w:rsidR="00BD0BDF" w:rsidRDefault="00BD0BDF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39203630" w14:textId="23CBA070" w:rsidR="00A0175C" w:rsidRDefault="00A0175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55D6A9B9" w14:textId="273A1186" w:rsidR="00A0175C" w:rsidRDefault="00A0175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79BF0A0F" w14:textId="623192D6" w:rsidR="00A0175C" w:rsidRDefault="00A0175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209"/>
      </w:tblGrid>
      <w:tr w:rsidR="00A0175C" w:rsidRPr="00A0175C" w14:paraId="12A2B8A2" w14:textId="77777777" w:rsidTr="00A0175C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CF754" w14:textId="77777777" w:rsidR="00A0175C" w:rsidRPr="00A0175C" w:rsidRDefault="00A0175C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lastRenderedPageBreak/>
              <w:br/>
              <w:t>A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794D99" w14:textId="4396B4B7" w:rsidR="00A0175C" w:rsidRPr="00A0175C" w:rsidRDefault="00A0175C" w:rsidP="00A0175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SQLite</w:t>
            </w:r>
            <w:proofErr w:type="spellEnd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 não deve ser tratado como um substituto de um banco de dados que utiliza SQL, </w:t>
            </w:r>
            <w:r>
              <w:rPr>
                <w:rFonts w:ascii="Open Sans" w:eastAsia="Times New Roman" w:hAnsi="Open Sans" w:cs="Open Sans"/>
                <w:color w:val="666666"/>
                <w:lang w:eastAsia="pt-BR"/>
              </w:rPr>
              <w:br/>
            </w:r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mas sim uma alternativa</w:t>
            </w:r>
            <w:r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 VV</w:t>
            </w:r>
          </w:p>
        </w:tc>
      </w:tr>
    </w:tbl>
    <w:p w14:paraId="22DB15E1" w14:textId="7FA6590A" w:rsidR="00A0175C" w:rsidRDefault="00A0175C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613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2175"/>
        <w:gridCol w:w="13298"/>
      </w:tblGrid>
      <w:tr w:rsidR="00A0175C" w:rsidRPr="00A0175C" w14:paraId="6EB6A932" w14:textId="77777777" w:rsidTr="000032A4">
        <w:trPr>
          <w:gridAfter w:val="1"/>
          <w:wAfter w:w="13298" w:type="dxa"/>
        </w:trPr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4D40C" w14:textId="77777777" w:rsidR="00A0175C" w:rsidRPr="00A0175C" w:rsidRDefault="00A0175C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B</w:t>
            </w:r>
          </w:p>
        </w:tc>
        <w:tc>
          <w:tcPr>
            <w:tcW w:w="217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97B2E3" w14:textId="27CAD6A9" w:rsidR="00A0175C" w:rsidRPr="00A0175C" w:rsidRDefault="00A0175C" w:rsidP="000032A4">
            <w:pPr>
              <w:tabs>
                <w:tab w:val="left" w:pos="600"/>
              </w:tabs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SQLite</w:t>
            </w:r>
            <w:proofErr w:type="spellEnd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 requer uma conexão ativa com a internet devido ao seu </w:t>
            </w: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licenciamento</w:t>
            </w:r>
            <w:r w:rsidR="000032A4" w:rsidRPr="000032A4">
              <w:rPr>
                <w:rFonts w:ascii="Open Sans" w:eastAsia="Times New Roman" w:hAnsi="Open Sans" w:cs="Open Sans"/>
                <w:b/>
                <w:bCs/>
                <w:color w:val="666666"/>
                <w:lang w:eastAsia="pt-BR"/>
              </w:rPr>
              <w:t>F</w:t>
            </w:r>
            <w:proofErr w:type="spellEnd"/>
          </w:p>
        </w:tc>
      </w:tr>
      <w:tr w:rsidR="00A0175C" w:rsidRPr="00A0175C" w14:paraId="47A43589" w14:textId="77777777" w:rsidTr="000032A4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85D162" w14:textId="2A911841" w:rsidR="00A0175C" w:rsidRPr="00A0175C" w:rsidRDefault="00A0175C" w:rsidP="000032A4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0D656824">
                <v:shape id="_x0000_i1047" type="#_x0000_t75" style="width:18pt;height:15.55pt" o:ole="">
                  <v:imagedata r:id="rId4" o:title=""/>
                </v:shape>
                <w:control r:id="rId9" w:name="DefaultOcxName4" w:shapeid="_x0000_i1047"/>
              </w:object>
            </w:r>
          </w:p>
        </w:tc>
        <w:tc>
          <w:tcPr>
            <w:tcW w:w="2175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E7DEF" w14:textId="77777777" w:rsidR="00A0175C" w:rsidRPr="00A0175C" w:rsidRDefault="00A0175C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C</w:t>
            </w:r>
          </w:p>
        </w:tc>
        <w:tc>
          <w:tcPr>
            <w:tcW w:w="1329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BA567" w14:textId="77777777" w:rsidR="00A0175C" w:rsidRDefault="00A0175C" w:rsidP="00A0175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SQLite</w:t>
            </w:r>
            <w:proofErr w:type="spellEnd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 deve ser utilizado somente para fins de aprendizado, </w:t>
            </w:r>
          </w:p>
          <w:p w14:paraId="2D5DF44F" w14:textId="77777777" w:rsidR="00A0175C" w:rsidRDefault="00A0175C" w:rsidP="00A0175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já que ele possui muitos problemas relacionados à proteção </w:t>
            </w:r>
          </w:p>
          <w:p w14:paraId="1EF211DE" w14:textId="4B759877" w:rsidR="00A0175C" w:rsidRPr="00A0175C" w:rsidRDefault="00A0175C" w:rsidP="00A0175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dos dados e à Segurança da </w:t>
            </w: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Informação.</w:t>
            </w:r>
            <w:r w:rsidR="000032A4" w:rsidRPr="000032A4">
              <w:rPr>
                <w:rFonts w:ascii="Open Sans" w:eastAsia="Times New Roman" w:hAnsi="Open Sans" w:cs="Open Sans"/>
                <w:b/>
                <w:bCs/>
                <w:color w:val="666666"/>
                <w:lang w:eastAsia="pt-BR"/>
              </w:rPr>
              <w:t>F</w:t>
            </w:r>
            <w:proofErr w:type="spellEnd"/>
          </w:p>
        </w:tc>
      </w:tr>
      <w:tr w:rsidR="00A0175C" w:rsidRPr="00A0175C" w14:paraId="07DEC740" w14:textId="77777777" w:rsidTr="000032A4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691FB" w14:textId="5919CDAB" w:rsidR="00A0175C" w:rsidRPr="00A0175C" w:rsidRDefault="00A0175C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0658F3F7">
                <v:shape id="_x0000_i1049" type="#_x0000_t75" style="width:18pt;height:15.55pt" o:ole="">
                  <v:imagedata r:id="rId4" o:title=""/>
                </v:shape>
                <w:control r:id="rId10" w:name="DefaultOcxName11" w:shapeid="_x0000_i1049"/>
              </w:object>
            </w:r>
          </w:p>
        </w:tc>
        <w:tc>
          <w:tcPr>
            <w:tcW w:w="2175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3AE90D" w14:textId="77777777" w:rsidR="00A0175C" w:rsidRPr="00A0175C" w:rsidRDefault="00A0175C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D</w:t>
            </w:r>
          </w:p>
        </w:tc>
        <w:tc>
          <w:tcPr>
            <w:tcW w:w="1329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94F64" w14:textId="77777777" w:rsidR="00A0175C" w:rsidRDefault="00A0175C" w:rsidP="00A0175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SQLite</w:t>
            </w:r>
            <w:proofErr w:type="spellEnd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 é uma alternativa de alta performance a outros bancos como </w:t>
            </w:r>
          </w:p>
          <w:p w14:paraId="650B91A1" w14:textId="7966DD07" w:rsidR="00A0175C" w:rsidRPr="00A0175C" w:rsidRDefault="00A0175C" w:rsidP="00A0175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MySQL e </w:t>
            </w: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PostgreSQL.</w:t>
            </w:r>
            <w:r w:rsidR="000032A4" w:rsidRPr="000032A4">
              <w:rPr>
                <w:rFonts w:ascii="Open Sans" w:eastAsia="Times New Roman" w:hAnsi="Open Sans" w:cs="Open Sans"/>
                <w:b/>
                <w:bCs/>
                <w:color w:val="666666"/>
                <w:lang w:eastAsia="pt-BR"/>
              </w:rPr>
              <w:t>F</w:t>
            </w:r>
            <w:proofErr w:type="spellEnd"/>
          </w:p>
        </w:tc>
      </w:tr>
      <w:tr w:rsidR="00A0175C" w:rsidRPr="00A0175C" w14:paraId="1E941978" w14:textId="77777777" w:rsidTr="000032A4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8E9C19" w14:textId="2A70A787" w:rsidR="00A0175C" w:rsidRPr="00A0175C" w:rsidRDefault="00A0175C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1D93F7C4">
                <v:shape id="_x0000_i1051" type="#_x0000_t75" style="width:18pt;height:15.55pt" o:ole="">
                  <v:imagedata r:id="rId4" o:title=""/>
                </v:shape>
                <w:control r:id="rId11" w:name="DefaultOcxName21" w:shapeid="_x0000_i1051"/>
              </w:object>
            </w:r>
          </w:p>
        </w:tc>
        <w:tc>
          <w:tcPr>
            <w:tcW w:w="2175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7273F" w14:textId="77777777" w:rsidR="00A0175C" w:rsidRPr="00A0175C" w:rsidRDefault="00A0175C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E</w:t>
            </w:r>
          </w:p>
        </w:tc>
        <w:tc>
          <w:tcPr>
            <w:tcW w:w="1329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D1DF7" w14:textId="77777777" w:rsidR="00A0175C" w:rsidRDefault="00A0175C" w:rsidP="00A0175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SQLite</w:t>
            </w:r>
            <w:proofErr w:type="spellEnd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 é um tipo de banco de dados não-relacional (</w:t>
            </w: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NoSQL</w:t>
            </w:r>
            <w:proofErr w:type="spellEnd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) e, </w:t>
            </w:r>
          </w:p>
          <w:p w14:paraId="2C0D3D52" w14:textId="77777777" w:rsidR="00A0175C" w:rsidRDefault="00A0175C" w:rsidP="00A0175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66666"/>
                <w:lang w:eastAsia="pt-BR"/>
              </w:rPr>
            </w:pPr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por isso, possui alta compatibilidade com </w:t>
            </w:r>
            <w:proofErr w:type="spellStart"/>
            <w:r w:rsidRPr="00A0175C">
              <w:rPr>
                <w:rFonts w:ascii="Open Sans" w:eastAsia="Times New Roman" w:hAnsi="Open Sans" w:cs="Open Sans"/>
                <w:color w:val="666666"/>
                <w:lang w:eastAsia="pt-BR"/>
              </w:rPr>
              <w:t>Python.</w:t>
            </w:r>
            <w:r w:rsidR="000032A4" w:rsidRPr="000032A4">
              <w:rPr>
                <w:rFonts w:ascii="Open Sans" w:eastAsia="Times New Roman" w:hAnsi="Open Sans" w:cs="Open Sans"/>
                <w:b/>
                <w:bCs/>
                <w:color w:val="666666"/>
                <w:lang w:eastAsia="pt-BR"/>
              </w:rPr>
              <w:t>F</w:t>
            </w:r>
            <w:proofErr w:type="spellEnd"/>
          </w:p>
          <w:p w14:paraId="0CA4B3A7" w14:textId="77777777" w:rsidR="001B25C0" w:rsidRDefault="001B25C0" w:rsidP="00A0175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66666"/>
                <w:lang w:eastAsia="pt-BR"/>
              </w:rPr>
            </w:pPr>
          </w:p>
          <w:p w14:paraId="4779969E" w14:textId="258CB8D4" w:rsidR="001B25C0" w:rsidRPr="00A0175C" w:rsidRDefault="001B25C0" w:rsidP="00A0175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</w:p>
        </w:tc>
      </w:tr>
      <w:tr w:rsidR="001B25C0" w:rsidRPr="00A0175C" w14:paraId="5F1CD122" w14:textId="77777777" w:rsidTr="000032A4">
        <w:tc>
          <w:tcPr>
            <w:tcW w:w="66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0690A56" w14:textId="77777777" w:rsidR="001B25C0" w:rsidRDefault="001B25C0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</w:p>
          <w:p w14:paraId="4650EDA5" w14:textId="6F8FF2F8" w:rsidR="001B25C0" w:rsidRPr="00A0175C" w:rsidRDefault="001B25C0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</w:p>
        </w:tc>
        <w:tc>
          <w:tcPr>
            <w:tcW w:w="2175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9B9A3B7" w14:textId="77777777" w:rsidR="001B25C0" w:rsidRPr="00A0175C" w:rsidRDefault="001B25C0" w:rsidP="00A0175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</w:p>
        </w:tc>
        <w:tc>
          <w:tcPr>
            <w:tcW w:w="13298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CA75FA" w14:textId="77777777" w:rsidR="001B25C0" w:rsidRPr="00A0175C" w:rsidRDefault="001B25C0" w:rsidP="00A0175C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</w:p>
        </w:tc>
      </w:tr>
    </w:tbl>
    <w:p w14:paraId="2BB2C8A0" w14:textId="60A13848" w:rsidR="00A0175C" w:rsidRDefault="001B25C0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  </w:t>
      </w:r>
    </w:p>
    <w:p w14:paraId="23F9183F" w14:textId="2623E68E" w:rsidR="001B25C0" w:rsidRDefault="001B25C0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A509BDE" w14:textId="11787C07" w:rsidR="001B25C0" w:rsidRDefault="001B25C0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78E740B3" w14:textId="77777777" w:rsidR="001B25C0" w:rsidRDefault="001B25C0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I. Permutações geralmente retornam mais resultados do que combinações</w:t>
      </w:r>
    </w:p>
    <w:p w14:paraId="5AAA0764" w14:textId="77777777" w:rsidR="001B25C0" w:rsidRDefault="001B25C0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PORQUE</w:t>
      </w:r>
    </w:p>
    <w:p w14:paraId="47EA649D" w14:textId="17A5925B" w:rsidR="001B25C0" w:rsidRDefault="001B25C0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II. Nas combinações, a ordem dos elementos é importante.</w:t>
      </w:r>
    </w:p>
    <w:p w14:paraId="45EC7511" w14:textId="1B53D602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549"/>
      </w:tblGrid>
      <w:tr w:rsidR="00535A47" w:rsidRPr="00535A47" w14:paraId="439886C2" w14:textId="77777777" w:rsidTr="00535A47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14217A" w14:textId="720EED2C" w:rsidR="00535A47" w:rsidRPr="00535A47" w:rsidRDefault="00535A47" w:rsidP="00535A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4276BBEC">
                <v:shape id="_x0000_i1053" type="#_x0000_t75" style="width:18pt;height:15.55pt" o:ole="">
                  <v:imagedata r:id="rId4" o:title=""/>
                </v:shape>
                <w:control r:id="rId12" w:name="DefaultOcxName5" w:shapeid="_x0000_i10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552FDD" w14:textId="77777777" w:rsidR="00535A47" w:rsidRPr="00535A47" w:rsidRDefault="00535A47" w:rsidP="00535A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A3CBB" w14:textId="77777777" w:rsidR="00535A47" w:rsidRPr="00535A47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666666"/>
                <w:lang w:eastAsia="pt-BR"/>
              </w:rPr>
              <w:t>As asserções I e II são proposições falsas.</w:t>
            </w:r>
          </w:p>
        </w:tc>
      </w:tr>
    </w:tbl>
    <w:p w14:paraId="7A45D37B" w14:textId="1672CFFD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DA1D388" w14:textId="543CF234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124A103" w14:textId="416F4DC6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66077FE4" w14:textId="48C23B4C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5E69BAE8" w14:textId="1934507E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0700AF12" w14:textId="4048E8FB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81EBBCD" w14:textId="5E178069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6A62D49" w14:textId="70242DFF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37057FBB" w14:textId="6901F895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0BAA4932" w14:textId="1EC6A735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6095DE4" w14:textId="7063D229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0826309" w14:textId="651E18B9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209"/>
      </w:tblGrid>
      <w:tr w:rsidR="00535A47" w:rsidRPr="00535A47" w14:paraId="2A637BB3" w14:textId="77777777" w:rsidTr="00535A4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90DAA" w14:textId="77777777" w:rsidR="00535A47" w:rsidRPr="00535A47" w:rsidRDefault="00535A47" w:rsidP="00535A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E1EE1" w14:textId="6C2ADA1D" w:rsidR="00535A47" w:rsidRPr="00535A47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FF0000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Arquivos Parquet são arquivos JSON que são armazenados no próprio </w:t>
            </w:r>
            <w:proofErr w:type="spellStart"/>
            <w:proofErr w:type="gramStart"/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>computador.</w:t>
            </w:r>
            <w:r w:rsidR="00213AA1" w:rsidRPr="00213AA1">
              <w:rPr>
                <w:rFonts w:ascii="Open Sans" w:eastAsia="Times New Roman" w:hAnsi="Open Sans" w:cs="Open Sans"/>
                <w:b/>
                <w:bCs/>
                <w:color w:val="FF0000"/>
                <w:lang w:eastAsia="pt-BR"/>
              </w:rPr>
              <w:t>F</w:t>
            </w:r>
            <w:proofErr w:type="spellEnd"/>
            <w:proofErr w:type="gramEnd"/>
          </w:p>
        </w:tc>
      </w:tr>
    </w:tbl>
    <w:p w14:paraId="4EA763D9" w14:textId="458D5353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209"/>
      </w:tblGrid>
      <w:tr w:rsidR="00535A47" w:rsidRPr="00535A47" w14:paraId="64006811" w14:textId="77777777" w:rsidTr="00535A4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41031" w14:textId="77777777" w:rsidR="00535A47" w:rsidRPr="00535A47" w:rsidRDefault="00535A47" w:rsidP="00535A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highlight w:val="yellow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aps/>
                <w:color w:val="666666"/>
                <w:highlight w:val="yellow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F44333" w14:textId="77777777" w:rsidR="00535A47" w:rsidRPr="00213AA1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  <w:t xml:space="preserve">Arquivos CSV são considerados como um conteúdo armazenado em um arquivo </w:t>
            </w:r>
          </w:p>
          <w:p w14:paraId="4AF5A110" w14:textId="77777777" w:rsidR="00535A47" w:rsidRPr="00213AA1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  <w:t>de texto (desses que podemos abrir no bloco de notas) cujo separador dos dados</w:t>
            </w:r>
          </w:p>
          <w:p w14:paraId="2EADFE45" w14:textId="42C2EC72" w:rsidR="00535A47" w:rsidRPr="00535A47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  <w:t xml:space="preserve"> é a vírgula.</w:t>
            </w:r>
          </w:p>
        </w:tc>
      </w:tr>
    </w:tbl>
    <w:p w14:paraId="59C27410" w14:textId="7EA54D8E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209"/>
      </w:tblGrid>
      <w:tr w:rsidR="00535A47" w:rsidRPr="00535A47" w14:paraId="24C12157" w14:textId="77777777" w:rsidTr="00535A4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A6AE8" w14:textId="77777777" w:rsidR="00535A47" w:rsidRPr="00535A47" w:rsidRDefault="00535A47" w:rsidP="00535A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DBEC8" w14:textId="77777777" w:rsidR="00535A47" w:rsidRPr="00213AA1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FF0000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Um arquivo CSV sempre possui como separador de campos a vírgula. </w:t>
            </w:r>
          </w:p>
          <w:p w14:paraId="45F9DB95" w14:textId="77777777" w:rsidR="00535A47" w:rsidRPr="00213AA1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FF0000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>É por isso que a sigla CSV significa "</w:t>
            </w:r>
            <w:proofErr w:type="spellStart"/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>comma</w:t>
            </w:r>
            <w:proofErr w:type="spellEnd"/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 </w:t>
            </w:r>
            <w:proofErr w:type="spellStart"/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>separated</w:t>
            </w:r>
            <w:proofErr w:type="spellEnd"/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 </w:t>
            </w:r>
            <w:proofErr w:type="spellStart"/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>values</w:t>
            </w:r>
            <w:proofErr w:type="spellEnd"/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", ou </w:t>
            </w:r>
          </w:p>
          <w:p w14:paraId="56D42CA2" w14:textId="2CCCC04C" w:rsidR="00535A47" w:rsidRPr="00535A47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FF0000"/>
                <w:lang w:eastAsia="pt-BR"/>
              </w:rPr>
              <w:t>"valores separados por vírgula".</w:t>
            </w:r>
          </w:p>
        </w:tc>
      </w:tr>
    </w:tbl>
    <w:p w14:paraId="269D4AAE" w14:textId="2028BBF5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209"/>
      </w:tblGrid>
      <w:tr w:rsidR="00535A47" w:rsidRPr="00535A47" w14:paraId="5DE9163E" w14:textId="77777777" w:rsidTr="00535A4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DDE03" w14:textId="77777777" w:rsidR="00535A47" w:rsidRPr="00535A47" w:rsidRDefault="00535A47" w:rsidP="00535A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B47C95" w14:textId="77777777" w:rsidR="00535A47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Um arquivo Parquet tende a ser mais fácil de ser analisado por humanos do que </w:t>
            </w:r>
          </w:p>
          <w:p w14:paraId="7F0AD70D" w14:textId="1D69B0E8" w:rsidR="00535A47" w:rsidRPr="00535A47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666666"/>
                <w:lang w:eastAsia="pt-BR"/>
              </w:rPr>
              <w:t>arquivos CSV.</w:t>
            </w:r>
          </w:p>
        </w:tc>
      </w:tr>
    </w:tbl>
    <w:p w14:paraId="55BF6611" w14:textId="52072090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209"/>
      </w:tblGrid>
      <w:tr w:rsidR="00535A47" w:rsidRPr="00535A47" w14:paraId="00A970F3" w14:textId="77777777" w:rsidTr="00535A47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5FEC2" w14:textId="77777777" w:rsidR="00535A47" w:rsidRPr="00535A47" w:rsidRDefault="00535A47" w:rsidP="00535A4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93BCC" w14:textId="77777777" w:rsidR="00535A47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Arquivos Parquet servem para a transmissão de imagens e textos. Já os arquivos </w:t>
            </w:r>
          </w:p>
          <w:p w14:paraId="462B27FA" w14:textId="791C6B31" w:rsidR="00535A47" w:rsidRPr="00535A47" w:rsidRDefault="00535A47" w:rsidP="00535A47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35A47">
              <w:rPr>
                <w:rFonts w:ascii="Open Sans" w:eastAsia="Times New Roman" w:hAnsi="Open Sans" w:cs="Open Sans"/>
                <w:color w:val="666666"/>
                <w:lang w:eastAsia="pt-BR"/>
              </w:rPr>
              <w:t>CSV servem para a transmissão de dados tabulares.</w:t>
            </w:r>
          </w:p>
        </w:tc>
      </w:tr>
    </w:tbl>
    <w:p w14:paraId="76791E8F" w14:textId="77777777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68953F1A" w14:textId="40A2C5F3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3F90DEA2" w14:textId="3E07FD35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00CAB19A" w14:textId="77777777" w:rsidR="00B60939" w:rsidRDefault="00B60939" w:rsidP="00B60939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I. Uma operação linear é mais rápida do que uma operação quadrática</w:t>
      </w:r>
    </w:p>
    <w:p w14:paraId="7B0C1EE8" w14:textId="77777777" w:rsidR="00B60939" w:rsidRDefault="00B60939" w:rsidP="00B60939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PORQUE</w:t>
      </w:r>
    </w:p>
    <w:p w14:paraId="1B0AB2CE" w14:textId="77777777" w:rsidR="00B60939" w:rsidRDefault="00B60939" w:rsidP="00B60939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 xml:space="preserve">II. A performance de uma operação linear segue uma tendência de crescimento linear quanto à sua performance e à quantidade de dados sendo processada. Já a operação quadrática é mais </w:t>
      </w:r>
      <w:proofErr w:type="gramStart"/>
      <w:r>
        <w:rPr>
          <w:rFonts w:ascii="Arial" w:hAnsi="Arial" w:cs="Arial"/>
          <w:color w:val="666666"/>
          <w:sz w:val="22"/>
          <w:szCs w:val="22"/>
        </w:rPr>
        <w:t>lento</w:t>
      </w:r>
      <w:proofErr w:type="gramEnd"/>
      <w:r>
        <w:rPr>
          <w:rFonts w:ascii="Arial" w:hAnsi="Arial" w:cs="Arial"/>
          <w:color w:val="666666"/>
          <w:sz w:val="22"/>
          <w:szCs w:val="22"/>
        </w:rPr>
        <w:t xml:space="preserve"> por obedecer uma função matemática quadrática no que concerne à sua performance.</w:t>
      </w: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209"/>
      </w:tblGrid>
      <w:tr w:rsidR="006F149D" w:rsidRPr="006F149D" w14:paraId="6480E491" w14:textId="77777777" w:rsidTr="006F149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399B8" w14:textId="77777777" w:rsidR="006F149D" w:rsidRPr="006F149D" w:rsidRDefault="006F149D" w:rsidP="006F149D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6F149D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7503DB" w14:textId="77777777" w:rsidR="00535C86" w:rsidRDefault="006F149D" w:rsidP="006F149D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6F149D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As asserções I e II são proposições verdadeiras, mas a II </w:t>
            </w:r>
          </w:p>
          <w:p w14:paraId="4DBCF146" w14:textId="4BFEAE64" w:rsidR="006F149D" w:rsidRPr="006F149D" w:rsidRDefault="006F149D" w:rsidP="006F149D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6F149D">
              <w:rPr>
                <w:rFonts w:ascii="Open Sans" w:eastAsia="Times New Roman" w:hAnsi="Open Sans" w:cs="Open Sans"/>
                <w:color w:val="666666"/>
                <w:lang w:eastAsia="pt-BR"/>
              </w:rPr>
              <w:t>não é uma justificativa correta da I.</w:t>
            </w:r>
          </w:p>
        </w:tc>
      </w:tr>
    </w:tbl>
    <w:p w14:paraId="5389AA80" w14:textId="3FCD7C39" w:rsidR="00B60939" w:rsidRDefault="00B60939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9235F9D" w14:textId="6D17D9C2" w:rsidR="006F149D" w:rsidRDefault="006F149D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0522DBB0" w14:textId="77777777" w:rsidR="006F149D" w:rsidRDefault="006F149D" w:rsidP="006F149D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I. O JSON pode ser utilizado para a construção de integrações com outros ambientes</w:t>
      </w:r>
    </w:p>
    <w:p w14:paraId="2552A7E3" w14:textId="77777777" w:rsidR="006F149D" w:rsidRDefault="006F149D" w:rsidP="006F149D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PORQUE</w:t>
      </w:r>
    </w:p>
    <w:p w14:paraId="6EFF64BC" w14:textId="77777777" w:rsidR="006F149D" w:rsidRDefault="006F149D" w:rsidP="006F149D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II. O JSON é uma alternativa mais leve do que o XML e possui um padrão no formato dos seus arquivos.</w:t>
      </w: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5209"/>
      </w:tblGrid>
      <w:tr w:rsidR="006F149D" w:rsidRPr="006F149D" w14:paraId="39C9D6E7" w14:textId="77777777" w:rsidTr="006F149D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CABA7" w14:textId="77777777" w:rsidR="006F149D" w:rsidRPr="006F149D" w:rsidRDefault="006F149D" w:rsidP="006F149D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6F149D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41D65F" w14:textId="77777777" w:rsidR="006F149D" w:rsidRPr="006F149D" w:rsidRDefault="006F149D" w:rsidP="006F149D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6F149D">
              <w:rPr>
                <w:rFonts w:ascii="Open Sans" w:eastAsia="Times New Roman" w:hAnsi="Open Sans" w:cs="Open Sans"/>
                <w:color w:val="666666"/>
                <w:lang w:eastAsia="pt-BR"/>
              </w:rPr>
              <w:t>As asserções I e II são proposições verdadeiras, e a II é uma justificativa correta da I.</w:t>
            </w:r>
          </w:p>
        </w:tc>
      </w:tr>
    </w:tbl>
    <w:p w14:paraId="4709CB81" w14:textId="08FDD10F" w:rsidR="006F149D" w:rsidRDefault="006F149D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0C49F1C4" w14:textId="031EFF5D" w:rsidR="00CA0337" w:rsidRDefault="00CA033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5737352D" w14:textId="77777777" w:rsidR="00CA0337" w:rsidRDefault="00CA033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0C168208" w14:textId="77777777" w:rsidR="00CA0337" w:rsidRDefault="00CA0337" w:rsidP="00CA0337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 w:rsidRPr="00CA0337">
        <w:rPr>
          <w:rFonts w:ascii="Arial" w:hAnsi="Arial" w:cs="Arial"/>
          <w:color w:val="666666"/>
          <w:sz w:val="22"/>
          <w:szCs w:val="22"/>
          <w:highlight w:val="yellow"/>
        </w:rPr>
        <w:t>I. O "</w:t>
      </w:r>
      <w:proofErr w:type="spellStart"/>
      <w:r w:rsidRPr="00CA0337">
        <w:rPr>
          <w:rFonts w:ascii="Arial" w:hAnsi="Arial" w:cs="Arial"/>
          <w:color w:val="666666"/>
          <w:sz w:val="22"/>
          <w:szCs w:val="22"/>
          <w:highlight w:val="yellow"/>
        </w:rPr>
        <w:t>iterrows</w:t>
      </w:r>
      <w:proofErr w:type="spellEnd"/>
      <w:r w:rsidRPr="00CA0337">
        <w:rPr>
          <w:rFonts w:ascii="Arial" w:hAnsi="Arial" w:cs="Arial"/>
          <w:color w:val="666666"/>
          <w:sz w:val="22"/>
          <w:szCs w:val="22"/>
          <w:highlight w:val="yellow"/>
        </w:rPr>
        <w:t xml:space="preserve">" permite a iteração linha-a-linha dentro de um </w:t>
      </w:r>
      <w:proofErr w:type="spellStart"/>
      <w:r w:rsidRPr="00CA0337">
        <w:rPr>
          <w:rFonts w:ascii="Arial" w:hAnsi="Arial" w:cs="Arial"/>
          <w:color w:val="666666"/>
          <w:sz w:val="22"/>
          <w:szCs w:val="22"/>
          <w:highlight w:val="yellow"/>
        </w:rPr>
        <w:t>DataFrame</w:t>
      </w:r>
      <w:proofErr w:type="spellEnd"/>
      <w:r w:rsidRPr="00CA0337">
        <w:rPr>
          <w:rFonts w:ascii="Arial" w:hAnsi="Arial" w:cs="Arial"/>
          <w:color w:val="666666"/>
          <w:sz w:val="22"/>
          <w:szCs w:val="22"/>
          <w:highlight w:val="yellow"/>
        </w:rPr>
        <w:t xml:space="preserve"> do Pandas.</w:t>
      </w:r>
    </w:p>
    <w:p w14:paraId="568726FA" w14:textId="77777777" w:rsidR="00CA0337" w:rsidRDefault="00CA0337" w:rsidP="00CA0337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 w:rsidRPr="00535C86">
        <w:rPr>
          <w:rFonts w:ascii="Arial" w:hAnsi="Arial" w:cs="Arial"/>
          <w:color w:val="FF0000"/>
          <w:sz w:val="22"/>
          <w:szCs w:val="22"/>
        </w:rPr>
        <w:t>II. "Iteração" e "interação" são a mesma coisa</w:t>
      </w:r>
      <w:r>
        <w:rPr>
          <w:rFonts w:ascii="Arial" w:hAnsi="Arial" w:cs="Arial"/>
          <w:color w:val="666666"/>
          <w:sz w:val="22"/>
          <w:szCs w:val="22"/>
        </w:rPr>
        <w:t>.</w:t>
      </w:r>
    </w:p>
    <w:p w14:paraId="19EF15E5" w14:textId="77777777" w:rsidR="00CA0337" w:rsidRPr="00535C86" w:rsidRDefault="00CA0337" w:rsidP="00CA0337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35C86">
        <w:rPr>
          <w:rFonts w:ascii="Arial" w:hAnsi="Arial" w:cs="Arial"/>
          <w:color w:val="FF0000"/>
          <w:sz w:val="22"/>
          <w:szCs w:val="22"/>
        </w:rPr>
        <w:t>III. Listas são iteráveis.</w:t>
      </w:r>
    </w:p>
    <w:p w14:paraId="0427BA34" w14:textId="77777777" w:rsidR="00CA0337" w:rsidRPr="00535C86" w:rsidRDefault="00CA0337" w:rsidP="00CA0337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35C86">
        <w:rPr>
          <w:rFonts w:ascii="Arial" w:hAnsi="Arial" w:cs="Arial"/>
          <w:color w:val="FF0000"/>
          <w:sz w:val="22"/>
          <w:szCs w:val="22"/>
        </w:rPr>
        <w:t xml:space="preserve">IV. </w:t>
      </w:r>
      <w:proofErr w:type="spellStart"/>
      <w:r w:rsidRPr="00535C86">
        <w:rPr>
          <w:rFonts w:ascii="Arial" w:hAnsi="Arial" w:cs="Arial"/>
          <w:color w:val="FF0000"/>
          <w:sz w:val="22"/>
          <w:szCs w:val="22"/>
        </w:rPr>
        <w:t>Strings</w:t>
      </w:r>
      <w:proofErr w:type="spellEnd"/>
      <w:r w:rsidRPr="00535C86">
        <w:rPr>
          <w:rFonts w:ascii="Arial" w:hAnsi="Arial" w:cs="Arial"/>
          <w:color w:val="FF0000"/>
          <w:sz w:val="22"/>
          <w:szCs w:val="22"/>
        </w:rPr>
        <w:t>, por guardarem um bloco de texto de forma unificada, não são passíveis de iteração.</w:t>
      </w:r>
    </w:p>
    <w:p w14:paraId="41E2E53F" w14:textId="77777777" w:rsidR="00CA0337" w:rsidRDefault="00CA033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78338F8A" w14:textId="77777777" w:rsidR="00535A47" w:rsidRDefault="00535A47" w:rsidP="001B25C0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563ACCFE" w14:textId="77777777" w:rsidR="001B25C0" w:rsidRDefault="001B25C0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65AE02B5" w14:textId="0B996088" w:rsidR="0056183C" w:rsidRDefault="00511EEA" w:rsidP="0056183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>
        <w:rPr>
          <w:rFonts w:ascii="Arial" w:hAnsi="Arial" w:cs="Arial"/>
          <w:color w:val="666666"/>
          <w:sz w:val="22"/>
          <w:szCs w:val="22"/>
        </w:rPr>
        <w:t>1</w:t>
      </w:r>
    </w:p>
    <w:p w14:paraId="1A541E55" w14:textId="77777777" w:rsid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>I. Códigos escaláveis devem seguir exclusivamente os paradigmas de programação estruturada</w:t>
      </w:r>
      <w:r>
        <w:rPr>
          <w:rFonts w:ascii="Arial" w:hAnsi="Arial" w:cs="Arial"/>
          <w:color w:val="666666"/>
          <w:sz w:val="22"/>
          <w:szCs w:val="22"/>
        </w:rPr>
        <w:t>.</w:t>
      </w:r>
    </w:p>
    <w:p w14:paraId="281C5229" w14:textId="77777777" w:rsid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II. Uma das formas de se garantir a performance de um algoritmo é prover mais computadores (servidores) para executar o mesmo trabalho.</w:t>
      </w:r>
    </w:p>
    <w:p w14:paraId="6188B9F9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>III. Escalabilidade possui uma relação muito próxima em garantir que o algoritmo não aumente muito a sua quantidade de linhas com o passar do tempo.</w:t>
      </w:r>
    </w:p>
    <w:p w14:paraId="55535F72" w14:textId="77777777" w:rsid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IV. Ambiente controlado pode ser um tipo de situação problema a qual sabemos a resposta e/ou que seja suficientemente simples para que consigamos responder em tempo hábil.</w:t>
      </w:r>
    </w:p>
    <w:p w14:paraId="791A67A8" w14:textId="16190166" w:rsidR="0056183C" w:rsidRDefault="00511EEA">
      <w:r>
        <w:t>2</w:t>
      </w:r>
    </w:p>
    <w:p w14:paraId="01E0FAF3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 xml:space="preserve">I. O </w:t>
      </w:r>
      <w:proofErr w:type="spellStart"/>
      <w:r w:rsidRPr="00511EEA">
        <w:rPr>
          <w:rFonts w:ascii="Arial" w:hAnsi="Arial" w:cs="Arial"/>
          <w:color w:val="FF0000"/>
          <w:sz w:val="22"/>
          <w:szCs w:val="22"/>
        </w:rPr>
        <w:t>CPython</w:t>
      </w:r>
      <w:proofErr w:type="spellEnd"/>
      <w:r w:rsidRPr="00511EEA">
        <w:rPr>
          <w:rFonts w:ascii="Arial" w:hAnsi="Arial" w:cs="Arial"/>
          <w:color w:val="FF0000"/>
          <w:sz w:val="22"/>
          <w:szCs w:val="22"/>
        </w:rPr>
        <w:t xml:space="preserve"> é uma linguagem de programação que inclui o que geralmente desenvolvemos em Python, mas adiciona algumas características do C.</w:t>
      </w:r>
    </w:p>
    <w:p w14:paraId="2F07FE11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>PORQUE</w:t>
      </w:r>
    </w:p>
    <w:p w14:paraId="60AA9816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 xml:space="preserve">II. O </w:t>
      </w:r>
      <w:proofErr w:type="spellStart"/>
      <w:r w:rsidRPr="00511EEA">
        <w:rPr>
          <w:rFonts w:ascii="Arial" w:hAnsi="Arial" w:cs="Arial"/>
          <w:color w:val="FF0000"/>
          <w:sz w:val="22"/>
          <w:szCs w:val="22"/>
        </w:rPr>
        <w:t>CPython</w:t>
      </w:r>
      <w:proofErr w:type="spellEnd"/>
      <w:r w:rsidRPr="00511EEA">
        <w:rPr>
          <w:rFonts w:ascii="Arial" w:hAnsi="Arial" w:cs="Arial"/>
          <w:color w:val="FF0000"/>
          <w:sz w:val="22"/>
          <w:szCs w:val="22"/>
        </w:rPr>
        <w:t xml:space="preserve"> é a implementação tradicional do Python e foi escrito com as linguagens de programação Python e C.</w:t>
      </w:r>
    </w:p>
    <w:p w14:paraId="53E64F53" w14:textId="063166DD" w:rsidR="00511EEA" w:rsidRDefault="00511EEA">
      <w:r>
        <w:t>3</w:t>
      </w:r>
      <w:r w:rsidR="0051264C">
        <w:t xml:space="preserve"> Matem</w:t>
      </w:r>
    </w:p>
    <w:p w14:paraId="3E2F7DC8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>I. Permutações geralmente retornam mais resultados do que combinações</w:t>
      </w:r>
    </w:p>
    <w:p w14:paraId="3EF92E15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>PORQUE</w:t>
      </w:r>
    </w:p>
    <w:p w14:paraId="7869BFF4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>II. Nas combinações, a ordem dos elementos é importante.</w:t>
      </w:r>
    </w:p>
    <w:p w14:paraId="5908E5E0" w14:textId="76D788EF" w:rsidR="00511EEA" w:rsidRDefault="00511EEA">
      <w:r>
        <w:t>4</w:t>
      </w:r>
    </w:p>
    <w:p w14:paraId="369B4ACD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  <w:highlight w:val="yellow"/>
        </w:rPr>
      </w:pPr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I. O "</w:t>
      </w:r>
      <w:proofErr w:type="spellStart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combinations_with_replacement</w:t>
      </w:r>
      <w:proofErr w:type="spellEnd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" geram resultados diferentes do "</w:t>
      </w:r>
      <w:proofErr w:type="spellStart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combinations</w:t>
      </w:r>
      <w:proofErr w:type="spellEnd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"</w:t>
      </w:r>
    </w:p>
    <w:p w14:paraId="7E916998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  <w:highlight w:val="yellow"/>
        </w:rPr>
      </w:pPr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PORQUE</w:t>
      </w:r>
    </w:p>
    <w:p w14:paraId="2B8CE53B" w14:textId="5742C965" w:rsid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II. O "</w:t>
      </w:r>
      <w:proofErr w:type="spellStart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combinations_with_replacement</w:t>
      </w:r>
      <w:proofErr w:type="spellEnd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" permite que tenhamos valores repetidos dentro de uma mesma combinação.</w:t>
      </w:r>
    </w:p>
    <w:p w14:paraId="3835140A" w14:textId="4BFC53A6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b/>
          <w:bCs/>
          <w:color w:val="666666"/>
          <w:sz w:val="22"/>
          <w:szCs w:val="22"/>
        </w:rPr>
      </w:pPr>
      <w:r w:rsidRPr="00511EEA">
        <w:rPr>
          <w:rFonts w:ascii="Arial" w:hAnsi="Arial" w:cs="Arial"/>
          <w:b/>
          <w:bCs/>
          <w:color w:val="666666"/>
          <w:sz w:val="22"/>
          <w:szCs w:val="22"/>
        </w:rPr>
        <w:t>5</w:t>
      </w:r>
    </w:p>
    <w:p w14:paraId="53648A4D" w14:textId="77777777" w:rsid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I. O "</w:t>
      </w:r>
      <w:proofErr w:type="spellStart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iterrows</w:t>
      </w:r>
      <w:proofErr w:type="spellEnd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 xml:space="preserve">" permite a iteração linha-a-linha dentro de um </w:t>
      </w:r>
      <w:proofErr w:type="spellStart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DataFrame</w:t>
      </w:r>
      <w:proofErr w:type="spellEnd"/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 xml:space="preserve"> do Pandas.</w:t>
      </w:r>
    </w:p>
    <w:p w14:paraId="531A87AF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>II. "Iteração" e "interação" são a mesma coisa.</w:t>
      </w:r>
    </w:p>
    <w:p w14:paraId="3BD42B00" w14:textId="77777777" w:rsid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 w:rsidRPr="00511EEA">
        <w:rPr>
          <w:rFonts w:ascii="Arial" w:hAnsi="Arial" w:cs="Arial"/>
          <w:color w:val="666666"/>
          <w:sz w:val="22"/>
          <w:szCs w:val="22"/>
          <w:highlight w:val="yellow"/>
        </w:rPr>
        <w:t>III. Listas são iteráveis.</w:t>
      </w:r>
    </w:p>
    <w:p w14:paraId="55828474" w14:textId="77777777" w:rsidR="00511EEA" w:rsidRP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511EEA">
        <w:rPr>
          <w:rFonts w:ascii="Arial" w:hAnsi="Arial" w:cs="Arial"/>
          <w:color w:val="FF0000"/>
          <w:sz w:val="22"/>
          <w:szCs w:val="22"/>
        </w:rPr>
        <w:t xml:space="preserve">IV. </w:t>
      </w:r>
      <w:proofErr w:type="spellStart"/>
      <w:r w:rsidRPr="00511EEA">
        <w:rPr>
          <w:rFonts w:ascii="Arial" w:hAnsi="Arial" w:cs="Arial"/>
          <w:color w:val="FF0000"/>
          <w:sz w:val="22"/>
          <w:szCs w:val="22"/>
        </w:rPr>
        <w:t>Strings</w:t>
      </w:r>
      <w:proofErr w:type="spellEnd"/>
      <w:r w:rsidRPr="00511EEA">
        <w:rPr>
          <w:rFonts w:ascii="Arial" w:hAnsi="Arial" w:cs="Arial"/>
          <w:color w:val="FF0000"/>
          <w:sz w:val="22"/>
          <w:szCs w:val="22"/>
        </w:rPr>
        <w:t>, por guardarem um bloco de texto de forma unificada, não são passíveis de iteração.</w:t>
      </w:r>
    </w:p>
    <w:p w14:paraId="2A21E557" w14:textId="3127A7B8" w:rsid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595A1668" w14:textId="701A8871" w:rsid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4F15023" w14:textId="7D3B493B" w:rsidR="00511EEA" w:rsidRPr="0051264C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b/>
          <w:bCs/>
          <w:color w:val="666666"/>
        </w:rPr>
      </w:pPr>
      <w:r w:rsidRPr="0051264C">
        <w:rPr>
          <w:rFonts w:ascii="Arial" w:hAnsi="Arial" w:cs="Arial"/>
          <w:b/>
          <w:bCs/>
          <w:color w:val="666666"/>
        </w:rPr>
        <w:lastRenderedPageBreak/>
        <w:t>6</w:t>
      </w:r>
      <w:r w:rsidR="0051264C" w:rsidRPr="0051264C">
        <w:rPr>
          <w:rFonts w:ascii="Arial" w:hAnsi="Arial" w:cs="Arial"/>
          <w:b/>
          <w:bCs/>
          <w:color w:val="666666"/>
        </w:rPr>
        <w:t xml:space="preserve"> Mantem</w:t>
      </w:r>
    </w:p>
    <w:tbl>
      <w:tblPr>
        <w:tblW w:w="156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4549"/>
      </w:tblGrid>
      <w:tr w:rsidR="00511EEA" w:rsidRPr="00511EEA" w14:paraId="22B0DE23" w14:textId="77777777" w:rsidTr="00511E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DB76D1" w14:textId="4D06F43C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1686AA96">
                <v:shape id="_x0000_i1055" type="#_x0000_t75" style="width:18pt;height:15.55pt" o:ole="">
                  <v:imagedata r:id="rId4" o:title=""/>
                </v:shape>
                <w:control r:id="rId13" w:name="DefaultOcxName6" w:shapeid="_x0000_i10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9D16A" w14:textId="77777777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3D720" w14:textId="77777777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FF0000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>Arquivos Parquet são arquivos JSON que são armazenados no próprio computador.</w:t>
            </w:r>
          </w:p>
        </w:tc>
      </w:tr>
      <w:tr w:rsidR="00511EEA" w:rsidRPr="00511EEA" w14:paraId="434156D8" w14:textId="77777777" w:rsidTr="00511E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46B3B0" w14:textId="2D09D185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474AFF54">
                <v:shape id="_x0000_i1057" type="#_x0000_t75" style="width:18pt;height:15.55pt" o:ole="">
                  <v:imagedata r:id="rId4" o:title=""/>
                </v:shape>
                <w:control r:id="rId14" w:name="DefaultOcxName12" w:shapeid="_x0000_i10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85203" w14:textId="77777777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64624" w14:textId="77777777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  <w:t xml:space="preserve">Arquivos CSV são considerados como um conteúdo armazenado em </w:t>
            </w:r>
          </w:p>
          <w:p w14:paraId="72533E77" w14:textId="77777777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  <w:t xml:space="preserve">um arquivo de texto (desses que podemos abrir no bloco de notas) </w:t>
            </w:r>
          </w:p>
          <w:p w14:paraId="6A1F064B" w14:textId="542D8BA6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highlight w:val="yellow"/>
                <w:lang w:eastAsia="pt-BR"/>
              </w:rPr>
              <w:t>cujo separador dos dados é a vírgula.</w:t>
            </w:r>
          </w:p>
        </w:tc>
      </w:tr>
      <w:tr w:rsidR="00511EEA" w:rsidRPr="00511EEA" w14:paraId="2C10F21D" w14:textId="77777777" w:rsidTr="00511E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AD7004" w14:textId="47D36D8E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23321442">
                <v:shape id="_x0000_i1059" type="#_x0000_t75" style="width:18pt;height:15.55pt" o:ole="">
                  <v:imagedata r:id="rId4" o:title=""/>
                </v:shape>
                <w:control r:id="rId15" w:name="DefaultOcxName22" w:shapeid="_x0000_i10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F113C" w14:textId="77777777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F19275" w14:textId="77777777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FF0000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Um arquivo CSV sempre possui como separador de campos a vírgula. </w:t>
            </w:r>
          </w:p>
          <w:p w14:paraId="6C86A24C" w14:textId="77777777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FF0000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>É por isso que a sigla CSV significa "</w:t>
            </w:r>
            <w:proofErr w:type="spellStart"/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>comma</w:t>
            </w:r>
            <w:proofErr w:type="spellEnd"/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 </w:t>
            </w:r>
            <w:proofErr w:type="spellStart"/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>separated</w:t>
            </w:r>
            <w:proofErr w:type="spellEnd"/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 </w:t>
            </w:r>
            <w:proofErr w:type="spellStart"/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>values</w:t>
            </w:r>
            <w:proofErr w:type="spellEnd"/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", </w:t>
            </w:r>
          </w:p>
          <w:p w14:paraId="2B350516" w14:textId="148C7C3B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>ou "valores separados por vírgula".</w:t>
            </w:r>
          </w:p>
        </w:tc>
      </w:tr>
      <w:tr w:rsidR="00511EEA" w:rsidRPr="00511EEA" w14:paraId="09088559" w14:textId="77777777" w:rsidTr="00511E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50333" w14:textId="2826207A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533FDA2D">
                <v:shape id="_x0000_i1061" type="#_x0000_t75" style="width:18pt;height:15.55pt" o:ole="">
                  <v:imagedata r:id="rId4" o:title=""/>
                </v:shape>
                <w:control r:id="rId16" w:name="DefaultOcxName31" w:shapeid="_x0000_i10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F88C01" w14:textId="77777777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0EE5A" w14:textId="77777777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FF0000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 xml:space="preserve">Um arquivo Parquet tende a ser mais fácil de ser analisado por </w:t>
            </w:r>
          </w:p>
          <w:p w14:paraId="111FB8FD" w14:textId="040D26AA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FF0000"/>
                <w:lang w:eastAsia="pt-BR"/>
              </w:rPr>
              <w:t>humanos do que arquivos CSV.</w:t>
            </w:r>
          </w:p>
        </w:tc>
      </w:tr>
      <w:tr w:rsidR="00511EEA" w:rsidRPr="00511EEA" w14:paraId="112A2B32" w14:textId="77777777" w:rsidTr="00511EEA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06D18" w14:textId="77B382E0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53A1E503">
                <v:shape id="_x0000_i1063" type="#_x0000_t75" style="width:18pt;height:15.55pt" o:ole="">
                  <v:imagedata r:id="rId4" o:title=""/>
                </v:shape>
                <w:control r:id="rId17" w:name="DefaultOcxName41" w:shapeid="_x0000_i10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5E950" w14:textId="77777777" w:rsidR="00511EEA" w:rsidRPr="00511EEA" w:rsidRDefault="00511EEA" w:rsidP="00511EE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9F5CA" w14:textId="77777777" w:rsid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Arquivos Parquet servem para a transmissão de imagens e textos. </w:t>
            </w:r>
          </w:p>
          <w:p w14:paraId="422499B9" w14:textId="5E1494B6" w:rsidR="00511EEA" w:rsidRPr="00511EEA" w:rsidRDefault="00511EEA" w:rsidP="00511EE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511EEA">
              <w:rPr>
                <w:rFonts w:ascii="Open Sans" w:eastAsia="Times New Roman" w:hAnsi="Open Sans" w:cs="Open Sans"/>
                <w:color w:val="666666"/>
                <w:lang w:eastAsia="pt-BR"/>
              </w:rPr>
              <w:t>Já os arquivos CSV servem para a transmissão de dados tabulares.</w:t>
            </w:r>
          </w:p>
        </w:tc>
      </w:tr>
    </w:tbl>
    <w:p w14:paraId="6C8745BC" w14:textId="77777777" w:rsidR="00511EEA" w:rsidRDefault="00511EEA" w:rsidP="00511EEA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</w:p>
    <w:p w14:paraId="45AD2313" w14:textId="44C46C6D" w:rsidR="00511EEA" w:rsidRPr="0051264C" w:rsidRDefault="00511EEA">
      <w:pPr>
        <w:rPr>
          <w:sz w:val="24"/>
          <w:szCs w:val="24"/>
        </w:rPr>
      </w:pPr>
      <w:r w:rsidRPr="0051264C">
        <w:rPr>
          <w:sz w:val="24"/>
          <w:szCs w:val="24"/>
        </w:rPr>
        <w:t>7</w:t>
      </w:r>
      <w:r w:rsidR="0051264C" w:rsidRPr="0051264C">
        <w:rPr>
          <w:sz w:val="24"/>
          <w:szCs w:val="24"/>
        </w:rPr>
        <w:t xml:space="preserve"> Mantem </w:t>
      </w:r>
    </w:p>
    <w:p w14:paraId="37E200A2" w14:textId="408C2155" w:rsidR="00511EEA" w:rsidRDefault="00511EEA" w:rsidP="00511EEA">
      <w:r>
        <w:t xml:space="preserve">            A</w:t>
      </w:r>
      <w:r>
        <w:tab/>
        <w:t xml:space="preserve">       </w:t>
      </w:r>
      <w:proofErr w:type="spellStart"/>
      <w:r w:rsidRPr="0051264C">
        <w:rPr>
          <w:highlight w:val="yellow"/>
        </w:rPr>
        <w:t>SQLite</w:t>
      </w:r>
      <w:proofErr w:type="spellEnd"/>
      <w:r w:rsidRPr="0051264C">
        <w:rPr>
          <w:highlight w:val="yellow"/>
        </w:rPr>
        <w:t xml:space="preserve"> não deve ser tratado como um substituto de um banco de dados que utiliza SQL, mas sim uma alternativa.</w:t>
      </w:r>
    </w:p>
    <w:p w14:paraId="743F1646" w14:textId="77777777" w:rsidR="00511EEA" w:rsidRPr="0051264C" w:rsidRDefault="00511EEA" w:rsidP="00511EEA">
      <w:pPr>
        <w:rPr>
          <w:color w:val="FF0000"/>
        </w:rPr>
      </w:pPr>
      <w:r>
        <w:tab/>
        <w:t>B</w:t>
      </w:r>
      <w:r>
        <w:tab/>
      </w:r>
      <w:proofErr w:type="spellStart"/>
      <w:r w:rsidRPr="0051264C">
        <w:rPr>
          <w:color w:val="FF0000"/>
        </w:rPr>
        <w:t>SQLite</w:t>
      </w:r>
      <w:proofErr w:type="spellEnd"/>
      <w:r w:rsidRPr="0051264C">
        <w:rPr>
          <w:color w:val="FF0000"/>
        </w:rPr>
        <w:t xml:space="preserve"> requer uma conexão ativa com a internet devido ao seu licenciamento</w:t>
      </w:r>
    </w:p>
    <w:p w14:paraId="334669F3" w14:textId="77777777" w:rsidR="00511EEA" w:rsidRPr="0051264C" w:rsidRDefault="00511EEA" w:rsidP="00511EEA">
      <w:pPr>
        <w:rPr>
          <w:color w:val="FF0000"/>
        </w:rPr>
      </w:pPr>
      <w:r>
        <w:tab/>
        <w:t>C</w:t>
      </w:r>
      <w:r>
        <w:tab/>
      </w:r>
      <w:proofErr w:type="spellStart"/>
      <w:r w:rsidRPr="0051264C">
        <w:rPr>
          <w:color w:val="FF0000"/>
        </w:rPr>
        <w:t>SQLite</w:t>
      </w:r>
      <w:proofErr w:type="spellEnd"/>
      <w:r w:rsidRPr="0051264C">
        <w:rPr>
          <w:color w:val="FF0000"/>
        </w:rPr>
        <w:t xml:space="preserve"> deve ser utilizado somente para fins de aprendizado, já que ele possui muitos problemas relacionados à proteção dos dados e à Segurança da Informação.</w:t>
      </w:r>
    </w:p>
    <w:p w14:paraId="2F5B661F" w14:textId="77777777" w:rsidR="00511EEA" w:rsidRPr="0051264C" w:rsidRDefault="00511EEA" w:rsidP="00511EEA">
      <w:pPr>
        <w:rPr>
          <w:color w:val="FF0000"/>
        </w:rPr>
      </w:pPr>
      <w:r>
        <w:tab/>
        <w:t>D</w:t>
      </w:r>
      <w:r>
        <w:tab/>
      </w:r>
      <w:proofErr w:type="spellStart"/>
      <w:r w:rsidRPr="0051264C">
        <w:rPr>
          <w:color w:val="FF0000"/>
        </w:rPr>
        <w:t>SQLite</w:t>
      </w:r>
      <w:proofErr w:type="spellEnd"/>
      <w:r w:rsidRPr="0051264C">
        <w:rPr>
          <w:color w:val="FF0000"/>
        </w:rPr>
        <w:t xml:space="preserve"> é uma alternativa de alta performance a outros bancos como MySQL e PostgreSQL.</w:t>
      </w:r>
    </w:p>
    <w:p w14:paraId="2E6D8574" w14:textId="60697ABE" w:rsidR="00511EEA" w:rsidRPr="0051264C" w:rsidRDefault="00511EEA" w:rsidP="00511EEA">
      <w:pPr>
        <w:rPr>
          <w:color w:val="FF0000"/>
        </w:rPr>
      </w:pPr>
      <w:r>
        <w:tab/>
        <w:t>E</w:t>
      </w:r>
      <w:r>
        <w:tab/>
      </w:r>
      <w:proofErr w:type="spellStart"/>
      <w:r w:rsidRPr="0051264C">
        <w:rPr>
          <w:color w:val="FF0000"/>
        </w:rPr>
        <w:t>SQLite</w:t>
      </w:r>
      <w:proofErr w:type="spellEnd"/>
      <w:r w:rsidRPr="0051264C">
        <w:rPr>
          <w:color w:val="FF0000"/>
        </w:rPr>
        <w:t xml:space="preserve"> é um tipo de banco de dados não-relacional (</w:t>
      </w:r>
      <w:proofErr w:type="spellStart"/>
      <w:r w:rsidRPr="0051264C">
        <w:rPr>
          <w:color w:val="FF0000"/>
        </w:rPr>
        <w:t>NoSQL</w:t>
      </w:r>
      <w:proofErr w:type="spellEnd"/>
      <w:r w:rsidRPr="0051264C">
        <w:rPr>
          <w:color w:val="FF0000"/>
        </w:rPr>
        <w:t>) e, por isso, possui alta compatibilidade com Python.</w:t>
      </w:r>
    </w:p>
    <w:p w14:paraId="5435DB37" w14:textId="657E7D14" w:rsidR="00511EEA" w:rsidRDefault="00511EEA"/>
    <w:p w14:paraId="4091498F" w14:textId="3E807866" w:rsidR="0051264C" w:rsidRPr="0051264C" w:rsidRDefault="0051264C">
      <w:pPr>
        <w:rPr>
          <w:sz w:val="28"/>
          <w:szCs w:val="28"/>
        </w:rPr>
      </w:pPr>
      <w:r w:rsidRPr="0051264C">
        <w:rPr>
          <w:sz w:val="28"/>
          <w:szCs w:val="28"/>
        </w:rPr>
        <w:t xml:space="preserve">8 Mantem </w:t>
      </w:r>
    </w:p>
    <w:p w14:paraId="53A9397C" w14:textId="77777777" w:rsidR="0051264C" w:rsidRPr="0051264C" w:rsidRDefault="0051264C" w:rsidP="0051264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  <w:highlight w:val="yellow"/>
        </w:rPr>
      </w:pPr>
      <w:r w:rsidRPr="0051264C">
        <w:rPr>
          <w:rFonts w:ascii="Arial" w:hAnsi="Arial" w:cs="Arial"/>
          <w:color w:val="666666"/>
          <w:sz w:val="22"/>
          <w:szCs w:val="22"/>
          <w:highlight w:val="yellow"/>
        </w:rPr>
        <w:t xml:space="preserve">I. Um algoritmo que utilize </w:t>
      </w:r>
      <w:proofErr w:type="gramStart"/>
      <w:r w:rsidRPr="0051264C">
        <w:rPr>
          <w:rFonts w:ascii="Arial" w:hAnsi="Arial" w:cs="Arial"/>
          <w:color w:val="666666"/>
          <w:sz w:val="22"/>
          <w:szCs w:val="22"/>
          <w:highlight w:val="yellow"/>
        </w:rPr>
        <w:t>várias threads</w:t>
      </w:r>
      <w:proofErr w:type="gramEnd"/>
      <w:r w:rsidRPr="0051264C">
        <w:rPr>
          <w:rFonts w:ascii="Arial" w:hAnsi="Arial" w:cs="Arial"/>
          <w:color w:val="666666"/>
          <w:sz w:val="22"/>
          <w:szCs w:val="22"/>
          <w:highlight w:val="yellow"/>
        </w:rPr>
        <w:t xml:space="preserve"> é mais rápido do que um algoritmo que utilize vários processos</w:t>
      </w:r>
    </w:p>
    <w:p w14:paraId="1E0F1A26" w14:textId="77777777" w:rsidR="0051264C" w:rsidRPr="0051264C" w:rsidRDefault="0051264C" w:rsidP="0051264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  <w:highlight w:val="yellow"/>
        </w:rPr>
      </w:pPr>
      <w:r w:rsidRPr="0051264C">
        <w:rPr>
          <w:rFonts w:ascii="Arial" w:hAnsi="Arial" w:cs="Arial"/>
          <w:color w:val="666666"/>
          <w:sz w:val="22"/>
          <w:szCs w:val="22"/>
          <w:highlight w:val="yellow"/>
        </w:rPr>
        <w:t>PORQUE</w:t>
      </w:r>
    </w:p>
    <w:p w14:paraId="446ADDF3" w14:textId="77777777" w:rsidR="0051264C" w:rsidRDefault="0051264C" w:rsidP="0051264C">
      <w:pPr>
        <w:pStyle w:val="NormalWeb"/>
        <w:shd w:val="clear" w:color="auto" w:fill="FFFFFF"/>
        <w:spacing w:before="0" w:beforeAutospacing="0" w:after="90" w:afterAutospacing="0"/>
        <w:jc w:val="both"/>
        <w:rPr>
          <w:rFonts w:ascii="Arial" w:hAnsi="Arial" w:cs="Arial"/>
          <w:color w:val="666666"/>
          <w:sz w:val="22"/>
          <w:szCs w:val="22"/>
        </w:rPr>
      </w:pPr>
      <w:r w:rsidRPr="0051264C">
        <w:rPr>
          <w:rFonts w:ascii="Arial" w:hAnsi="Arial" w:cs="Arial"/>
          <w:color w:val="666666"/>
          <w:sz w:val="22"/>
          <w:szCs w:val="22"/>
          <w:highlight w:val="yellow"/>
        </w:rPr>
        <w:t xml:space="preserve">II. </w:t>
      </w:r>
      <w:proofErr w:type="gramStart"/>
      <w:r w:rsidRPr="0051264C">
        <w:rPr>
          <w:rFonts w:ascii="Arial" w:hAnsi="Arial" w:cs="Arial"/>
          <w:color w:val="666666"/>
          <w:sz w:val="22"/>
          <w:szCs w:val="22"/>
          <w:highlight w:val="yellow"/>
        </w:rPr>
        <w:t>As threads</w:t>
      </w:r>
      <w:proofErr w:type="gramEnd"/>
      <w:r w:rsidRPr="0051264C">
        <w:rPr>
          <w:rFonts w:ascii="Arial" w:hAnsi="Arial" w:cs="Arial"/>
          <w:color w:val="666666"/>
          <w:sz w:val="22"/>
          <w:szCs w:val="22"/>
          <w:highlight w:val="yellow"/>
        </w:rPr>
        <w:t xml:space="preserve"> utilizam, um pequeno trecho de um algoritmo para executar junto com outros trechos de um mesmo processo.</w:t>
      </w:r>
    </w:p>
    <w:p w14:paraId="1435FF40" w14:textId="73585431" w:rsidR="0051264C" w:rsidRDefault="0051264C"/>
    <w:p w14:paraId="1EA2BE09" w14:textId="646117D7" w:rsidR="0051264C" w:rsidRDefault="0051264C"/>
    <w:p w14:paraId="7BDC7243" w14:textId="53186867" w:rsidR="0051264C" w:rsidRDefault="0051264C"/>
    <w:p w14:paraId="6A6A1F31" w14:textId="043B8A99" w:rsidR="0051264C" w:rsidRDefault="0051264C"/>
    <w:p w14:paraId="7B40C35B" w14:textId="77777777" w:rsidR="0051264C" w:rsidRDefault="0051264C"/>
    <w:p w14:paraId="4BDA8CAC" w14:textId="0994AE2A" w:rsidR="0051264C" w:rsidRPr="0051264C" w:rsidRDefault="0051264C">
      <w:pPr>
        <w:rPr>
          <w:sz w:val="32"/>
          <w:szCs w:val="32"/>
          <w:u w:val="single"/>
        </w:rPr>
      </w:pPr>
      <w:r w:rsidRPr="0051264C">
        <w:rPr>
          <w:sz w:val="32"/>
          <w:szCs w:val="32"/>
          <w:u w:val="single"/>
        </w:rPr>
        <w:lastRenderedPageBreak/>
        <w:t>10 Mudar</w:t>
      </w:r>
    </w:p>
    <w:p w14:paraId="14D4BC34" w14:textId="77777777" w:rsidR="0051264C" w:rsidRPr="0051264C" w:rsidRDefault="0051264C" w:rsidP="0051264C">
      <w:pPr>
        <w:pStyle w:val="NormalWeb"/>
        <w:spacing w:before="0" w:beforeAutospacing="0" w:after="90" w:afterAutospacing="0"/>
        <w:jc w:val="both"/>
        <w:rPr>
          <w:highlight w:val="yellow"/>
        </w:rPr>
      </w:pPr>
      <w:r w:rsidRPr="0051264C">
        <w:rPr>
          <w:highlight w:val="yellow"/>
        </w:rPr>
        <w:t>I. Uma operação linear é mais rápida do que uma operação quadrática</w:t>
      </w:r>
    </w:p>
    <w:p w14:paraId="4044D9F4" w14:textId="77777777" w:rsidR="0051264C" w:rsidRPr="0051264C" w:rsidRDefault="0051264C" w:rsidP="0051264C">
      <w:pPr>
        <w:pStyle w:val="NormalWeb"/>
        <w:spacing w:before="0" w:beforeAutospacing="0" w:after="90" w:afterAutospacing="0"/>
        <w:jc w:val="both"/>
        <w:rPr>
          <w:highlight w:val="yellow"/>
        </w:rPr>
      </w:pPr>
      <w:r w:rsidRPr="0051264C">
        <w:rPr>
          <w:highlight w:val="yellow"/>
        </w:rPr>
        <w:t>PORQUE</w:t>
      </w:r>
    </w:p>
    <w:p w14:paraId="2C6A2EEC" w14:textId="77777777" w:rsidR="0051264C" w:rsidRDefault="0051264C" w:rsidP="0051264C">
      <w:pPr>
        <w:pStyle w:val="NormalWeb"/>
        <w:spacing w:before="0" w:beforeAutospacing="0" w:after="90" w:afterAutospacing="0"/>
        <w:jc w:val="both"/>
      </w:pPr>
      <w:r w:rsidRPr="0051264C">
        <w:rPr>
          <w:highlight w:val="yellow"/>
        </w:rPr>
        <w:t xml:space="preserve">II. A performance de uma operação linear segue uma tendência de crescimento linear quanto à sua performance e à quantidade de dados sendo processada. Já a operação quadrática é mais </w:t>
      </w:r>
      <w:proofErr w:type="gramStart"/>
      <w:r w:rsidRPr="0051264C">
        <w:rPr>
          <w:highlight w:val="yellow"/>
        </w:rPr>
        <w:t>lento</w:t>
      </w:r>
      <w:proofErr w:type="gramEnd"/>
      <w:r w:rsidRPr="0051264C">
        <w:rPr>
          <w:highlight w:val="yellow"/>
        </w:rPr>
        <w:t xml:space="preserve"> por obedecer uma função matemática quadrática no que concerne à sua performance.</w:t>
      </w:r>
    </w:p>
    <w:p w14:paraId="2BCB5C06" w14:textId="77777777" w:rsidR="0051264C" w:rsidRDefault="0051264C"/>
    <w:sectPr w:rsidR="00512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504"/>
    <w:rsid w:val="000032A4"/>
    <w:rsid w:val="00117450"/>
    <w:rsid w:val="00186866"/>
    <w:rsid w:val="001B25C0"/>
    <w:rsid w:val="00213AA1"/>
    <w:rsid w:val="002B7504"/>
    <w:rsid w:val="00511EEA"/>
    <w:rsid w:val="0051264C"/>
    <w:rsid w:val="00535A47"/>
    <w:rsid w:val="00535C86"/>
    <w:rsid w:val="0056183C"/>
    <w:rsid w:val="006F149D"/>
    <w:rsid w:val="009A6421"/>
    <w:rsid w:val="00A0175C"/>
    <w:rsid w:val="00B60939"/>
    <w:rsid w:val="00BD0BDF"/>
    <w:rsid w:val="00CA0337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0722"/>
  <w15:docId w15:val="{17CFC032-ADA9-48D7-8587-7BDE101B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1204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2022-07-29T22:12:00Z</dcterms:created>
  <dcterms:modified xsi:type="dcterms:W3CDTF">2022-08-01T12:22:00Z</dcterms:modified>
</cp:coreProperties>
</file>