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D209" w14:textId="77777777" w:rsidR="00D11B3A" w:rsidRPr="00D11B3A" w:rsidRDefault="00D11B3A" w:rsidP="00D11B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5564AF" w14:textId="77777777" w:rsidR="00D11B3A" w:rsidRPr="00D11B3A" w:rsidRDefault="00D11B3A" w:rsidP="00D11B3A">
      <w:pPr>
        <w:shd w:val="clear" w:color="auto" w:fill="FFFFFF"/>
        <w:spacing w:after="0" w:line="240" w:lineRule="auto"/>
        <w:outlineLvl w:val="5"/>
        <w:rPr>
          <w:rFonts w:ascii="Roboto" w:eastAsia="Times New Roman" w:hAnsi="Roboto" w:cs="Times New Roman"/>
          <w:b/>
          <w:bCs/>
          <w:spacing w:val="2"/>
          <w:sz w:val="15"/>
          <w:szCs w:val="15"/>
          <w:lang w:eastAsia="pt-BR"/>
        </w:rPr>
      </w:pPr>
      <w:r w:rsidRPr="00D11B3A">
        <w:rPr>
          <w:rFonts w:ascii="Roboto" w:eastAsia="Times New Roman" w:hAnsi="Roboto" w:cs="Times New Roman"/>
          <w:b/>
          <w:bCs/>
          <w:spacing w:val="2"/>
          <w:sz w:val="15"/>
          <w:szCs w:val="15"/>
          <w:lang w:eastAsia="pt-BR"/>
        </w:rPr>
        <w:t>Vamos fazer um tour pela rota nova?</w:t>
      </w:r>
    </w:p>
    <w:p w14:paraId="2B045701" w14:textId="77777777" w:rsidR="00D11B3A" w:rsidRPr="00D11B3A" w:rsidRDefault="00D11B3A" w:rsidP="00D11B3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r w:rsidRPr="00D11B3A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Conheça a nova cara e os novos recursos da sua rota de aprendizagem.</w:t>
      </w:r>
    </w:p>
    <w:p w14:paraId="608A9B80" w14:textId="77777777" w:rsidR="00D11B3A" w:rsidRPr="00D11B3A" w:rsidRDefault="00D11B3A" w:rsidP="00D11B3A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>VOLTAR1 / 10PRÓXIMO</w:t>
      </w:r>
    </w:p>
    <w:p w14:paraId="407C6B0C" w14:textId="77777777" w:rsidR="00D11B3A" w:rsidRPr="00D11B3A" w:rsidRDefault="00D11B3A" w:rsidP="00D11B3A">
      <w:pPr>
        <w:shd w:val="clear" w:color="auto" w:fill="FDB414"/>
        <w:spacing w:after="100" w:line="0" w:lineRule="auto"/>
        <w:outlineLvl w:val="2"/>
        <w:rPr>
          <w:rFonts w:ascii="Times New Roman" w:eastAsia="Times New Roman" w:hAnsi="Times New Roman" w:cs="Times New Roman"/>
          <w:b/>
          <w:bCs/>
          <w:color w:val="002E5E"/>
          <w:sz w:val="38"/>
          <w:szCs w:val="38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002E5E"/>
          <w:sz w:val="38"/>
          <w:szCs w:val="38"/>
          <w:lang w:eastAsia="pt-BR"/>
        </w:rPr>
        <w:t>Aula 6</w:t>
      </w:r>
    </w:p>
    <w:p w14:paraId="00237445" w14:textId="1CEB908D" w:rsidR="00D11B3A" w:rsidRPr="00D11B3A" w:rsidRDefault="00D11B3A" w:rsidP="00D11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1C8C3382" wp14:editId="0F828316">
                <wp:extent cx="304800" cy="304800"/>
                <wp:effectExtent l="0" t="0" r="0" b="0"/>
                <wp:docPr id="73" name="Retângulo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DA260B" id="Retângulo 7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VTSrr8gEAAMc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B30246D" w14:textId="77777777" w:rsidR="00D11B3A" w:rsidRPr="00D11B3A" w:rsidRDefault="00D11B3A" w:rsidP="00D11B3A">
      <w:pPr>
        <w:shd w:val="clear" w:color="auto" w:fill="FDB41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>InicioAulasTexto</w:t>
      </w:r>
      <w:proofErr w:type="spellEnd"/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>da</w:t>
      </w:r>
      <w:proofErr w:type="spellEnd"/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Aula</w:t>
      </w:r>
    </w:p>
    <w:p w14:paraId="30F24DA1" w14:textId="77777777" w:rsidR="00D11B3A" w:rsidRPr="00D11B3A" w:rsidRDefault="00D11B3A" w:rsidP="00D11B3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67"/>
          <w:szCs w:val="67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67"/>
          <w:szCs w:val="67"/>
          <w:lang w:eastAsia="pt-BR"/>
        </w:rPr>
        <w:t>PROGRAMAÇÃO I</w:t>
      </w:r>
    </w:p>
    <w:p w14:paraId="5A98EE3B" w14:textId="77777777" w:rsidR="00D11B3A" w:rsidRPr="00D11B3A" w:rsidRDefault="00D11B3A" w:rsidP="00D11B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sz w:val="43"/>
          <w:szCs w:val="43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sz w:val="43"/>
          <w:szCs w:val="43"/>
          <w:lang w:eastAsia="pt-BR"/>
        </w:rPr>
        <w:t xml:space="preserve">Alan Matheus Pinheiro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sz w:val="43"/>
          <w:szCs w:val="43"/>
          <w:lang w:eastAsia="pt-BR"/>
        </w:rPr>
        <w:t>Araya</w:t>
      </w:r>
      <w:proofErr w:type="spellEnd"/>
    </w:p>
    <w:p w14:paraId="37F837FC" w14:textId="77777777" w:rsidR="00D11B3A" w:rsidRPr="00D11B3A" w:rsidRDefault="00D11B3A" w:rsidP="00D11B3A">
      <w:pPr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  <w:t xml:space="preserve">O objetivo desta aula é abordar como a linguagem C# é prática e simples no consumo e interação com 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  <w:t xml:space="preserve"> ou web APIs, e como você pode utilizar os recursos da linguagem e mesmo de pacotes auxiliares para ganhar produtividade no seu dia a dia nesse tipo de tarefa.</w:t>
      </w:r>
    </w:p>
    <w:p w14:paraId="48887D43" w14:textId="77777777" w:rsidR="00D11B3A" w:rsidRPr="00D11B3A" w:rsidRDefault="00D11B3A" w:rsidP="00D11B3A">
      <w:pPr>
        <w:spacing w:after="10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INICIARPLANO DE ENSINO</w:t>
      </w:r>
    </w:p>
    <w:p w14:paraId="373A4E74" w14:textId="3C750A38" w:rsidR="00D11B3A" w:rsidRPr="00D11B3A" w:rsidRDefault="00D11B3A" w:rsidP="00D11B3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9A0C177" wp14:editId="1953BC8C">
            <wp:extent cx="5400040" cy="540004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8D2F" w14:textId="77777777" w:rsidR="00D11B3A" w:rsidRPr="00D11B3A" w:rsidRDefault="00D11B3A" w:rsidP="00D11B3A">
      <w:pPr>
        <w:shd w:val="clear" w:color="auto" w:fill="FFFFFF"/>
        <w:spacing w:before="120" w:after="120" w:line="240" w:lineRule="auto"/>
        <w:ind w:left="120" w:right="120"/>
        <w:jc w:val="center"/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</w:pP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  <w:t>Video</w:t>
      </w:r>
      <w:proofErr w:type="spellEnd"/>
    </w:p>
    <w:p w14:paraId="0B952423" w14:textId="77777777" w:rsidR="00D11B3A" w:rsidRPr="00D11B3A" w:rsidRDefault="00D11B3A" w:rsidP="00D11B3A">
      <w:pPr>
        <w:shd w:val="clear" w:color="auto" w:fill="FFFFFF"/>
        <w:spacing w:before="120" w:line="240" w:lineRule="auto"/>
        <w:ind w:left="120" w:right="120"/>
        <w:jc w:val="center"/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</w:pP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  <w:t>Audio</w:t>
      </w:r>
      <w:proofErr w:type="spellEnd"/>
    </w:p>
    <w:p w14:paraId="739800F1" w14:textId="77777777" w:rsidR="00D11B3A" w:rsidRPr="00D11B3A" w:rsidRDefault="00D11B3A" w:rsidP="00D11B3A">
      <w:pPr>
        <w:numPr>
          <w:ilvl w:val="0"/>
          <w:numId w:val="9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Conversa inicial</w:t>
      </w:r>
    </w:p>
    <w:p w14:paraId="29692087" w14:textId="77777777" w:rsidR="00D11B3A" w:rsidRPr="00D11B3A" w:rsidRDefault="00D11B3A" w:rsidP="00D11B3A">
      <w:pPr>
        <w:numPr>
          <w:ilvl w:val="0"/>
          <w:numId w:val="9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Tema 1 - Introdução a Web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 e Web APIs</w:t>
      </w:r>
    </w:p>
    <w:p w14:paraId="4111A200" w14:textId="77777777" w:rsidR="00D11B3A" w:rsidRPr="00D11B3A" w:rsidRDefault="00D11B3A" w:rsidP="00D11B3A">
      <w:pPr>
        <w:numPr>
          <w:ilvl w:val="0"/>
          <w:numId w:val="9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Tema 2 - Trabalhando com Web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 SOAP</w:t>
      </w:r>
    </w:p>
    <w:p w14:paraId="5C80B45D" w14:textId="77777777" w:rsidR="00D11B3A" w:rsidRPr="00D11B3A" w:rsidRDefault="00D11B3A" w:rsidP="00D11B3A">
      <w:pPr>
        <w:numPr>
          <w:ilvl w:val="0"/>
          <w:numId w:val="9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Tema 3 - Trabalhando com Web APIs</w:t>
      </w:r>
    </w:p>
    <w:p w14:paraId="50942FDF" w14:textId="77777777" w:rsidR="00D11B3A" w:rsidRPr="00D11B3A" w:rsidRDefault="00D11B3A" w:rsidP="00D11B3A">
      <w:pPr>
        <w:numPr>
          <w:ilvl w:val="0"/>
          <w:numId w:val="9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Tema 4 - Serialização de dados</w:t>
      </w:r>
    </w:p>
    <w:p w14:paraId="5FFD60EA" w14:textId="77777777" w:rsidR="00D11B3A" w:rsidRPr="00D11B3A" w:rsidRDefault="00D11B3A" w:rsidP="00D11B3A">
      <w:pPr>
        <w:numPr>
          <w:ilvl w:val="0"/>
          <w:numId w:val="9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Tema 5 - Pacote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Refit</w:t>
      </w:r>
      <w:proofErr w:type="spellEnd"/>
    </w:p>
    <w:p w14:paraId="167BE839" w14:textId="77777777" w:rsidR="00D11B3A" w:rsidRPr="00D11B3A" w:rsidRDefault="00D11B3A" w:rsidP="00D11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>VIDEOAULA COMPLETA</w:t>
      </w:r>
    </w:p>
    <w:p w14:paraId="2A8885CF" w14:textId="77777777" w:rsidR="00D11B3A" w:rsidRPr="00D11B3A" w:rsidRDefault="00D11B3A" w:rsidP="00D11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>ABRIR SLIDES</w:t>
      </w:r>
    </w:p>
    <w:p w14:paraId="52822B64" w14:textId="77777777" w:rsidR="00D11B3A" w:rsidRPr="00D11B3A" w:rsidRDefault="00D11B3A" w:rsidP="00D11B3A">
      <w:pPr>
        <w:shd w:val="clear" w:color="auto" w:fill="000000"/>
        <w:spacing w:after="100" w:line="240" w:lineRule="auto"/>
        <w:textAlignment w:val="top"/>
        <w:rPr>
          <w:rFonts w:ascii="Arial" w:eastAsia="Times New Roman" w:hAnsi="Arial" w:cs="Arial"/>
          <w:color w:val="FFFFFF"/>
          <w:sz w:val="15"/>
          <w:szCs w:val="15"/>
          <w:lang w:eastAsia="pt-BR"/>
        </w:rPr>
      </w:pPr>
      <w:r w:rsidRPr="00D11B3A">
        <w:rPr>
          <w:rFonts w:ascii="Arial" w:eastAsia="Times New Roman" w:hAnsi="Arial" w:cs="Arial"/>
          <w:color w:val="FFFFFF"/>
          <w:sz w:val="15"/>
          <w:szCs w:val="15"/>
          <w:bdr w:val="none" w:sz="0" w:space="0" w:color="auto" w:frame="1"/>
          <w:lang w:eastAsia="pt-BR"/>
        </w:rPr>
        <w:t>Tocar Vídeo</w:t>
      </w:r>
    </w:p>
    <w:p w14:paraId="66C78952" w14:textId="77777777" w:rsidR="00D11B3A" w:rsidRPr="00D11B3A" w:rsidRDefault="00D11B3A" w:rsidP="00D11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Texto da </w:t>
      </w:r>
      <w:proofErr w:type="spellStart"/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>AulaSlidesPlano</w:t>
      </w:r>
      <w:proofErr w:type="spellEnd"/>
      <w:r w:rsidRPr="00D11B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Ensino</w:t>
      </w:r>
    </w:p>
    <w:p w14:paraId="0FEC0182" w14:textId="77777777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VERSÃO PDFOPÇÕES DE TEXTO</w:t>
      </w:r>
    </w:p>
    <w:p w14:paraId="6C028F39" w14:textId="5F7670CC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372AD7C2" wp14:editId="7D2715A6">
            <wp:extent cx="5400040" cy="7630160"/>
            <wp:effectExtent l="0" t="0" r="0" b="889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63F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0331922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1FC02F8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2AEBBCE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 </w:t>
      </w:r>
    </w:p>
    <w:p w14:paraId="30BA2A7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70FB83B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7BFA2DE5" w14:textId="77777777" w:rsidR="00D11B3A" w:rsidRPr="00D11B3A" w:rsidRDefault="00D11B3A" w:rsidP="00D11B3A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D11B3A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 </w:t>
      </w:r>
    </w:p>
    <w:p w14:paraId="47BF9F9B" w14:textId="77777777" w:rsidR="00D11B3A" w:rsidRPr="00D11B3A" w:rsidRDefault="00D11B3A" w:rsidP="00D11B3A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D11B3A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 </w:t>
      </w:r>
    </w:p>
    <w:p w14:paraId="1D5AC910" w14:textId="77777777" w:rsidR="00D11B3A" w:rsidRPr="00D11B3A" w:rsidRDefault="00D11B3A" w:rsidP="00D11B3A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D11B3A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 </w:t>
      </w:r>
    </w:p>
    <w:p w14:paraId="3EE036CA" w14:textId="77777777" w:rsidR="00D11B3A" w:rsidRPr="00D11B3A" w:rsidRDefault="00D11B3A" w:rsidP="00D11B3A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D11B3A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PROGRAMAÇÃO I</w:t>
      </w:r>
    </w:p>
    <w:p w14:paraId="3AA2C44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rPr>
          <w:rFonts w:ascii="Times New Roman" w:eastAsia="Times New Roman" w:hAnsi="Times New Roman" w:cs="Times New Roman"/>
          <w:color w:val="3F51B5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3F51B5"/>
          <w:sz w:val="24"/>
          <w:szCs w:val="24"/>
          <w:lang w:eastAsia="pt-BR"/>
        </w:rPr>
        <w:t>AULA 6</w:t>
      </w:r>
    </w:p>
    <w:p w14:paraId="1150393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4DB0155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772FE8C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0401CDE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5445900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0BB4413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1D3632B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43458E7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5E777D9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2918F3B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3D49F39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5911DDD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1D78449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Prof. Alan Matheus Pinheiro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</w:p>
    <w:p w14:paraId="29ED2E20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lastRenderedPageBreak/>
        <w:t>CONVERSA INICIAL</w:t>
      </w:r>
    </w:p>
    <w:p w14:paraId="0B0F5B78" w14:textId="77777777" w:rsidR="00D11B3A" w:rsidRPr="00D11B3A" w:rsidRDefault="00D11B3A" w:rsidP="00D11B3A">
      <w:pPr>
        <w:shd w:val="clear" w:color="auto" w:fill="FFFFFF"/>
        <w:spacing w:before="24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CONSUMINDO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WEB SERVICES</w:t>
      </w: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 E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WEB APIS</w:t>
      </w:r>
    </w:p>
    <w:p w14:paraId="6734B5E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objetivo desta aula é abordar como a linguagem C# é prática e simples no consumo e interação com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como você pode utilizar os recursos da linguagem e mesmo de pacotes auxiliares para ganhar produtividade no seu dia a dia nesse tipo de tarefa.</w:t>
      </w:r>
    </w:p>
    <w:p w14:paraId="6C33384E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1 – INTRODUÇÃO A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kern w:val="36"/>
          <w:sz w:val="34"/>
          <w:szCs w:val="34"/>
          <w:lang w:eastAsia="pt-BR"/>
        </w:rPr>
        <w:t>WEB SERVICES</w:t>
      </w: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 E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kern w:val="36"/>
          <w:sz w:val="34"/>
          <w:szCs w:val="34"/>
          <w:lang w:eastAsia="pt-BR"/>
        </w:rPr>
        <w:t>WEB APIS</w:t>
      </w:r>
    </w:p>
    <w:p w14:paraId="0403FCE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C# e a plataforma .NET oferecem um conjunto muito poderoso de funcionalidades, bibliotecas e pacotes para que você possa construir aplicações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mobile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desktop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 mesmo para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IoT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IA. No mundo atual, praticamente todas as aplicações de nível empresarial precisaram se comunicar por serviços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chamados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ou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80ADBD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importante conceituarmos os dois termos logo no início de nossa aula.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um termo utilizado para definir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programming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interface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com o qual você pode basicamente expor comportamentos (métodos) para um cliente consumir. As bibliotecas de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threading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 .NET são APIs que disponibilizam o recurso do sistema operacional pela plataforma e linguagem.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são tipos de API que operam via rede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tipicamente utilizando protocolos como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simple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object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access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protocol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representational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state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transfer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ou XML-RPC.</w:t>
      </w:r>
    </w:p>
    <w:p w14:paraId="43A1062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termo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não é novo e começou a ser utilizado tão logo saíram as primeiras formas de comunicação de serviços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no início baseados em XML e logo evoluindo para o protocolo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Já o termo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começou a ser empregado quando as aplicações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começaram a implementar o protocolo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Rest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como padrão. Ambos rodam em cima de HTTP (protocolo-padrão da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 e basicamente diferem na forma de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“serializar”, ou seja, de transformar as informações para que elas trafeguem via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uma ponta à outra.</w:t>
      </w:r>
    </w:p>
    <w:p w14:paraId="1376A6D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Por isso é comum vermos o termo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associado a plataformas ou sistemas mais antigos, se comunicando pelo protocolo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geralmente baseados em XML. Já o termo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representa aplicações que utilizam verbos HTTP (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get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post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put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patch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delete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etc.) para orientar o tipo de “ação” de suas interfaces, quase como método de um código. Geralmente operam em cima do protocolo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 isso são chamados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serviços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RESTful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ou seja, que implementam o padrão Rest.</w:t>
      </w:r>
    </w:p>
    <w:p w14:paraId="49EC672B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1.1 ARQUITETURA DE REDE DO .NET</w:t>
      </w:r>
    </w:p>
    <w:p w14:paraId="0D3EB24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Figura 1 demonstra os tipos e camadas de comunicação de rede no .NET. A maioria dos tipos reside na camada de transporte ou na camada de aplicação. A camada de transporte define protocolos básicos para enviar e receber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bytes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(TCP e UDP); a camada de aplicação define protocolos de nível superior projetados para as aplicações receberem e enviarem dados via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(HTTP), transferência de arquivos (FTP), envio de e-mail (SMTP) e conversão entre nomes de domínio e endereços IP (DNS) 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Albahari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 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Johannsen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2020, p. 706).</w:t>
      </w:r>
    </w:p>
    <w:p w14:paraId="3949A5C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 –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layer</w:t>
      </w:r>
      <w:proofErr w:type="spellEnd"/>
    </w:p>
    <w:p w14:paraId="5969C3A5" w14:textId="231409AE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1A40C0A" wp14:editId="5CBB9370">
            <wp:extent cx="5400040" cy="447865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Albahari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;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Johannsen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2020, p. 706.</w:t>
      </w:r>
    </w:p>
    <w:p w14:paraId="4983708D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Os serviços de rede do .NET estão sob o domínio 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namespace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Sytem</w:t>
      </w:r>
      <w:proofErr w:type="gram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.Net.*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você poderá utilizar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 exemplo, para realizar chamadas a serviços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281A25F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2 – TRABALHANDO COM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kern w:val="36"/>
          <w:sz w:val="34"/>
          <w:szCs w:val="34"/>
          <w:lang w:eastAsia="pt-BR"/>
        </w:rPr>
        <w:t>WEB SERVICES</w:t>
      </w: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 SOAP</w:t>
      </w:r>
    </w:p>
    <w:p w14:paraId="523EE57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padrão de protocolo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define uma série de metadados junto com sua “declaração”. O modo de defini-los e declará-los é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description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language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(WSDL). Como, no início da utilização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era muito comum os desenvolvedores ficarem inseguros quanto ao tipo do dado trafegado e quanto à sua formatação – uma vez que demoraram muitos anos até que a W3C formatasse as primeiras especificações formais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–, logo que ele começou a se popularizar, também veio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junto o WSDL como forma de padronizar os tipos de dados trafegados entre as aplicações. O WSDL é muito “verboso” propositalmente, pois no início os desenvolvedores criaram um tipo de “metalinguagem” em que eles pudessem entender o que as aplicações estavam gerando de dados entre elas.</w:t>
      </w:r>
    </w:p>
    <w:p w14:paraId="51F6B11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trabalhar com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.NET, vamos precisar recorrer a algumas ferramentas do Visual Studio. Caso você esteja utilizando o VS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Code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pode encontrar dificuldades em gerar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uma vez que as ferramentas que geram o código para serviços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estão aos poucos perdendo o suporte. Por isso, vamos apenas apresentar de forma sucinta como criar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consumi-lo.</w:t>
      </w:r>
    </w:p>
    <w:p w14:paraId="7FF5BB63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2.1 CRIANDO UM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WEB SERVICE</w:t>
      </w: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 SOAP</w:t>
      </w:r>
    </w:p>
    <w:p w14:paraId="1122CFF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Primeiramente é necessário adicionar um projeto .NET Framework em nossa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solution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projetos Core ou mesmo .NET 5/6 não têm mais suporte a esse modelo de projeto.</w:t>
      </w:r>
    </w:p>
    <w:p w14:paraId="7F90C1B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Figura 2 demonstra como adicionar um projeto .NET Framework. Pode-se utilizar qualquer versão do .NET Framework, da 3.5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à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4.8. Recomendamos trabalhar com a 4.61 em diante.</w:t>
      </w:r>
    </w:p>
    <w:p w14:paraId="6F658AC2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 – Como adicionar um projeto .NET Framework</w:t>
      </w:r>
    </w:p>
    <w:p w14:paraId="258934AE" w14:textId="0999AB55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D6E97F4" wp14:editId="65BC7321">
            <wp:extent cx="5400040" cy="213868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1BB6C8F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Após adicionar o projeto, crie um arquivo com a extensão “.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asmx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pela interface 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+ Shift + A). Seu projeto deve então ter um arquivo como este:</w:t>
      </w:r>
    </w:p>
    <w:p w14:paraId="4E483F5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3 – Representação do arquivo</w:t>
      </w:r>
    </w:p>
    <w:p w14:paraId="44B39CE4" w14:textId="7599274F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6C82795" wp14:editId="79240322">
            <wp:extent cx="5400040" cy="2071370"/>
            <wp:effectExtent l="0" t="0" r="0" b="508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3996A2F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Veja que o Visual Studio gerou para nós uma classe herdada de “</w:t>
      </w:r>
      <w:proofErr w:type="spellStart"/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System.Web.Services.WebService</w:t>
      </w:r>
      <w:proofErr w:type="spellEnd"/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Note que o método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HelloWorld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vem por padrão. Observe também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 atributo de notação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em cima do método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HelloWorld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descrevendo que este é um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WebMethod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Dessa forma, o .NET saberá diferenciar métodos públicos que devem ser expostos à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métodos públicos de sua classe que não serão expostos.</w:t>
      </w:r>
    </w:p>
    <w:p w14:paraId="62F6597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Vamos incluir alguns métodos e analisar seu comportamento:</w:t>
      </w:r>
    </w:p>
    <w:p w14:paraId="1FD2D02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4 – Exemplo de método</w:t>
      </w:r>
    </w:p>
    <w:p w14:paraId="7587F1D5" w14:textId="5E07DAE8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27A37076" wp14:editId="2948844A">
            <wp:extent cx="5400040" cy="604647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7B5562C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Adicionamos mais dois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WebMethods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em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nosso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dois novos métodos internos: um para calcular as séries Fibonacci de um determinado número; e outro para gerar uma lista de “Autor” (classe com algumas propriedades que criamos para demonstrar o retorno de um tipo complexo).</w:t>
      </w:r>
    </w:p>
    <w:p w14:paraId="15BB437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Ao executarmos esse projeto, ele irá abrir uma página e apontar para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localhost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uma determinada porta. Se acrescentarmos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“/WebServiceSoapAula.asmx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no endereço, 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browser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irá exibir uma tela como esta:</w:t>
      </w:r>
    </w:p>
    <w:p w14:paraId="4C16DCC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Figura 5 – Tela exibida no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browser</w:t>
      </w:r>
    </w:p>
    <w:p w14:paraId="241FB361" w14:textId="16936278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41E1B42" wp14:editId="2069D169">
            <wp:extent cx="5400040" cy="52406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6F314CD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Esta página é gerada automaticamente pelo Asp.Net quando você acessa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C# via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localhost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Ela ajuda os testes de seus métodos. Se clicarmos em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CalculaFibonnaci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veremos o seguinte:</w:t>
      </w:r>
    </w:p>
    <w:p w14:paraId="515E456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6 – Tela da opção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CalculaFibonnaci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</w:t>
      </w:r>
    </w:p>
    <w:p w14:paraId="28984938" w14:textId="079D7DDA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52089C40" wp14:editId="2CF6801C">
            <wp:extent cx="5400040" cy="223329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753DBEE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como foi gerada automaticamente uma “interface de testes” com o parâmetro “numero” de nosso método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CalculaFibonnaci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Ao executarmos com o valor 10, o retorno será este:</w:t>
      </w:r>
    </w:p>
    <w:p w14:paraId="5CD1DB1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7 – Retorno com o valor 10</w:t>
      </w:r>
    </w:p>
    <w:p w14:paraId="79CFEC15" w14:textId="07E6A777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F5F24F5" wp14:editId="60787328">
            <wp:extent cx="5400040" cy="12731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38A0C7D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como o retorno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List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:&gt;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foi convertido para um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ArrayOfInt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no XML. Esse processo é conhecido como “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Serialização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”; falaremos dele mais adiante. Nosso método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GetRetornoComplexo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retorna um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autor. Autor é uma classe com algumas propriedades, das quais criamos um método para gerar randomicamente um retorno, a título de exemplo para a aula (todo o código de exemplo desta aula está em sua rota de ensino e no GitHub, nas referências).</w:t>
      </w:r>
    </w:p>
    <w:p w14:paraId="0B1F06E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8 – Retorno de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List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:&gt;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</w:t>
      </w:r>
    </w:p>
    <w:p w14:paraId="4059960D" w14:textId="2F83D7E5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0199F72" wp14:editId="11100B07">
            <wp:extent cx="5400040" cy="310769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47DE566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o retorno do método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GetRetornoComplexo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mostrado. Ele contém propriedades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e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Datetime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Veja como são escritas dentro do XML de retorno.</w:t>
      </w:r>
    </w:p>
    <w:p w14:paraId="37A5738D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2.2 CONSUMINDO UM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WEB SERVICE</w:t>
      </w: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 SOAP</w:t>
      </w:r>
    </w:p>
    <w:p w14:paraId="614EC2A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consumir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devemos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gerar um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”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 base no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WSDL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visualizar o WSDL de nosso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basta acrescentar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“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?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wsdl</w:t>
      </w:r>
      <w:proofErr w:type="spellEnd"/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ao final de nossa rota 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browser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p w14:paraId="258EB07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9 – WSDL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</w:p>
    <w:p w14:paraId="6E140A8F" w14:textId="309F9798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206CD74" wp14:editId="1531C001">
            <wp:extent cx="4963795" cy="332105"/>
            <wp:effectExtent l="0" t="0" r="825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078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40BBE8B6" w14:textId="028EE908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A04AA7D" wp14:editId="5D6B9062">
            <wp:extent cx="5400040" cy="28448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03DB751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como o WSDL descreve o tipo do parâmetro, quantas vezes o parâmetro “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aparece”  no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método, o nome do parâmetro etc., e ao mesmo tempo declara a resposta como do tipo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ArrayOfInt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com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minOccurs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=0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e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maxOccurs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=1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Depois temos a definição do que é um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ArrayOfInt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e seu tipo é “um tipo complexo”, com uma sequência de elementos inteiros.</w:t>
      </w:r>
    </w:p>
    <w:p w14:paraId="1526FD0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Parar criar 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e consumir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nosso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vamos utilizar uma ferramenta do Visual Studio. Basta clicar com o botão direito em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Dependencies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do nosso projeto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ConsoleApp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então em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Connected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Services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”. Uma janela como a Figura 10 abrirá. Nela basta informar a URL do WSDL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dar um nome ao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namespace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que a ferramenta irá gerar:</w:t>
      </w:r>
    </w:p>
    <w:p w14:paraId="13C6701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10 – Informando a URL do WSDL</w:t>
      </w:r>
    </w:p>
    <w:p w14:paraId="3EC77EDF" w14:textId="128FFD52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200D64F7" wp14:editId="26B1EAF8">
            <wp:extent cx="5400040" cy="26098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065AFA4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ferramenta irá “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ler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o WSDL e gerar uma série de classes automaticamente, que representam os métodos, parâmetros e retornos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p w14:paraId="6B40DB72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11 – Leitura do WSDL</w:t>
      </w:r>
    </w:p>
    <w:p w14:paraId="322F9A34" w14:textId="7825415F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3CE70C68" wp14:editId="6FB7C59E">
            <wp:extent cx="5400040" cy="467423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673B850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executar a aplicação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console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vamos precisar configurar 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start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de múltiplos projetos no Visual Studio, pois precisaremos manter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nosso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executá-lo ao mesmo tempo que o Console App. Para isso, basta clicar com o botão direito em cima da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Solution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e depois na opção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Set Startup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Projects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e então escolher as opções a seguir:</w:t>
      </w:r>
    </w:p>
    <w:p w14:paraId="716BF42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12 – Opções que devem ser escolhidas</w:t>
      </w:r>
    </w:p>
    <w:p w14:paraId="55815680" w14:textId="12DEDF61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6D3BFDC" wp14:editId="11D426BD">
            <wp:extent cx="5400040" cy="3615690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5DE0557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consumir o serviço, basta inicializar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gerado pela ferramenta. Observe que o nome da classe,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WebServiceSoapAulaSoapClient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foi gerado pela ferramenta que utilizamos:</w:t>
      </w:r>
    </w:p>
    <w:p w14:paraId="023BEF2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13 – Nome da classe gerado</w:t>
      </w:r>
    </w:p>
    <w:p w14:paraId="50529019" w14:textId="4D975CB0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47418BE" wp14:editId="544A9DDF">
            <wp:extent cx="5400040" cy="5155565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0A6EDC4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Podemos notar que gerar um serviço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não é uma tarefa muito simples, em partes porque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é um padrão pouco utilizado em novos desenvolvimentos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sendo um padrão “legado”, ainda muito encontrado em grandes sistemas ou sistemas mais antigos.</w:t>
      </w:r>
    </w:p>
    <w:p w14:paraId="5A04C444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3 – TRABALHANDO COM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kern w:val="36"/>
          <w:sz w:val="34"/>
          <w:szCs w:val="34"/>
          <w:lang w:eastAsia="pt-BR"/>
        </w:rPr>
        <w:t>WEB APIS</w:t>
      </w:r>
    </w:p>
    <w:p w14:paraId="03EA3AF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são serviços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assim como 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porém menos “restritivos” e seguem o protocolo HTTP com seus verbos. Podemos ter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trabalham com troca de mensagens via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pura”, via JSON ou mesmo via XML. O que vai caracterizá-lo como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é sua capacidade de operar utilizando apenas o HTTP e seus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verbos, sem uma série de protocolos ou descritores das mensagens e métodos, como o WSDL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BE4326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 entanto, isso não significa que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não sigam um padrão. Como falamos, existe o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 padrão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Rest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também uma iniciativa liderada por grandes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players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mercado chamada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OpenAPI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define e normaliza padrões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APIs 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atualmente em sua especificação 3, apresentando como são trafegados dados como mensagens JSON ou em outros formatos,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headers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(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cabeçalhos HTTP) e notações de segurança,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cookies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etc.</w:t>
      </w:r>
    </w:p>
    <w:p w14:paraId="0C6D6C43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3.1 CRIANDO UM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WEB API</w:t>
      </w:r>
    </w:p>
    <w:p w14:paraId="5CDF029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Agora vamos criar uma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 os mesmos métodos e retorno para que possamos compreender as diferenças entre esses dois tipos de serviço.</w:t>
      </w:r>
    </w:p>
    <w:p w14:paraId="7272E977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trabalharmos com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basta criar um projeto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AspNet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Core ou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AspNet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.NET 5 ou 6, conforme a Figura 14:</w:t>
      </w:r>
    </w:p>
    <w:p w14:paraId="3D73642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14 – Criando um projeto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AspNet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Core</w:t>
      </w:r>
    </w:p>
    <w:p w14:paraId="0ED70C8F" w14:textId="36948132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74E5DEE0" wp14:editId="476631E2">
            <wp:extent cx="5400040" cy="2374900"/>
            <wp:effectExtent l="0" t="0" r="0" b="63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6B09873D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Toda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em .NET precisa ter uma classe que chamamos de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Controller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para cada “recurso” que ela disponibiliza. Essa classe irá agrupar os diversos métodos disponibilizados sobre aquele recurso. Para nosso exemplo, criamos uma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classe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controller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chamada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AulaController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Ela obrigatoriamente é herdada de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ControllerBase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”:</w:t>
      </w:r>
    </w:p>
    <w:p w14:paraId="67961F5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15 – Criação da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AulaController</w:t>
      </w:r>
      <w:proofErr w:type="spellEnd"/>
    </w:p>
    <w:p w14:paraId="053CB036" w14:textId="78123C81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1A43DDF" wp14:editId="41D3DEAC">
            <wp:extent cx="5400040" cy="4715510"/>
            <wp:effectExtent l="0" t="0" r="0" b="889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0440C12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que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controller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também tem várias “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anotações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em cima de seus métodos, as quais chamamos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atributos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auxiliam o compilador a entender comportamentos especiais para eles (Atributos…, 2018). Esses comportamentos, no caso da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disponibilizam publicamente o acesso a esses métodos via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33F2EE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anotação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HttpGet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significa que, quando alguém chamar a URL em que nossa API estiver publicada – por exemplo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http://localhost:5000/aula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–, o .NET vai procurar o primeiro método com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HttpGet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para responder a essa requisição. Os demais que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tiverem o atributo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Route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estão dizendo que, para acessá-los, precisamos chamar uma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sub-rota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similar a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http://localhost:5000/aula/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fibonnaci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que não usamos o nome do método, e sim a sua “rota”. Caso você execute a URL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http://localhost:5000/aula/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fibonnaci?numero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=10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obterá em seu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browser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a seguinte resposta:</w:t>
      </w:r>
    </w:p>
    <w:p w14:paraId="69F7ABD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16 – Resposta no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browser</w:t>
      </w:r>
    </w:p>
    <w:p w14:paraId="5D89037E" w14:textId="54109056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4E66FA7" wp14:editId="531B2969">
            <wp:extent cx="4321810" cy="664210"/>
            <wp:effectExtent l="0" t="0" r="2540" b="254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6C57DA2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resposta está em um formato bem diferente da resposta dada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pelo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em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Percebemos que utiliza o formato JSON de saída. Vamos abordar melhor esse formato mais adiante.</w:t>
      </w:r>
    </w:p>
    <w:p w14:paraId="0159F5A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chamar o método que retorna os autores, basta executarmos http://localhost:5000/aula/autores?editoras=Intersaberes,O%27Relly,Meaning,B2you:</w:t>
      </w:r>
    </w:p>
    <w:p w14:paraId="73319A2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17 – Chamando o método</w:t>
      </w:r>
    </w:p>
    <w:p w14:paraId="50F48504" w14:textId="7A298D6E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175612C4" wp14:editId="11440968">
            <wp:extent cx="5400040" cy="626110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4F9FD992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3.2 CONSUMINDO UMA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WEB API</w:t>
      </w:r>
    </w:p>
    <w:p w14:paraId="426A9E3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que possamos consumir esta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devemos utilizar o “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(já o utilizamos anteriormente, na aula sobre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threads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tasks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O C# não tem gerador de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para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como tem para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Você precisa utilizar alguns pacotes adicionais para isso (veremos isso adiante). Primeiro, vamos entender como funciona o consumo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forma direta, usando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p w14:paraId="0F4383B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Figura 18 – Usando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</w:p>
    <w:p w14:paraId="2C20A2A7" w14:textId="783FE01C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C1AAC6A" wp14:editId="0369431A">
            <wp:extent cx="5400040" cy="29279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7B0CA9B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que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nos retorna um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HttpResponseMessage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Essa classe representa o retorno de uma chamada HTTP. No protocolo HTTP, temos alguns tipos de códigos de retorno, chamados de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StatusCodes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 o código 200 representa que nossa chamada HTTP o executou com sucesso. Antes de ler o retorno 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response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precisamos checar seu código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status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Depois podemos ler o conteúdo do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body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 response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presente na variável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FD7FBD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Quando executamos um “</w:t>
      </w:r>
      <w:proofErr w:type="spellStart"/>
      <w:proofErr w:type="gram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ReadAsStringAsync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)”, estamos lendo o conteúdo da variável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tem uma estrutura de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stream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Nesse ponto, o conteúdo retornado na variável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sequenciaFibonnaci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seria “[1,2,3,5,8,13,21,34,55]”.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Esse conteúdo está “serializado” em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que possamos converter esse texto (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em um objeto, precisamos utilizar uma técnica de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desserialização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Para isso, utilizamos o </w:t>
      </w:r>
      <w:proofErr w:type="spellStart"/>
      <w:proofErr w:type="gram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System.Text.Json.JsonSerializer</w:t>
      </w:r>
      <w:proofErr w:type="spellEnd"/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passando dentro 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type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“&lt;in[]&gt;” (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inteiros) para então obter um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array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de inteiros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agora poder iterar sobre eles. 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output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será idêntico ao do método consumido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BE64F97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Em um primeiro momento, pode parecer mais complicado o retorno/conversão do resultado de um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mas isso acontece também por “trás dos panos” dentro 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Na classe gerada pelo C#, também existe um processo de serialização, que trataremos no Tema 4.</w:t>
      </w:r>
    </w:p>
    <w:p w14:paraId="1D880277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4 – SERIALIZAÇÃO DE DADOS</w:t>
      </w:r>
    </w:p>
    <w:p w14:paraId="05D341F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serialização é o ato de transformar um objeto na memória ou uma relação de objetos (conjunto de objetos que referenciam um ao outro) e “achatá-los” em um fluxo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bytes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stream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em XML ou em JSON, de tal forma que possam ser armazenados ou transmitidos via arquivos ou via rede. 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desserialização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funciona ao contrário: obtendo um fluxo de dados e reconstituindo-o em um objeto na memória 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Albahari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 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Johannsen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2020, p. 743).</w:t>
      </w:r>
    </w:p>
    <w:p w14:paraId="14962CB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serialização e 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desserialização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são normalmente usadas para:</w:t>
      </w:r>
    </w:p>
    <w:p w14:paraId="603E6B14" w14:textId="77777777" w:rsidR="00D11B3A" w:rsidRPr="00D11B3A" w:rsidRDefault="00D11B3A" w:rsidP="00D11B3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transmitir objetos pela rede ou entre aplicativos;</w:t>
      </w:r>
    </w:p>
    <w:p w14:paraId="559ECF1B" w14:textId="77777777" w:rsidR="00D11B3A" w:rsidRPr="00D11B3A" w:rsidRDefault="00D11B3A" w:rsidP="00D11B3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armazenar representações de objetos em um arquivo ou banco de dados.</w:t>
      </w:r>
    </w:p>
    <w:p w14:paraId="487C2DC7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Existem quatro mecanismos “nativos” de serialização no .NET (alguns podem ser entregues via pacotes à parte):</w:t>
      </w:r>
    </w:p>
    <w:p w14:paraId="5EF50581" w14:textId="77777777" w:rsidR="00D11B3A" w:rsidRPr="00D11B3A" w:rsidRDefault="00D11B3A" w:rsidP="00D11B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Data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contract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</w:t>
      </w:r>
    </w:p>
    <w:p w14:paraId="78E11A60" w14:textId="77777777" w:rsidR="00D11B3A" w:rsidRPr="00D11B3A" w:rsidRDefault="00D11B3A" w:rsidP="00D11B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Binary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</w:t>
      </w:r>
    </w:p>
    <w:p w14:paraId="6EBDC005" w14:textId="77777777" w:rsidR="00D11B3A" w:rsidRPr="00D11B3A" w:rsidRDefault="00D11B3A" w:rsidP="00D11B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XML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</w:t>
      </w:r>
    </w:p>
    <w:p w14:paraId="007C766F" w14:textId="77777777" w:rsidR="00D11B3A" w:rsidRPr="00D11B3A" w:rsidRDefault="00D11B3A" w:rsidP="00D11B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JSON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1D8221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Quando você estiver serializando para XML, pode escolher entre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XmlSerializer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data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contract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XmlSerializer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oferece maior flexibilidade sobre como o XML é estruturado, enquanto 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data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contract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tem a capacidade única de preservar referências de objetos compartilhados.</w:t>
      </w:r>
    </w:p>
    <w:p w14:paraId="1BA1AFA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Se você estiver serializando para JSON, também tem uma escolha.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JsonSerializer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(dentro 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namespace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proofErr w:type="gram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System.Text.Json</w:t>
      </w:r>
      <w:proofErr w:type="spellEnd"/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oferece o melhor desempenho, enquanto 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data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contract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  tem alguns recursos extras por ser um método-base a todos. No entanto, se você realmente precisar de recursos extras, uma escolha melhor provavelmente será a biblioteca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Newtonsoft.Json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(pacote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NuGet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terceiros).</w:t>
      </w:r>
    </w:p>
    <w:p w14:paraId="24DCFF1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você precisar comunicar-se com serviços da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baseados em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data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contract</w:t>
      </w:r>
      <w:proofErr w:type="spell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é a melhor escolha. E se você não se preocupa com o formato dos dados após a serialização, o motor de serialização binária é o mais poderoso e fácil de usar. A saída, no entanto, não é legível por humanos e é menos tolerante às diferenças entre os objetos serializados e às classes que os representam do que os outros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serializadores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(por exemplo, se houver uma propriedade faltante na classe quando esta for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desserializada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podem ocorrer problemas) 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Albahari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;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Johannsen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2020, p. 747).</w:t>
      </w:r>
    </w:p>
    <w:p w14:paraId="4D3342F7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Você deverá lidar com serialização o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tempo todo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quando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transferir e receber dados via rede de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ou </w:t>
      </w:r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(via rede de forma geral)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Isso não é uma exclusividade do .NET; é simplesmente como 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funciona. Precisamos converter um objeto em memória de um servidor para um cliente, transformando-o em uma representação que o cliente do outro lado possa ler e “reconstruir” novamente.</w:t>
      </w:r>
    </w:p>
    <w:p w14:paraId="429CD24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serialização nunca propaga comportamentos (métodos); apenas estado, ou seja,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dados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Albahari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;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Johannsen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2020, p. 747). Nesta aula vamos apenas explorar a serialização em JSON e suas propriedades, não entrando nos detalhes dos outros tipos, mas você pode aprofundar o tema nas referências desta aula.</w:t>
      </w:r>
    </w:p>
    <w:p w14:paraId="153AB6E5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4.1 SERIALIZAÇÃO EM JSON</w:t>
      </w:r>
    </w:p>
    <w:p w14:paraId="08873A4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formato JSON é atualmente um dos mais conhecidos e utilizados para trafegar dados entre aplicações, em especial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6D3430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raiz de um documento JSON é sempre um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 um objeto. Sob essa raiz estão as propriedades, que podem ser objetos,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números, “verdadeiro”, “falso” ou “nulo”.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serializador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JSON mapeia diretamente nomes de propriedade da classe para nomes de propriedade em JSON.</w:t>
      </w:r>
    </w:p>
    <w:p w14:paraId="31C04FB2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exemplificar um JSON, vamos usar a classe Autor que utilizamos na criação de nossa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p w14:paraId="39BE30D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19 – Usando a classe Autor</w:t>
      </w:r>
    </w:p>
    <w:p w14:paraId="50636A89" w14:textId="567BE266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65535BA" wp14:editId="1B423870">
            <wp:extent cx="5400040" cy="11518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10FAF4D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JSON de um objeto Autor serializado tem a seguinte forma:</w:t>
      </w:r>
    </w:p>
    <w:p w14:paraId="068FCB9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20 – JSON de um objeto Autor serializado</w:t>
      </w:r>
    </w:p>
    <w:p w14:paraId="55829136" w14:textId="37F026F3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DFAE489" wp14:editId="0E504192">
            <wp:extent cx="5400040" cy="99949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0D099C4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Podemos perceber como a estrutura JSON mantém os dados “legíveis” e ao mesmo tempo relativamente enxutos; ou seja, tem muito menos textos de declaração e finalização do que o XML, por exemplo, tornando-o mais leve para transmissão pela rede.</w:t>
      </w:r>
    </w:p>
    <w:p w14:paraId="44BD63ED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serializar um objeto, basta uma simples instrução para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JsonSerializer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dessa forma ele transforma todos os dados de seu objeto e objetos relacionados em uma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JSON.</w:t>
      </w:r>
    </w:p>
    <w:p w14:paraId="30AF58E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Para deixar o exemplo mais rico, vamos adicionar uma classe de endereço a um Autor:</w:t>
      </w:r>
    </w:p>
    <w:p w14:paraId="51F2A60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21 – Adicionando uma classe de endereço a um Autor</w:t>
      </w:r>
    </w:p>
    <w:p w14:paraId="64D75984" w14:textId="7E981288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D1E0594" wp14:editId="571FEB70">
            <wp:extent cx="5400040" cy="24828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3491FF0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serializar um objeto, basta utilizarmos o método “Serialize” 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JsonSerializer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Passando o objeto como parâmetro, ele retornará uma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p w14:paraId="5FF1CD3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22 – Retornando uma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</w:p>
    <w:p w14:paraId="5A59B13B" w14:textId="1B987883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3C8E63E" wp14:editId="3C837E7E">
            <wp:extent cx="5400040" cy="25527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3DF11BD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convertendo-a novamente em um objeto, podemos utilizar o método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Deserialize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:</w:t>
      </w:r>
    </w:p>
    <w:p w14:paraId="65C7020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23 – Usando o método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Deserialize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</w:t>
      </w:r>
    </w:p>
    <w:p w14:paraId="1EA542A6" w14:textId="151FD26D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D35AC85" wp14:editId="51827719">
            <wp:extent cx="5400040" cy="25527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44FAA30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No exemplo a seguir, vamos mostrar uma estrutura JSON serializada com base numa lista de objetos Autor, contendo dois autores, com dados distintos preenchidos. O Autor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2 tem algumas propriedades não “definidas”, como o “Numero” do endereço e o “Complemento”.</w:t>
      </w:r>
    </w:p>
    <w:p w14:paraId="5E4E5E9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como essas propriedades assumiram valores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default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de seus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Types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dentro do JSON:</w:t>
      </w:r>
    </w:p>
    <w:p w14:paraId="7F8FFFD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24 – Valores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“default”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dentro do JSON</w:t>
      </w:r>
    </w:p>
    <w:p w14:paraId="52573A17" w14:textId="52A39330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F28358B" wp14:editId="0AE37246">
            <wp:extent cx="5400040" cy="42697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775C73C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Podemos notar também como o JSON passou a iniciar com os colchetes,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“[ ]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em vez de chaves, “{ }”, porque serializamos um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Dessa forma, podemos assumir que, sempre que visualizarmos objetos dentro de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“[ ]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 é porque são elementos de um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array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0D25097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Outro detalhe: observe como as propriedades com valores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null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true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false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 numéricos ficam definidas sem as aspas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(“ ”</w:t>
      </w:r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de uma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comum. Mesmo o valor de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data foi representado em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mas esses outros, não. Isso faz parte do padrão de notação do JSON.</w:t>
      </w:r>
    </w:p>
    <w:p w14:paraId="0F6A8CC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Note também que o objeto Endereço foi serializado junto ao objeto principal Autor; isso é um comportamento comum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serializador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JSON. Ele sempre irá serializar o objeto e toda sua árvore de dependências, para que ele possa ser lido novamente, preservando completamente seu estado.</w:t>
      </w:r>
    </w:p>
    <w:p w14:paraId="05A81CB8" w14:textId="77777777" w:rsidR="00D11B3A" w:rsidRPr="00D11B3A" w:rsidRDefault="00D11B3A" w:rsidP="00D11B3A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4.2 JSON: TOLERÂNCIA A MUDANÇAS</w:t>
      </w:r>
    </w:p>
    <w:p w14:paraId="1D62719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 dos principais fatores que fazem o formato JSON ser tão popular no mundo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 em especial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proofErr w:type="gramEnd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é o fato de ser muito flexível quando se trata de mudanças, principalmente no lado da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desserialização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(conversão da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para objeto novamente). Podemos serializar um objeto com quatro campos totalmente fora da ordem original e, mesmo assim, podemos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desserializá-lo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um outro objeto com cinco campos ou menos, em qualquer ordem.</w:t>
      </w:r>
    </w:p>
    <w:p w14:paraId="64ABC6C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Veja o exemplo a seguir, em que modificamos a ordem do JSON de nosso objeto Autor e depois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desserializamos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normalmente:</w:t>
      </w:r>
    </w:p>
    <w:p w14:paraId="2CF4B65A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25 –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Desserializando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objeto Autor</w:t>
      </w:r>
    </w:p>
    <w:p w14:paraId="4304652D" w14:textId="6D8688F2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49AFD6C" wp14:editId="3F7458FC">
            <wp:extent cx="5400040" cy="2032000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37F5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0F3165DC" w14:textId="5D00958F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58F8EF99" wp14:editId="25F9034E">
            <wp:extent cx="3505200" cy="181800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751D50B5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5 – REFIT</w:t>
      </w:r>
    </w:p>
    <w:p w14:paraId="00AE1AE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C# conta atualmente com algumas bibliotecas muito interessantes para trabalhar com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facilitam a vida de quem precisa consumir esse tipo de serviço. Uma das mais famosas e utilizadas é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24AE02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um pacote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open-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source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desenvolvido por terceiros, inspirado no pacote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Retrofit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Android, que cria uma abstração de serviços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RESTful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em C# de forma similar ao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do serviço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conseguindo ser ainda mais simples e leve.</w:t>
      </w:r>
    </w:p>
    <w:p w14:paraId="7D8699B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nos permite usar e chamar métodos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utilizando qualquer verbo HTTP, passando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headers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customizados e mesmo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tokens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autenticação, como JWT. Para instalá-lo, basta adicionar o pacote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seu projeto. Em seguida, você deve criar uma interface que represente 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será consumida. Dentro dessa interface, cada método do C# será equivalente a um método da API, como na Figura 26:</w:t>
      </w:r>
    </w:p>
    <w:p w14:paraId="2FC369B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26 – Usando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</w:p>
    <w:p w14:paraId="76BA7EB1" w14:textId="218BCE6D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10CB8D7" wp14:editId="59AB73F1">
            <wp:extent cx="5400040" cy="1445260"/>
            <wp:effectExtent l="0" t="0" r="0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6B9B52D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Observe que criamos dois métodos, um para cada método da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Além disso, observe a “anotação” (o atributo) em cima dos métodos, dizendo que são métodos do verbo “GET” do HTTP. Também podemos observar que os dois métodos retornam uma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Task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têm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Async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no nome. O retorno de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Task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obrigatório no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trabalha somente com métodos assíncronos. 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Async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no nome é uma questão de convenção, para lembrar o desenvolvedor de realizar o “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await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desse método. Observe também o uso do atributo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AliasAs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no parâmetro do método “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GetAutoresAsync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”. Ele é utilizado para que possamos ter um nome do parâmetro no C# diferente do nome do parâmetro que é passado via HTTP para a API.</w:t>
      </w:r>
    </w:p>
    <w:p w14:paraId="40C7178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chamar nossa API, precisamos apenas de duas linhas de código, como na Figura 27:</w:t>
      </w:r>
    </w:p>
    <w:p w14:paraId="30DF03F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27 – Duas linhas de código</w:t>
      </w:r>
    </w:p>
    <w:p w14:paraId="76A70339" w14:textId="567AD4A3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01BFE66" wp14:editId="766687F6">
            <wp:extent cx="5400040" cy="173863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00339746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Vamos explicar o que está acontecendo por trás desse código pela Figura 28:</w:t>
      </w:r>
    </w:p>
    <w:p w14:paraId="563F0BC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28 – Como o código funciona</w:t>
      </w:r>
    </w:p>
    <w:p w14:paraId="4BB2D536" w14:textId="405AE635" w:rsidR="00D11B3A" w:rsidRPr="00D11B3A" w:rsidRDefault="00D11B3A" w:rsidP="00D11B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CFB7749" wp14:editId="69E9908A">
            <wp:extent cx="5400040" cy="32308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26AA68A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Logo, podemos concluir que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executa, por dentro de seu código, algo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muito similar ao que faríamos de forma “manual”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manipulando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É claro que, quando você manipula diretamente 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você tem um controle preciso sobre tudo que é fornecido de parâmetro para 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Request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todos os dados disponíveis no retorno da chamada.</w:t>
      </w:r>
    </w:p>
    <w:p w14:paraId="727CFDE4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Recapitulando: para usar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basta importar seu pacote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adicionar uma interface no código (ela pode ter o nome que você desejar) e adicionar métodos nela com os atributos (anotações em cima do método)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site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do repositório do GitHub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tem vários exemplos de tipos diferentes de chamadas, com as mais diversas características. É muito raro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não atender uma chamada para uma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0251B60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ainda suporta 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desserialização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dois tipos especiais:</w:t>
      </w:r>
    </w:p>
    <w:p w14:paraId="6A97FBFA" w14:textId="77777777" w:rsidR="00D11B3A" w:rsidRPr="00D11B3A" w:rsidRDefault="00D11B3A" w:rsidP="00D11B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D11B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qualquer método HTTP pode ter o conteúdo de seu retorno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desserializado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porque 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body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do HTTP suporta essa funcionalidade. Logo,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independente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você trafegar binário, XML, texto livre ou JSON, 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poderá 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“ler o conteúdo” do “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body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como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retorná-lo sem convertê-lo para um tipo especial;</w:t>
      </w:r>
    </w:p>
    <w:p w14:paraId="63AA984F" w14:textId="77777777" w:rsidR="00D11B3A" w:rsidRPr="00D11B3A" w:rsidRDefault="00D11B3A" w:rsidP="00D11B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HttpResponseMessage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 é o retorno-padrão do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Toda chamada HTTP retornará esse objeto. Se você passá-lo dentro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Type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esperado em sua interface, receberá como retorno o objeto-padrão retornado da chamada HTTP </w:t>
      </w:r>
      <w:proofErr w:type="gram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  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HttpClient</w:t>
      </w:r>
      <w:proofErr w:type="spellEnd"/>
      <w:proofErr w:type="gram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sem nenhuma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desserialização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ou manipulação específica pelo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Refit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Pode ser muito útil para situações de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debug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(depuração) e de manipulação do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Headers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Response (por exemplo).</w:t>
      </w:r>
    </w:p>
    <w:p w14:paraId="22A1FD85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FINALIZANDO</w:t>
      </w:r>
    </w:p>
    <w:p w14:paraId="3B87A39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Nesta aula pudemos apreender como consumir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recursos comuns ao dia a dia de qualquer desenvolvedor. Como sabemos, quase toda aplicação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mobile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depende de um serviço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realizar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login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(autenticação), para buscar ou salvar dados, é improvável que você tenha um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não se comunique com a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D9BD49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Os aprendizados desta aula poderão ser úteis sempre que você precisar chamar um serviço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são genéricos para qualquer plataforma do .NET. Você pode usá-los tanto em aplicações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console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como as que fizemos, usá-los em uma aplicação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e, claro, em aplicações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Xamarin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Mobile.</w:t>
      </w:r>
    </w:p>
    <w:p w14:paraId="3E384F12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Não é o objetivo desta aula que você domine a criação e o funcionamento de serviços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 isso será abordado futuramente. Nosso intuito é prepará-lo para lidar com a interação desses serviços na sua aplicação.</w:t>
      </w:r>
    </w:p>
    <w:p w14:paraId="113E3CAF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Entendemos também a diferença básica entre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web </w:t>
      </w:r>
      <w:proofErr w:type="spellStart"/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services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além de entendermos como funcionam aplicações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Soap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os passos necessários para consumir esse tipo de serviço, que, por mais que seja pouco utilizado, ainda é encontrado em aplicações grandes e legadas.</w:t>
      </w:r>
    </w:p>
    <w:p w14:paraId="1BAAC292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Pudemos aprender também sobre os componentes de serialização do .NET, principalmente sobre serialização com JSON, pilar principal para a interação com </w:t>
      </w:r>
      <w:r w:rsidRPr="00D11B3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web APIs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 serialização é um processo normal no dia a dia do desenvolvimento, e temos que lidar com ela sempre que trafegarmos algum objeto pela rede ou mesmo salvar seus dados em um arquivo ou banco de dados. Por isso, lembre-se de sempre buscar um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serializador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suporte seu formato e conteúdo.</w:t>
      </w:r>
    </w:p>
    <w:p w14:paraId="00F708F9" w14:textId="77777777" w:rsidR="00D11B3A" w:rsidRPr="00D11B3A" w:rsidRDefault="00D11B3A" w:rsidP="00D11B3A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D11B3A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REFERÊNCIAS</w:t>
      </w:r>
    </w:p>
    <w:p w14:paraId="201FF933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ANDERSON, R.; LARKIN, K. Tutorial: criar uma API Web com o ASP.NET Core.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Docs.Microsoft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.],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9 set. 2021.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Disponível em: &lt;https://docs.microsoft.com/pt-br/aspnet/core/tutorials/first-web-api&gt;. Acesso em: 22 set. 2021.</w:t>
      </w:r>
    </w:p>
    <w:p w14:paraId="05A7CA9C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ALBAHARI, J.; JOHANNSEN, E. 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C# 8.0 in a 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nutshell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 Sebastopol: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O’Reilly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Media Inc., 2020.</w:t>
      </w:r>
    </w:p>
    <w:p w14:paraId="111480A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ARAYA, A. Programação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 Aula 6.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GitHub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.], [20-?]. Disponível em: &lt;https://github.com/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alan-araya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/programacao.Aula6&gt;. Acesso em: 22 set. 2021.</w:t>
      </w:r>
    </w:p>
    <w:p w14:paraId="5A993F4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ATRIBUTOS (C#).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Docs.Microsoft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.], 26 abr. 2018. Disponível em: &lt;https://docs.microsoft.com/pt-br/dotnet/csharp/programming-guide/concepts/attributes/&gt;. Acesso em: 22 set. 2021.</w:t>
      </w:r>
    </w:p>
    <w:p w14:paraId="441E7C59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GRIFFITHS, I.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Programming</w:t>
      </w:r>
      <w:proofErr w:type="spellEnd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C# 8.0</w:t>
      </w: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 2. ed. Sebastopol: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O’Reilly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Media Inc., 2019.</w:t>
      </w:r>
    </w:p>
    <w:p w14:paraId="60953ECB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HTTPCLIENT classe.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Docs.Microsoft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], 11 jun. 2018. Disponível em: &lt;https://docs.microsoft.com/pt-br/dotnet/api/system.net.http.httpclient&gt;. Acesso em: 22 set. 2021.</w:t>
      </w:r>
    </w:p>
    <w:p w14:paraId="5896D121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INTRODUCTION.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OpenAPI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.], 1º jan. 2021. Disponível em: &lt;https://oai.github.io/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Documentation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/introduction.html&gt;. Acesso em: 22 set. 2021.</w:t>
      </w:r>
    </w:p>
    <w:p w14:paraId="2CE1C198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OPÇÕES de configuração de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runtime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rede.</w:t>
      </w:r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Docs.Microsoft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.], 27 nov. 2019. Disponível em: &lt;https://docs.microsoft.com/pt-br/dotnet/core/run-time-config/networking&gt;. Acesso em: 22 set. 2021.</w:t>
      </w:r>
    </w:p>
    <w:p w14:paraId="6BCCBF8E" w14:textId="77777777" w:rsidR="00D11B3A" w:rsidRPr="00D11B3A" w:rsidRDefault="00D11B3A" w:rsidP="00D11B3A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USAR a ferramenta WCF Web Service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Reference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Provider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 </w:t>
      </w:r>
      <w:proofErr w:type="spellStart"/>
      <w:r w:rsidRPr="00D11B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Docs.Microsoft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</w:t>
      </w:r>
      <w:proofErr w:type="spellStart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S.l</w:t>
      </w:r>
      <w:proofErr w:type="spellEnd"/>
      <w:r w:rsidRPr="00D11B3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.], 29 out. 2019. Disponível em: &lt;https://docs.microsoft.com/pt-br/dotnet/core/additional-tools/wcf-web-service-reference-guide&gt;. Acesso em: 22 set. 2021.</w:t>
      </w:r>
    </w:p>
    <w:p w14:paraId="28DD9489" w14:textId="77777777" w:rsidR="00D11B3A" w:rsidRPr="00D11B3A" w:rsidRDefault="00D11B3A" w:rsidP="00D11B3A">
      <w:pPr>
        <w:shd w:val="clear" w:color="auto" w:fill="FFFFFF"/>
        <w:spacing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D11B3A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Esta ação abrirá um link externo. Tem certeza de que deseja acessá-lo?</w:t>
      </w:r>
    </w:p>
    <w:p w14:paraId="57981F9D" w14:textId="77777777" w:rsidR="00D11B3A" w:rsidRPr="00D11B3A" w:rsidRDefault="00D11B3A" w:rsidP="00D11B3A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hyperlink r:id="rId37" w:tgtFrame="_blank" w:history="1">
        <w:r w:rsidRPr="00D11B3A">
          <w:rPr>
            <w:rFonts w:ascii="Roboto" w:eastAsia="Times New Roman" w:hAnsi="Roboto" w:cs="Segoe UI"/>
            <w:caps/>
            <w:color w:val="FFFFFF"/>
            <w:spacing w:val="7"/>
            <w:sz w:val="27"/>
            <w:szCs w:val="27"/>
            <w:bdr w:val="none" w:sz="0" w:space="0" w:color="auto" w:frame="1"/>
            <w:lang w:eastAsia="pt-BR"/>
          </w:rPr>
          <w:t>ACESSAR LINK</w:t>
        </w:r>
      </w:hyperlink>
      <w:r w:rsidRPr="00D11B3A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PERMANECER NA AULA</w:t>
      </w:r>
    </w:p>
    <w:p w14:paraId="0DF95147" w14:textId="77777777" w:rsidR="00117450" w:rsidRPr="00D11B3A" w:rsidRDefault="00117450" w:rsidP="00D11B3A"/>
    <w:sectPr w:rsidR="00117450" w:rsidRPr="00D11B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46C"/>
    <w:multiLevelType w:val="multilevel"/>
    <w:tmpl w:val="23724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D2ED1"/>
    <w:multiLevelType w:val="multilevel"/>
    <w:tmpl w:val="A98CD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05431"/>
    <w:multiLevelType w:val="multilevel"/>
    <w:tmpl w:val="37E2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D7BD1"/>
    <w:multiLevelType w:val="multilevel"/>
    <w:tmpl w:val="9D90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091B90"/>
    <w:multiLevelType w:val="multilevel"/>
    <w:tmpl w:val="1A28E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B44DFE"/>
    <w:multiLevelType w:val="multilevel"/>
    <w:tmpl w:val="8B362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E476E7"/>
    <w:multiLevelType w:val="multilevel"/>
    <w:tmpl w:val="B4826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1E378B"/>
    <w:multiLevelType w:val="multilevel"/>
    <w:tmpl w:val="1C68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DB655C"/>
    <w:multiLevelType w:val="multilevel"/>
    <w:tmpl w:val="AF107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A723F1"/>
    <w:multiLevelType w:val="multilevel"/>
    <w:tmpl w:val="03AC484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EB488B"/>
    <w:multiLevelType w:val="multilevel"/>
    <w:tmpl w:val="A2BA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241A93"/>
    <w:multiLevelType w:val="multilevel"/>
    <w:tmpl w:val="5148CD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1"/>
  </w:num>
  <w:num w:numId="4">
    <w:abstractNumId w:val="3"/>
  </w:num>
  <w:num w:numId="5">
    <w:abstractNumId w:val="2"/>
  </w:num>
  <w:num w:numId="6">
    <w:abstractNumId w:val="4"/>
  </w:num>
  <w:num w:numId="7">
    <w:abstractNumId w:val="9"/>
  </w:num>
  <w:num w:numId="8">
    <w:abstractNumId w:val="10"/>
  </w:num>
  <w:num w:numId="9">
    <w:abstractNumId w:val="8"/>
  </w:num>
  <w:num w:numId="10">
    <w:abstractNumId w:val="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B3A"/>
    <w:rsid w:val="00117450"/>
    <w:rsid w:val="00D1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E4F3B"/>
  <w15:chartTrackingRefBased/>
  <w15:docId w15:val="{C068E143-E611-4DDB-B42E-5276A4B0B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11B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D11B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D11B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6">
    <w:name w:val="heading 6"/>
    <w:basedOn w:val="Normal"/>
    <w:link w:val="Ttulo6Char"/>
    <w:uiPriority w:val="9"/>
    <w:qFormat/>
    <w:rsid w:val="00D11B3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11B3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1B3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D11B3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D11B3A"/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paragraph" w:customStyle="1" w:styleId="msonormal0">
    <w:name w:val="msonormal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uitypography-root">
    <w:name w:val="muitypography-root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uibutton-label">
    <w:name w:val="muibutton-label"/>
    <w:basedOn w:val="Fontepargpadro"/>
    <w:rsid w:val="00D11B3A"/>
  </w:style>
  <w:style w:type="character" w:customStyle="1" w:styleId="muitouchripple-root">
    <w:name w:val="muitouchripple-root"/>
    <w:basedOn w:val="Fontepargpadro"/>
    <w:rsid w:val="00D11B3A"/>
  </w:style>
  <w:style w:type="character" w:customStyle="1" w:styleId="muiiconbutton-label">
    <w:name w:val="muiiconbutton-label"/>
    <w:basedOn w:val="Fontepargpadro"/>
    <w:rsid w:val="00D11B3A"/>
  </w:style>
  <w:style w:type="paragraph" w:styleId="NormalWeb">
    <w:name w:val="Normal (Web)"/>
    <w:basedOn w:val="Normal"/>
    <w:uiPriority w:val="99"/>
    <w:semiHidden/>
    <w:unhideWhenUsed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uibutton-endicon">
    <w:name w:val="muibutton-endicon"/>
    <w:basedOn w:val="Fontepargpadro"/>
    <w:rsid w:val="00D11B3A"/>
  </w:style>
  <w:style w:type="paragraph" w:customStyle="1" w:styleId="tgllabel">
    <w:name w:val="tgl_label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tivo">
    <w:name w:val="ativo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vid">
    <w:name w:val="titulo_vid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vjs-control-text">
    <w:name w:val="vjs-control-text"/>
    <w:basedOn w:val="Fontepargpadro"/>
    <w:rsid w:val="00D11B3A"/>
  </w:style>
  <w:style w:type="paragraph" w:customStyle="1" w:styleId="align-center">
    <w:name w:val="align-center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capa">
    <w:name w:val="titulocapa"/>
    <w:basedOn w:val="Normal"/>
    <w:rsid w:val="00D1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11B3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D11B3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3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0503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4978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9999">
              <w:marLeft w:val="720"/>
              <w:marRight w:val="240"/>
              <w:marTop w:val="120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38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7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9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26904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12" w:space="0" w:color="FDB414"/>
                            <w:left w:val="single" w:sz="12" w:space="0" w:color="FDB414"/>
                            <w:bottom w:val="single" w:sz="12" w:space="0" w:color="FDB414"/>
                            <w:right w:val="single" w:sz="12" w:space="0" w:color="FDB414"/>
                          </w:divBdr>
                        </w:div>
                      </w:divsChild>
                    </w:div>
                    <w:div w:id="204940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484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47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25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0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7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51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3D4D5"/>
                        <w:left w:val="single" w:sz="6" w:space="0" w:color="D3D4D5"/>
                        <w:bottom w:val="single" w:sz="6" w:space="0" w:color="D3D4D5"/>
                        <w:right w:val="single" w:sz="6" w:space="0" w:color="D3D4D5"/>
                      </w:divBdr>
                      <w:divsChild>
                        <w:div w:id="113856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28550">
                                  <w:marLeft w:val="0"/>
                                  <w:marRight w:val="0"/>
                                  <w:marTop w:val="9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781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5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9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1581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5594">
              <w:marLeft w:val="720"/>
              <w:marRight w:val="240"/>
              <w:marTop w:val="120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42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1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51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36839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12" w:space="0" w:color="FDB414"/>
                            <w:left w:val="single" w:sz="12" w:space="0" w:color="FDB414"/>
                            <w:bottom w:val="single" w:sz="12" w:space="0" w:color="FDB414"/>
                            <w:right w:val="single" w:sz="12" w:space="0" w:color="FDB414"/>
                          </w:divBdr>
                        </w:div>
                      </w:divsChild>
                    </w:div>
                    <w:div w:id="46717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20416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90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3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9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474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3D4D5"/>
                        <w:left w:val="single" w:sz="6" w:space="0" w:color="D3D4D5"/>
                        <w:bottom w:val="single" w:sz="6" w:space="0" w:color="D3D4D5"/>
                        <w:right w:val="single" w:sz="6" w:space="0" w:color="D3D4D5"/>
                      </w:divBdr>
                      <w:divsChild>
                        <w:div w:id="129914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6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385173">
                                  <w:marLeft w:val="0"/>
                                  <w:marRight w:val="0"/>
                                  <w:marTop w:val="9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5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165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hyperlink" Target="https://conteudosdigitais.uninter.com/libraries/newrota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4349</Words>
  <Characters>23489</Characters>
  <Application>Microsoft Office Word</Application>
  <DocSecurity>0</DocSecurity>
  <Lines>195</Lines>
  <Paragraphs>55</Paragraphs>
  <ScaleCrop>false</ScaleCrop>
  <Company/>
  <LinksUpToDate>false</LinksUpToDate>
  <CharactersWithSpaces>27783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Moacir Domingos da Silva Junior</dc:creator>
  <cp:keywords/>
  <dc:description/>
  <cp:lastModifiedBy>Moacir Domingos da Silva Junior</cp:lastModifiedBy>
  <cp:revision>1</cp:revision>
  <dcterms:created xsi:type="dcterms:W3CDTF">2022-10-14T23:15:00Z</dcterms:created>
  <dcterms:modified xsi:type="dcterms:W3CDTF">2022-10-14T23:17:00Z</dcterms:modified>
</cp:coreProperties>
</file>