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96DA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1/10 - Sistema Gerenciador de Banco de Dados</w:t>
      </w:r>
    </w:p>
    <w:p w14:paraId="7432EFC6" w14:textId="53F9CBEE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 xml:space="preserve">Os bancos de dados corporativos normalmente são importantes e complexos o suficiente para que a tarefa de projetar e manter o banco de dados seja atribuída a um profissional – o DBA, em relação ao desenvolvimento do Projeto dos esquemas conceitual e </w:t>
      </w:r>
      <w:r w:rsidR="002D233A" w:rsidRPr="00AE1C02">
        <w:rPr>
          <w:rFonts w:ascii="Open Sans" w:eastAsia="Times New Roman" w:hAnsi="Open Sans" w:cs="Open Sans"/>
          <w:color w:val="666666"/>
          <w:lang w:eastAsia="pt-BR"/>
        </w:rPr>
        <w:t>físico</w:t>
      </w:r>
      <w:r w:rsidRPr="00AE1C02">
        <w:rPr>
          <w:rFonts w:ascii="Open Sans" w:eastAsia="Times New Roman" w:hAnsi="Open Sans" w:cs="Open Sans"/>
          <w:color w:val="666666"/>
          <w:lang w:eastAsia="pt-BR"/>
        </w:rPr>
        <w:t>, assinale a alternativa correta:</w:t>
      </w:r>
    </w:p>
    <w:p w14:paraId="6125832D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0304C0E4" w14:textId="77777777" w:rsidTr="00D41BAD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E93CD" w14:textId="3D250AB4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4D15D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15.75pt" o:ole="">
                  <v:imagedata r:id="rId4" o:title=""/>
                </v:shape>
                <w:control r:id="rId5" w:name="DefaultOcxName1" w:shapeid="_x0000_i10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8DDD1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3AF478" w14:textId="77777777" w:rsidR="00D41BAD" w:rsidRPr="00AE1C02" w:rsidRDefault="00D41BAD" w:rsidP="00D41BA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46222C47" w14:textId="37F4B67C" w:rsidR="00D41BAD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DBA deve projetar o esquema conceitual (decidir quais relações armazenar) e</w:t>
            </w:r>
          </w:p>
          <w:p w14:paraId="37A25333" w14:textId="137D39E1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esquema físico (decidir como armazená-las).</w:t>
            </w:r>
          </w:p>
          <w:p w14:paraId="0EBA0B75" w14:textId="77777777" w:rsidR="00D41BAD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A alternativa correta é a letra B.  Caso queira ler o texto integralmente,</w:t>
            </w:r>
          </w:p>
          <w:p w14:paraId="12AE2F03" w14:textId="77777777" w:rsidR="00D41BAD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 acesse o material texto na rota de aprendizagem da </w:t>
            </w:r>
          </w:p>
          <w:p w14:paraId="6B99B6BF" w14:textId="12564553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02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página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07 e 08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.</w:t>
            </w:r>
          </w:p>
        </w:tc>
      </w:tr>
    </w:tbl>
    <w:p w14:paraId="04C3EFFB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4AEC92">
          <v:rect id="_x0000_i1026" style="width:0;height:0" o:hrstd="t" o:hrnoshade="t" o:hr="t" fillcolor="#666" stroked="f"/>
        </w:pict>
      </w:r>
    </w:p>
    <w:p w14:paraId="6BDA1C17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2/10 - Sistema Gerenciador de Banco de Dados</w:t>
      </w:r>
    </w:p>
    <w:p w14:paraId="1EBEFC15" w14:textId="77777777" w:rsidR="00D41BAD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Existem algumas terminologias específicas dos bancos de dados, pois possuem seu próprio vocabulário de termos técnicos.</w:t>
      </w:r>
    </w:p>
    <w:p w14:paraId="29748921" w14:textId="71A33F44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 xml:space="preserve"> </w:t>
      </w:r>
      <w:r w:rsidRPr="00AE1C02">
        <w:rPr>
          <w:rFonts w:ascii="Open Sans" w:eastAsia="Times New Roman" w:hAnsi="Open Sans" w:cs="Open Sans"/>
          <w:color w:val="666666"/>
          <w:highlight w:val="yellow"/>
          <w:lang w:eastAsia="pt-BR"/>
        </w:rPr>
        <w:t>Em relação aos registros (linhas) assinale a alternativa correta</w:t>
      </w:r>
      <w:r w:rsidRPr="00AE1C02">
        <w:rPr>
          <w:rFonts w:ascii="Open Sans" w:eastAsia="Times New Roman" w:hAnsi="Open Sans" w:cs="Open Sans"/>
          <w:color w:val="666666"/>
          <w:lang w:eastAsia="pt-BR"/>
        </w:rPr>
        <w:t>.</w:t>
      </w:r>
    </w:p>
    <w:p w14:paraId="76BD8AAE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0B80EBCA" w14:textId="77777777" w:rsidTr="00D41BAD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E314A" w14:textId="4B5A3BDC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5B627514">
                <v:shape id="_x0000_i1027" type="#_x0000_t75" style="width:18pt;height:15.75pt" o:ole="">
                  <v:imagedata r:id="rId4" o:title=""/>
                </v:shape>
                <w:control r:id="rId6" w:name="DefaultOcxName5" w:shapeid="_x0000_i10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5DC4A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AA1EF" w14:textId="77777777" w:rsidR="00D41BAD" w:rsidRPr="00AE1C02" w:rsidRDefault="00D41BAD" w:rsidP="00D41BAD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0150FF1E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 conjunto de campos valorizados (ou seja, que possuem valores) de uma tabela.</w:t>
            </w:r>
          </w:p>
          <w:p w14:paraId="1E29B063" w14:textId="77777777" w:rsidR="00D41BAD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A.  </w:t>
            </w:r>
          </w:p>
          <w:p w14:paraId="55357F2A" w14:textId="77777777" w:rsidR="00D41BAD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Caso queira ler o texto integralmente, acesse o material texto na rota de aprendizagem da </w:t>
            </w:r>
          </w:p>
          <w:p w14:paraId="148D4AF2" w14:textId="40609B60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02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página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04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.</w:t>
            </w:r>
          </w:p>
        </w:tc>
      </w:tr>
    </w:tbl>
    <w:p w14:paraId="747C545F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96F6371">
          <v:rect id="_x0000_i1028" style="width:0;height:0" o:hrstd="t" o:hrnoshade="t" o:hr="t" fillcolor="#666" stroked="f"/>
        </w:pict>
      </w:r>
    </w:p>
    <w:p w14:paraId="60BDAA29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3/10 - Sistema Gerenciador de Banco de Dados</w:t>
      </w:r>
    </w:p>
    <w:p w14:paraId="6735C53A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 xml:space="preserve">Um dos aspectos referentes à administração dos </w:t>
      </w:r>
      <w:proofErr w:type="spellStart"/>
      <w:r w:rsidRPr="00AE1C02">
        <w:rPr>
          <w:rFonts w:ascii="Open Sans" w:eastAsia="Times New Roman" w:hAnsi="Open Sans" w:cs="Open Sans"/>
          <w:color w:val="666666"/>
          <w:lang w:eastAsia="pt-BR"/>
        </w:rPr>
        <w:t>SGBD’s</w:t>
      </w:r>
      <w:proofErr w:type="spellEnd"/>
      <w:r w:rsidRPr="00AE1C02">
        <w:rPr>
          <w:rFonts w:ascii="Open Sans" w:eastAsia="Times New Roman" w:hAnsi="Open Sans" w:cs="Open Sans"/>
          <w:color w:val="666666"/>
          <w:lang w:eastAsia="pt-BR"/>
        </w:rPr>
        <w:t xml:space="preserve"> está relacionado a segurança. Assinale a alternativa que descreve corretamente a segurança do SGBD:</w:t>
      </w:r>
    </w:p>
    <w:p w14:paraId="14DC3636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286E5B73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4A3E0" w14:textId="49885D11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325BFE14">
                <v:shape id="_x0000_i1029" type="#_x0000_t75" style="width:18pt;height:15.75pt" o:ole="">
                  <v:imagedata r:id="rId4" o:title=""/>
                </v:shape>
                <w:control r:id="rId7" w:name="DefaultOcxName11" w:shapeid="_x0000_i10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F8836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67594" w14:textId="77777777" w:rsidR="002713D6" w:rsidRPr="00AE1C02" w:rsidRDefault="002713D6" w:rsidP="002713D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C997688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Diz respeito a integridade e proteção das informações armazenadas.</w:t>
            </w:r>
          </w:p>
          <w:p w14:paraId="0EF519EB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B.  </w:t>
            </w:r>
          </w:p>
          <w:p w14:paraId="6FCFA9AB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Caso queira ler o texto integralmente, acesse o material texto na rota de aprendizagem da </w:t>
            </w:r>
          </w:p>
          <w:p w14:paraId="3B4D8830" w14:textId="61597970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02 </w:t>
            </w:r>
            <w:r w:rsidR="002713D6"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 página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13 e 14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.</w:t>
            </w:r>
          </w:p>
        </w:tc>
      </w:tr>
    </w:tbl>
    <w:p w14:paraId="473D4468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23EB0F">
          <v:rect id="_x0000_i1030" style="width:0;height:0" o:hrstd="t" o:hrnoshade="t" o:hr="t" fillcolor="#666" stroked="f"/>
        </w:pict>
      </w:r>
    </w:p>
    <w:p w14:paraId="1476354E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4/10 - Sistema Gerenciador de Banco de Dados</w:t>
      </w:r>
    </w:p>
    <w:p w14:paraId="15E7BDEA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Dentre os tipos de banco de dados e principais sistemas gerenciadores de banco de dados, estão os sistemas de banco de dados relacional, é característica desse modelo:</w:t>
      </w:r>
    </w:p>
    <w:p w14:paraId="766D85E8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485"/>
      </w:tblGrid>
      <w:tr w:rsidR="002713D6" w:rsidRPr="002713D6" w14:paraId="053D940C" w14:textId="77777777" w:rsidTr="002713D6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AED8E" w14:textId="77777777" w:rsidR="002713D6" w:rsidRPr="002713D6" w:rsidRDefault="002713D6" w:rsidP="002713D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E02D0" w14:textId="77777777" w:rsidR="002713D6" w:rsidRDefault="002713D6" w:rsidP="002713D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color w:val="666666"/>
                <w:lang w:eastAsia="pt-BR"/>
              </w:rPr>
              <w:t>o modelo representa os dados e os relacionamentos existentes entre eles por meio de</w:t>
            </w:r>
          </w:p>
          <w:p w14:paraId="76482DAF" w14:textId="2508BED7" w:rsidR="002713D6" w:rsidRPr="002713D6" w:rsidRDefault="002713D6" w:rsidP="002713D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color w:val="666666"/>
                <w:lang w:eastAsia="pt-BR"/>
              </w:rPr>
              <w:t xml:space="preserve"> uma coleção de tabelas e suportam uma pequena coleção fixa de tipos de dados.</w:t>
            </w:r>
          </w:p>
          <w:p w14:paraId="70FBD6D9" w14:textId="77777777" w:rsidR="002713D6" w:rsidRDefault="002713D6" w:rsidP="002713D6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  <w:t>A alternativa correta é a letra C. </w:t>
            </w:r>
          </w:p>
          <w:p w14:paraId="046B5782" w14:textId="77777777" w:rsidR="002713D6" w:rsidRDefault="002713D6" w:rsidP="002713D6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  <w:t xml:space="preserve"> Caso queira ler o texto integralmente, acesse o material texto na rota de aprendizagem da </w:t>
            </w:r>
          </w:p>
          <w:p w14:paraId="4A0D8F41" w14:textId="086E2418" w:rsidR="002713D6" w:rsidRPr="002713D6" w:rsidRDefault="002713D6" w:rsidP="002713D6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2713D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  <w:lang w:eastAsia="pt-BR"/>
              </w:rPr>
              <w:t xml:space="preserve">Aula Teórica 01 </w:t>
            </w:r>
            <w:proofErr w:type="gramStart"/>
            <w:r w:rsidRPr="002713D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  <w:lang w:eastAsia="pt-BR"/>
              </w:rPr>
              <w:t>–  a</w:t>
            </w:r>
            <w:proofErr w:type="gramEnd"/>
            <w:r w:rsidRPr="002713D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  <w:lang w:eastAsia="pt-BR"/>
              </w:rPr>
              <w:t xml:space="preserve"> partir da página </w:t>
            </w:r>
            <w:r w:rsidRPr="002713D6">
              <w:rPr>
                <w:rFonts w:ascii="Open Sans" w:eastAsia="Times New Roman" w:hAnsi="Open Sans" w:cs="Open Sans"/>
                <w:b/>
                <w:bCs/>
                <w:i/>
                <w:iCs/>
                <w:color w:val="666666"/>
                <w:sz w:val="20"/>
                <w:szCs w:val="20"/>
                <w:lang w:eastAsia="pt-BR"/>
              </w:rPr>
              <w:t>16.</w:t>
            </w:r>
          </w:p>
        </w:tc>
      </w:tr>
    </w:tbl>
    <w:p w14:paraId="375B7209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0459AA">
          <v:rect id="_x0000_i1031" style="width:0;height:0" o:hrstd="t" o:hrnoshade="t" o:hr="t" fillcolor="#666" stroked="f"/>
        </w:pict>
      </w:r>
    </w:p>
    <w:p w14:paraId="4A329AA3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5/10 - Sistema Gerenciador de Banco de Dados</w:t>
      </w:r>
    </w:p>
    <w:p w14:paraId="1263311D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Existem metodologias para o processo de normalização de um Banco de Dados. Alves (2014) propôs duas, são elas:</w:t>
      </w:r>
    </w:p>
    <w:p w14:paraId="025FED78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576D9058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E66AD" w14:textId="027C3301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160AC10D">
                <v:shape id="_x0000_i1032" type="#_x0000_t75" style="width:18pt;height:15.75pt" o:ole="">
                  <v:imagedata r:id="rId4" o:title=""/>
                </v:shape>
                <w:control r:id="rId8" w:name="DefaultOcxName21" w:shapeid="_x0000_i10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5C1F5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E95F2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Top Down e </w:t>
            </w:r>
            <w:proofErr w:type="spellStart"/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</w:t>
            </w:r>
            <w:proofErr w:type="spellEnd"/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14:paraId="1A73CC19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B.  </w:t>
            </w:r>
          </w:p>
          <w:p w14:paraId="581E8F27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Caso queira ler o texto integralmente, acesse o material texto na rota de aprendizagem da </w:t>
            </w:r>
          </w:p>
          <w:p w14:paraId="682B1265" w14:textId="6769924D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Aula Teórica 01 – páginas 04 e 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05.</w:t>
            </w:r>
          </w:p>
        </w:tc>
      </w:tr>
    </w:tbl>
    <w:p w14:paraId="3AB55424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BB9291">
          <v:rect id="_x0000_i1033" style="width:0;height:0" o:hrstd="t" o:hrnoshade="t" o:hr="t" fillcolor="#666" stroked="f"/>
        </w:pict>
      </w:r>
    </w:p>
    <w:p w14:paraId="5969A94A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6/10 - Sistema Gerenciador de Banco de Dados</w:t>
      </w:r>
    </w:p>
    <w:p w14:paraId="45906F46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A normalização ocorre para eliminar possíveis redundâncias, sanar problemas de dependências parciais entre atributos e reduzir ao mínimo as anomalias de:</w:t>
      </w:r>
    </w:p>
    <w:p w14:paraId="51099FC7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15E8F3A4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437CD7" w14:textId="09DBC25A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12F28558">
                <v:shape id="_x0000_i1034" type="#_x0000_t75" style="width:18pt;height:15.75pt" o:ole="">
                  <v:imagedata r:id="rId4" o:title=""/>
                </v:shape>
                <w:control r:id="rId9" w:name="DefaultOcxName25" w:shapeid="_x0000_i10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19455C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5FF83" w14:textId="77777777" w:rsidR="002713D6" w:rsidRPr="00AE1C02" w:rsidRDefault="002713D6" w:rsidP="002713D6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3D869AA3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inclusão, alteração e exclusão.</w:t>
            </w:r>
          </w:p>
          <w:p w14:paraId="411DCDE7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A.  Caso queira ler o texto integralmente, </w:t>
            </w:r>
          </w:p>
          <w:p w14:paraId="1AA31638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acesse o material texto na rota de aprendizagem da </w:t>
            </w:r>
          </w:p>
          <w:p w14:paraId="129915E0" w14:textId="2F70EF8F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Aula Teórica 01 – página 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04.</w:t>
            </w:r>
          </w:p>
        </w:tc>
      </w:tr>
    </w:tbl>
    <w:p w14:paraId="3C60B092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2B1E68">
          <v:rect id="_x0000_i1035" style="width:0;height:0" o:hrstd="t" o:hrnoshade="t" o:hr="t" fillcolor="#666" stroked="f"/>
        </w:pict>
      </w:r>
    </w:p>
    <w:p w14:paraId="4752A386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79CF2389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1CD5745D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2FBBF54C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6462A16F" w14:textId="43DDD18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lastRenderedPageBreak/>
        <w:t>Questão 7/10 - Sistema Gerenciador de Banco de Dados</w:t>
      </w:r>
    </w:p>
    <w:p w14:paraId="36D81BB5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A arquitetura de um banco de dados é bastante influenciada pelo sistema de computador subjacente em que o sistema de dados é executado, principalmente por aspectos como operação em:</w:t>
      </w:r>
    </w:p>
    <w:p w14:paraId="1BABB650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72161714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88A69B" w14:textId="2354B222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3BBD35FE">
                <v:shape id="_x0000_i1036" type="#_x0000_t75" style="width:18pt;height:15.75pt" o:ole="">
                  <v:imagedata r:id="rId10" o:title=""/>
                </v:shape>
                <w:control r:id="rId11" w:name="DefaultOcxName34" w:shapeid="_x0000_i10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C3318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0EEB1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Rede, Paralelismo e Distribuição.</w:t>
            </w:r>
          </w:p>
          <w:p w14:paraId="16318641" w14:textId="77777777" w:rsidR="00485C49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E.  </w:t>
            </w:r>
          </w:p>
          <w:p w14:paraId="3E105EB7" w14:textId="3C1895A4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Caso queira ler o texto integralmente, acesse o material texto na </w:t>
            </w:r>
          </w:p>
          <w:p w14:paraId="650DDB15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rota de aprendizagem da </w:t>
            </w:r>
          </w:p>
          <w:p w14:paraId="6601E75F" w14:textId="150E6A39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01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página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21 e 22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.</w:t>
            </w:r>
          </w:p>
        </w:tc>
      </w:tr>
    </w:tbl>
    <w:p w14:paraId="548045DD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CD208C">
          <v:rect id="_x0000_i1037" style="width:0;height:0" o:hrstd="t" o:hrnoshade="t" o:hr="t" fillcolor="#666" stroked="f"/>
        </w:pict>
      </w:r>
    </w:p>
    <w:p w14:paraId="580502D4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8/10 - Sistema Gerenciador de Banco de Dados</w:t>
      </w:r>
    </w:p>
    <w:p w14:paraId="534A6D29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Os bancos de dados relacionais permitem o gerenciamento de privilégios dos usuários em dois níveis, que são:</w:t>
      </w:r>
    </w:p>
    <w:p w14:paraId="694A982E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1D4C7962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BD1831" w14:textId="323375A9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2C667B72">
                <v:shape id="_x0000_i1038" type="#_x0000_t75" style="width:18pt;height:15.75pt" o:ole="">
                  <v:imagedata r:id="rId10" o:title=""/>
                </v:shape>
                <w:control r:id="rId12" w:name="DefaultOcxName35" w:shapeid="_x0000_i10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5F6D5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AF391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 de conta de usuário e Nível de relação/tabela.</w:t>
            </w:r>
          </w:p>
          <w:p w14:paraId="113E63B1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A.  Caso queira ler o texto integralmente, acesse o </w:t>
            </w:r>
          </w:p>
          <w:p w14:paraId="41467037" w14:textId="77777777" w:rsidR="002713D6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material texto na rota de aprendizagem da </w:t>
            </w:r>
          </w:p>
          <w:p w14:paraId="368EBF45" w14:textId="218332F4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02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página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11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.</w:t>
            </w:r>
          </w:p>
        </w:tc>
      </w:tr>
    </w:tbl>
    <w:p w14:paraId="12CB5AD6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CD6257">
          <v:rect id="_x0000_i1039" style="width:0;height:0" o:hrstd="t" o:hrnoshade="t" o:hr="t" fillcolor="#666" stroked="f"/>
        </w:pict>
      </w:r>
    </w:p>
    <w:p w14:paraId="1E688FCC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9/10 - Sistema Gerenciador de Banco de Dados</w:t>
      </w:r>
    </w:p>
    <w:p w14:paraId="2C614699" w14:textId="77777777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A literatura usa acrônimos para os sistemas de gerenciamento de banco de dados relacionais, orientados a objetos e objeto-relacionais, são eles:</w:t>
      </w:r>
    </w:p>
    <w:p w14:paraId="2ADE2BFB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23D36C55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4A1234" w14:textId="4652ACD3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4E427B92">
                <v:shape id="_x0000_i1040" type="#_x0000_t75" style="width:18pt;height:15.75pt" o:ole="">
                  <v:imagedata r:id="rId4" o:title=""/>
                </v:shape>
                <w:control r:id="rId13" w:name="DefaultOcxName40" w:shapeid="_x0000_i10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A91C73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52D29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SGBDR, SGBDOO e SGBDOR.</w:t>
            </w:r>
          </w:p>
          <w:p w14:paraId="47925F60" w14:textId="77777777" w:rsidR="00AE1C02" w:rsidRPr="00AE1C02" w:rsidRDefault="00AE1C02" w:rsidP="00AE1C0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2FFA5332" w14:textId="77777777" w:rsidR="00485C49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A alternativa correta é a letra A.  </w:t>
            </w:r>
          </w:p>
          <w:p w14:paraId="5B4AFDF4" w14:textId="77777777" w:rsidR="00485C49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Caso queira ler o texto integralmente, acesse o material texto na rota de aprendizagem da </w:t>
            </w:r>
          </w:p>
          <w:p w14:paraId="5561CBC7" w14:textId="31566AC6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01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 partir da página 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16.</w:t>
            </w:r>
          </w:p>
        </w:tc>
      </w:tr>
    </w:tbl>
    <w:p w14:paraId="0447A414" w14:textId="77777777" w:rsidR="00AE1C02" w:rsidRPr="00AE1C02" w:rsidRDefault="00AE1C02" w:rsidP="00AE1C02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0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8C26C1">
          <v:rect id="_x0000_i1041" style="width:0;height:0" o:hrstd="t" o:hrnoshade="t" o:hr="t" fillcolor="#666" stroked="f"/>
        </w:pict>
      </w:r>
    </w:p>
    <w:p w14:paraId="27839CE1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7635498B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16B99B67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2632A924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1E20A79E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3E8434A5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086C5E7A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50DF4D1F" w14:textId="77777777" w:rsidR="002713D6" w:rsidRDefault="002713D6" w:rsidP="00AE1C02">
      <w:pPr>
        <w:spacing w:after="0" w:line="240" w:lineRule="auto"/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</w:pPr>
    </w:p>
    <w:p w14:paraId="4B6E3967" w14:textId="40712D2F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10/10 - Sistema Gerenciador de Banco de Dados</w:t>
      </w:r>
    </w:p>
    <w:p w14:paraId="5E9D0FB7" w14:textId="4050324D" w:rsidR="00AE1C02" w:rsidRPr="00AE1C02" w:rsidRDefault="00AE1C02" w:rsidP="00AE1C02">
      <w:pPr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666666"/>
          <w:lang w:eastAsia="pt-BR"/>
        </w:rPr>
        <w:t>A função de Sistema de Gerenciamento de Banco de Dados (SGBD) é permitir aos usuários a criação e manutenção do próprio banco de dados, analise a arquitetura simplificada representada na figura e complete de acordo com a sequência numérica de aspectos operacionais:</w:t>
      </w:r>
      <w:r w:rsidRPr="00AE1C02">
        <w:rPr>
          <w:rFonts w:ascii="Open Sans" w:eastAsia="Times New Roman" w:hAnsi="Open Sans" w:cs="Open Sans"/>
          <w:color w:val="666666"/>
          <w:lang w:eastAsia="pt-BR"/>
        </w:rPr>
        <w:br/>
      </w:r>
      <w:r w:rsidRPr="00AE1C02">
        <w:rPr>
          <w:rFonts w:ascii="Open Sans" w:eastAsia="Times New Roman" w:hAnsi="Open Sans" w:cs="Open Sans"/>
          <w:color w:val="666666"/>
          <w:lang w:eastAsia="pt-BR"/>
        </w:rPr>
        <w:br/>
      </w:r>
      <w:r w:rsidRPr="00AE1C02">
        <w:rPr>
          <w:rFonts w:ascii="Open Sans" w:eastAsia="Times New Roman" w:hAnsi="Open Sans" w:cs="Open Sans"/>
          <w:noProof/>
          <w:color w:val="666666"/>
          <w:lang w:eastAsia="pt-BR"/>
        </w:rPr>
        <w:drawing>
          <wp:inline distT="0" distB="0" distL="0" distR="0" wp14:anchorId="43B78E68" wp14:editId="026A3A6E">
            <wp:extent cx="331470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BD84" w14:textId="77777777" w:rsidR="00AE1C02" w:rsidRPr="00AE1C02" w:rsidRDefault="00AE1C02" w:rsidP="00AE1C02">
      <w:pPr>
        <w:spacing w:after="9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AE1C02">
        <w:rPr>
          <w:rFonts w:ascii="Open Sans" w:eastAsia="Times New Roman" w:hAnsi="Open Sans" w:cs="Open Sans"/>
          <w:color w:val="FFFFFF"/>
          <w:sz w:val="16"/>
          <w:szCs w:val="16"/>
          <w:shd w:val="clear" w:color="auto" w:fill="999999"/>
          <w:lang w:eastAsia="pt-BR"/>
        </w:rPr>
        <w:t>Nota: 10.0</w:t>
      </w:r>
    </w:p>
    <w:tbl>
      <w:tblPr>
        <w:tblW w:w="16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5825"/>
      </w:tblGrid>
      <w:tr w:rsidR="00AE1C02" w:rsidRPr="00AE1C02" w14:paraId="1EB67BB0" w14:textId="77777777" w:rsidTr="002713D6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A60AE" w14:textId="6E8CD99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360" w:dyaOrig="312" w14:anchorId="4FE43F8B">
                <v:shape id="_x0000_i1042" type="#_x0000_t75" style="width:18pt;height:15.75pt" o:ole="">
                  <v:imagedata r:id="rId4" o:title=""/>
                </v:shape>
                <w:control r:id="rId15" w:name="DefaultOcxName46" w:shapeid="_x0000_i10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8BC9E8" w14:textId="77777777" w:rsidR="00AE1C02" w:rsidRPr="00AE1C02" w:rsidRDefault="00AE1C02" w:rsidP="00AE1C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D82D3" w14:textId="77777777" w:rsidR="00AE1C02" w:rsidRPr="00AE1C02" w:rsidRDefault="00AE1C02" w:rsidP="00AE1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1 - Usuários, 2 - Interfaces e Programas de Aplicações, 3 - SGBD</w:t>
            </w:r>
          </w:p>
          <w:p w14:paraId="0B20C5AD" w14:textId="77777777" w:rsidR="00AE1C02" w:rsidRPr="00AE1C02" w:rsidRDefault="00AE1C02" w:rsidP="00AE1C02">
            <w:pPr>
              <w:shd w:val="clear" w:color="auto" w:fill="F5F5F5"/>
              <w:spacing w:after="9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Você acertou!</w:t>
            </w:r>
          </w:p>
          <w:p w14:paraId="1F6CE7E0" w14:textId="77777777" w:rsidR="00485C49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A alternativa correta é a letra B. </w:t>
            </w:r>
          </w:p>
          <w:p w14:paraId="4787B431" w14:textId="77777777" w:rsidR="00485C49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 xml:space="preserve"> Caso queira ler o texto integralmente, acesse o material texto na rota de aprendizagem da</w:t>
            </w:r>
          </w:p>
          <w:p w14:paraId="034C3C6B" w14:textId="30083FE3" w:rsidR="00AE1C02" w:rsidRPr="00AE1C02" w:rsidRDefault="00AE1C02" w:rsidP="00AE1C02">
            <w:pPr>
              <w:shd w:val="clear" w:color="auto" w:fill="F5F5F5"/>
              <w:spacing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AE1C02">
              <w:rPr>
                <w:rFonts w:ascii="Times New Roman" w:eastAsia="Times New Roman" w:hAnsi="Times New Roman" w:cs="Times New Roman"/>
                <w:lang w:eastAsia="pt-BR"/>
              </w:rPr>
              <w:t> 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Aula Teórica 01 </w:t>
            </w:r>
            <w:proofErr w:type="gramStart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–  página</w:t>
            </w:r>
            <w:proofErr w:type="gramEnd"/>
            <w:r w:rsidRPr="00AE1C02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 </w:t>
            </w:r>
            <w:r w:rsidRPr="00AE1C0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pt-BR"/>
              </w:rPr>
              <w:t>19.</w:t>
            </w:r>
          </w:p>
        </w:tc>
      </w:tr>
    </w:tbl>
    <w:p w14:paraId="750B4429" w14:textId="7202E569" w:rsidR="00117450" w:rsidRDefault="00117450"/>
    <w:p w14:paraId="7835B586" w14:textId="77777777" w:rsidR="001A677A" w:rsidRPr="001A677A" w:rsidRDefault="001A677A" w:rsidP="001A677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lang w:eastAsia="pt-BR"/>
        </w:rPr>
      </w:pPr>
      <w:r w:rsidRPr="001A677A">
        <w:rPr>
          <w:rFonts w:ascii="Open Sans" w:eastAsia="Times New Roman" w:hAnsi="Open Sans" w:cs="Open Sans"/>
          <w:color w:val="4270A1"/>
          <w:sz w:val="27"/>
          <w:szCs w:val="27"/>
          <w:lang w:eastAsia="pt-BR"/>
        </w:rPr>
        <w:t>Questão 7/10 - Sistema Gerenciador de Banco de Dados</w:t>
      </w:r>
    </w:p>
    <w:p w14:paraId="3F81BD88" w14:textId="77777777" w:rsidR="001A677A" w:rsidRPr="001A677A" w:rsidRDefault="001A677A" w:rsidP="001A677A">
      <w:pPr>
        <w:spacing w:after="9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677A">
        <w:rPr>
          <w:rFonts w:ascii="Times New Roman" w:eastAsia="Times New Roman" w:hAnsi="Times New Roman" w:cs="Times New Roman"/>
          <w:sz w:val="24"/>
          <w:szCs w:val="24"/>
          <w:lang w:eastAsia="pt-BR"/>
        </w:rPr>
        <w:t>Alves (2014) classifica a dependência funcional em três categorias. Assinale a alternativa que apresenta corretamente estas categorias:</w:t>
      </w:r>
    </w:p>
    <w:tbl>
      <w:tblPr>
        <w:tblW w:w="152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88"/>
        <w:gridCol w:w="13091"/>
      </w:tblGrid>
      <w:tr w:rsidR="001A677A" w:rsidRPr="001A677A" w14:paraId="3C752B87" w14:textId="77777777" w:rsidTr="001A677A">
        <w:tc>
          <w:tcPr>
            <w:tcW w:w="66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EA5130" w14:textId="0D60ADCB" w:rsidR="001A677A" w:rsidRPr="001A677A" w:rsidRDefault="001A677A" w:rsidP="001A67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olor w:val="666666"/>
                <w:lang w:eastAsia="pt-BR"/>
              </w:rPr>
              <w:object w:dxaOrig="360" w:dyaOrig="312" w14:anchorId="33876102">
                <v:shape id="_x0000_i1043" type="#_x0000_t75" style="width:18pt;height:15.75pt" o:ole="">
                  <v:imagedata r:id="rId4" o:title=""/>
                </v:shape>
                <w:control r:id="rId16" w:name="DefaultOcxName" w:shapeid="_x0000_i1043"/>
              </w:object>
            </w:r>
          </w:p>
        </w:tc>
        <w:tc>
          <w:tcPr>
            <w:tcW w:w="1488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399007" w14:textId="77777777" w:rsidR="001A677A" w:rsidRPr="001A677A" w:rsidRDefault="001A677A" w:rsidP="001A677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aps/>
                <w:color w:val="666666"/>
                <w:lang w:eastAsia="pt-BR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574479" w14:textId="77777777" w:rsidR="001A677A" w:rsidRPr="001A677A" w:rsidRDefault="001A677A" w:rsidP="001A677A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olor w:val="666666"/>
                <w:lang w:eastAsia="pt-BR"/>
              </w:rPr>
              <w:t>total, parcial e transitiva.</w:t>
            </w:r>
          </w:p>
          <w:p w14:paraId="43EA8709" w14:textId="77777777" w:rsidR="001A677A" w:rsidRPr="001A677A" w:rsidRDefault="001A677A" w:rsidP="001A677A">
            <w:pPr>
              <w:shd w:val="clear" w:color="auto" w:fill="F5F5F5"/>
              <w:spacing w:after="9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  <w:lang w:eastAsia="pt-BR"/>
              </w:rPr>
              <w:t>Você acertou!</w:t>
            </w:r>
          </w:p>
          <w:p w14:paraId="5459501C" w14:textId="77777777" w:rsidR="001A677A" w:rsidRDefault="001A677A" w:rsidP="001A677A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  <w:t>A alternativa correta é a letra C.  Caso queira ler o texto integralmente,</w:t>
            </w:r>
          </w:p>
          <w:p w14:paraId="54C2F367" w14:textId="77777777" w:rsidR="001A677A" w:rsidRDefault="001A677A" w:rsidP="001A677A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  <w:t xml:space="preserve"> acesse o material texto na rota de aprendizagem da</w:t>
            </w:r>
          </w:p>
          <w:p w14:paraId="174B3D23" w14:textId="01632D06" w:rsidR="001A677A" w:rsidRPr="001A677A" w:rsidRDefault="001A677A" w:rsidP="001A677A">
            <w:pPr>
              <w:shd w:val="clear" w:color="auto" w:fill="F5F5F5"/>
              <w:spacing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</w:pPr>
            <w:r w:rsidRPr="001A677A">
              <w:rPr>
                <w:rFonts w:ascii="Open Sans" w:eastAsia="Times New Roman" w:hAnsi="Open Sans" w:cs="Open Sans"/>
                <w:color w:val="666666"/>
                <w:sz w:val="20"/>
                <w:szCs w:val="20"/>
                <w:lang w:eastAsia="pt-BR"/>
              </w:rPr>
              <w:lastRenderedPageBreak/>
              <w:t> </w:t>
            </w:r>
            <w:r w:rsidRPr="001A677A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  <w:lang w:eastAsia="pt-BR"/>
              </w:rPr>
              <w:t>Aula Teórica 01 – página </w:t>
            </w:r>
            <w:r w:rsidRPr="001A677A">
              <w:rPr>
                <w:rFonts w:ascii="Open Sans" w:eastAsia="Times New Roman" w:hAnsi="Open Sans" w:cs="Open Sans"/>
                <w:b/>
                <w:bCs/>
                <w:i/>
                <w:iCs/>
                <w:color w:val="666666"/>
                <w:sz w:val="20"/>
                <w:szCs w:val="20"/>
                <w:lang w:eastAsia="pt-BR"/>
              </w:rPr>
              <w:t>04.</w:t>
            </w:r>
          </w:p>
        </w:tc>
      </w:tr>
    </w:tbl>
    <w:p w14:paraId="7427CF99" w14:textId="77777777" w:rsidR="001A677A" w:rsidRDefault="001A677A"/>
    <w:sectPr w:rsidR="001A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C02"/>
    <w:rsid w:val="000C0F21"/>
    <w:rsid w:val="00117450"/>
    <w:rsid w:val="001A677A"/>
    <w:rsid w:val="002713D6"/>
    <w:rsid w:val="002D233A"/>
    <w:rsid w:val="00485C49"/>
    <w:rsid w:val="00AE1C02"/>
    <w:rsid w:val="00D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FE25"/>
  <w15:docId w15:val="{614C1CD2-4C6C-4AAD-B7E2-EC5F5F3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AE1C02"/>
  </w:style>
  <w:style w:type="paragraph" w:styleId="NormalWeb">
    <w:name w:val="Normal (Web)"/>
    <w:basedOn w:val="Normal"/>
    <w:uiPriority w:val="99"/>
    <w:semiHidden/>
    <w:unhideWhenUsed/>
    <w:rsid w:val="00AE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AE1C02"/>
  </w:style>
  <w:style w:type="character" w:styleId="Forte">
    <w:name w:val="Strong"/>
    <w:basedOn w:val="Fontepargpadro"/>
    <w:uiPriority w:val="22"/>
    <w:qFormat/>
    <w:rsid w:val="00AE1C02"/>
    <w:rPr>
      <w:b/>
      <w:bCs/>
    </w:rPr>
  </w:style>
  <w:style w:type="character" w:styleId="nfase">
    <w:name w:val="Emphasis"/>
    <w:basedOn w:val="Fontepargpadro"/>
    <w:uiPriority w:val="20"/>
    <w:qFormat/>
    <w:rsid w:val="00AE1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833">
          <w:marLeft w:val="0"/>
          <w:marRight w:val="0"/>
          <w:marTop w:val="150"/>
          <w:marBottom w:val="300"/>
          <w:divBdr>
            <w:top w:val="single" w:sz="6" w:space="7" w:color="E3E3E3"/>
            <w:left w:val="single" w:sz="18" w:space="30" w:color="4270A1"/>
            <w:bottom w:val="single" w:sz="6" w:space="7" w:color="E3E3E3"/>
            <w:right w:val="single" w:sz="6" w:space="7" w:color="E3E3E3"/>
          </w:divBdr>
        </w:div>
      </w:divsChild>
    </w:div>
    <w:div w:id="1572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135">
          <w:marLeft w:val="0"/>
          <w:marRight w:val="0"/>
          <w:marTop w:val="150"/>
          <w:marBottom w:val="300"/>
          <w:divBdr>
            <w:top w:val="single" w:sz="6" w:space="7" w:color="E3E3E3"/>
            <w:left w:val="single" w:sz="18" w:space="30" w:color="4270A1"/>
            <w:bottom w:val="single" w:sz="6" w:space="7" w:color="E3E3E3"/>
            <w:right w:val="single" w:sz="6" w:space="7" w:color="E3E3E3"/>
          </w:divBdr>
        </w:div>
      </w:divsChild>
    </w:div>
    <w:div w:id="191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582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99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6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066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97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927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27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0675484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16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63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10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804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5019590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773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5203396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29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34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39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89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0347200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543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2049238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87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1</cp:revision>
  <dcterms:created xsi:type="dcterms:W3CDTF">2022-03-18T23:09:00Z</dcterms:created>
  <dcterms:modified xsi:type="dcterms:W3CDTF">2022-03-19T18:34:00Z</dcterms:modified>
</cp:coreProperties>
</file>