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81E12" w:rsidRPr="00477429" w:rsidRDefault="00481E12" w:rsidP="00481E12">
      <w:pPr>
        <w:pStyle w:val="a5"/>
        <w:ind w:left="270"/>
      </w:pPr>
      <w:bookmarkStart w:id="0" w:name="_GoBack"/>
      <w:bookmarkEnd w:id="0"/>
      <w:proofErr w:type="spellStart"/>
      <w:r w:rsidRPr="003C39EC">
        <w:t>CprE</w:t>
      </w:r>
      <w:proofErr w:type="spellEnd"/>
      <w:r w:rsidRPr="003C39EC">
        <w:t xml:space="preserve"> 419 Lab </w:t>
      </w:r>
      <w:r w:rsidR="00D44682">
        <w:t>4</w:t>
      </w:r>
      <w:r w:rsidRPr="003C39EC">
        <w:t xml:space="preserve">: </w:t>
      </w:r>
      <w:r w:rsidR="00D44682">
        <w:t xml:space="preserve">Sorting Using </w:t>
      </w:r>
      <w:proofErr w:type="spellStart"/>
      <w:r w:rsidR="00D44682">
        <w:t>Hadoop</w:t>
      </w:r>
      <w:proofErr w:type="spellEnd"/>
      <w:r w:rsidR="00D44682">
        <w:t xml:space="preserve"> </w:t>
      </w:r>
      <w:proofErr w:type="spellStart"/>
      <w:r w:rsidR="00D44682">
        <w:t>MapReduce</w:t>
      </w:r>
      <w:proofErr w:type="spellEnd"/>
    </w:p>
    <w:p w:rsidR="00481E12" w:rsidRPr="00193759" w:rsidRDefault="00481E12" w:rsidP="00481E12">
      <w:pPr>
        <w:pStyle w:val="a6"/>
        <w:rPr>
          <w:b/>
        </w:rPr>
      </w:pPr>
      <w:proofErr w:type="spellStart"/>
      <w:r>
        <w:rPr>
          <w:b/>
        </w:rPr>
        <w:t>Shuo</w:t>
      </w:r>
      <w:proofErr w:type="spellEnd"/>
      <w:r>
        <w:rPr>
          <w:b/>
        </w:rPr>
        <w:t xml:space="preserve"> Wang</w:t>
      </w:r>
    </w:p>
    <w:p w:rsidR="00CA5389" w:rsidRDefault="00CA5389" w:rsidP="005A19A4">
      <w:pPr>
        <w:rPr>
          <w:sz w:val="24"/>
        </w:rPr>
      </w:pPr>
    </w:p>
    <w:p w:rsidR="00CA5389" w:rsidRDefault="00CA5389" w:rsidP="005A19A4">
      <w:pPr>
        <w:rPr>
          <w:sz w:val="24"/>
        </w:rPr>
      </w:pPr>
      <w:r>
        <w:rPr>
          <w:sz w:val="24"/>
        </w:rPr>
        <w:t xml:space="preserve">My algorithm is using two M-R rounds: </w:t>
      </w:r>
    </w:p>
    <w:p w:rsidR="00673392" w:rsidRDefault="00CA5389" w:rsidP="005A19A4">
      <w:pPr>
        <w:rPr>
          <w:sz w:val="24"/>
        </w:rPr>
      </w:pPr>
      <w:r>
        <w:rPr>
          <w:sz w:val="24"/>
        </w:rPr>
        <w:t>1. The first M-R round samples the input data by a fixed ratio and output the 1</w:t>
      </w:r>
      <w:r w:rsidRPr="00CA5389">
        <w:rPr>
          <w:sz w:val="24"/>
          <w:vertAlign w:val="superscript"/>
        </w:rPr>
        <w:t>st</w:t>
      </w:r>
      <w:r>
        <w:rPr>
          <w:sz w:val="24"/>
        </w:rPr>
        <w:t xml:space="preserve"> quartile, the median and the 3</w:t>
      </w:r>
      <w:r w:rsidRPr="00CA5389">
        <w:rPr>
          <w:sz w:val="24"/>
          <w:vertAlign w:val="superscript"/>
        </w:rPr>
        <w:t>rd</w:t>
      </w:r>
      <w:r>
        <w:rPr>
          <w:sz w:val="24"/>
        </w:rPr>
        <w:t xml:space="preserve"> quartile of the sampled keys as the partitioning break points. Those calculated partitioning break points would roughly split the input file into four parts evenly.</w:t>
      </w:r>
    </w:p>
    <w:p w:rsidR="00CA5389" w:rsidRDefault="00CA5389" w:rsidP="005A19A4">
      <w:pPr>
        <w:rPr>
          <w:sz w:val="24"/>
        </w:rPr>
      </w:pPr>
      <w:r>
        <w:rPr>
          <w:sz w:val="24"/>
        </w:rPr>
        <w:t xml:space="preserve">2. The second M-R round use the calculated partitioning break points from the first round to customize the </w:t>
      </w:r>
      <w:proofErr w:type="spellStart"/>
      <w:r>
        <w:rPr>
          <w:sz w:val="24"/>
        </w:rPr>
        <w:t>partitioner</w:t>
      </w:r>
      <w:proofErr w:type="spellEnd"/>
      <w:r>
        <w:rPr>
          <w:sz w:val="24"/>
        </w:rPr>
        <w:t xml:space="preserve">. Every key in the smallest bracket will be labeled as 0 by the </w:t>
      </w:r>
      <w:proofErr w:type="spellStart"/>
      <w:r>
        <w:rPr>
          <w:sz w:val="24"/>
        </w:rPr>
        <w:t>partitioner</w:t>
      </w:r>
      <w:proofErr w:type="spellEnd"/>
      <w:r>
        <w:rPr>
          <w:sz w:val="24"/>
        </w:rPr>
        <w:t xml:space="preserve"> and sent to the first reducer; every key in the second smallest bracket will be </w:t>
      </w:r>
      <w:proofErr w:type="spellStart"/>
      <w:r>
        <w:rPr>
          <w:sz w:val="24"/>
        </w:rPr>
        <w:t>ladeled</w:t>
      </w:r>
      <w:proofErr w:type="spellEnd"/>
      <w:r>
        <w:rPr>
          <w:sz w:val="24"/>
        </w:rPr>
        <w:t xml:space="preserve"> as 1 and sent to the second reducer, so on and so forth. Then each reducer get the inputs and write them out in a sorted manner and the final 4 files will be in a total order. </w:t>
      </w:r>
    </w:p>
    <w:p w:rsidR="00CA5389" w:rsidRDefault="00C170CE" w:rsidP="005A19A4">
      <w:pPr>
        <w:rPr>
          <w:sz w:val="24"/>
        </w:rPr>
      </w:pPr>
      <w:r>
        <w:rPr>
          <w:sz w:val="24"/>
        </w:rPr>
        <w:t>The first round uses 1 reducer and the second round uses 4 reducers.</w:t>
      </w:r>
    </w:p>
    <w:p w:rsidR="00C170CE" w:rsidRDefault="00C170CE" w:rsidP="005A19A4">
      <w:pPr>
        <w:rPr>
          <w:sz w:val="24"/>
        </w:rPr>
      </w:pPr>
    </w:p>
    <w:p w:rsidR="00C170CE" w:rsidRDefault="00C170CE" w:rsidP="005A19A4">
      <w:pPr>
        <w:rPr>
          <w:sz w:val="24"/>
        </w:rPr>
      </w:pPr>
      <w:r>
        <w:rPr>
          <w:sz w:val="24"/>
        </w:rPr>
        <w:t xml:space="preserve">The two rounds are written in separate Java files and run separately. Once the first round gets the partitioning points, hard code the </w:t>
      </w:r>
      <w:proofErr w:type="spellStart"/>
      <w:r>
        <w:rPr>
          <w:sz w:val="24"/>
        </w:rPr>
        <w:t>partitioner</w:t>
      </w:r>
      <w:proofErr w:type="spellEnd"/>
      <w:r>
        <w:rPr>
          <w:sz w:val="24"/>
        </w:rPr>
        <w:t xml:space="preserve"> for the second round and run it to get the final sorted files. For different input files, it requires to manually check the output from the first round and code the </w:t>
      </w:r>
      <w:proofErr w:type="spellStart"/>
      <w:r>
        <w:rPr>
          <w:sz w:val="24"/>
        </w:rPr>
        <w:t>partitioner</w:t>
      </w:r>
      <w:proofErr w:type="spellEnd"/>
      <w:r>
        <w:rPr>
          <w:sz w:val="24"/>
        </w:rPr>
        <w:t xml:space="preserve"> in the second round.</w:t>
      </w:r>
    </w:p>
    <w:p w:rsidR="00C170CE" w:rsidRDefault="00C170CE" w:rsidP="005A19A4">
      <w:pPr>
        <w:rPr>
          <w:sz w:val="24"/>
        </w:rPr>
      </w:pPr>
    </w:p>
    <w:p w:rsidR="00C170CE" w:rsidRDefault="00C170CE" w:rsidP="005A19A4">
      <w:pPr>
        <w:rPr>
          <w:sz w:val="24"/>
        </w:rPr>
      </w:pPr>
      <w:r>
        <w:rPr>
          <w:sz w:val="24"/>
        </w:rPr>
        <w:t xml:space="preserve">Customizing the </w:t>
      </w:r>
      <w:proofErr w:type="spellStart"/>
      <w:r>
        <w:rPr>
          <w:sz w:val="24"/>
        </w:rPr>
        <w:t>partioner</w:t>
      </w:r>
      <w:proofErr w:type="spellEnd"/>
      <w:r>
        <w:rPr>
          <w:sz w:val="24"/>
        </w:rPr>
        <w:t xml:space="preserve"> based on the input file automatically rather than hard coding was also tried. </w:t>
      </w:r>
    </w:p>
    <w:p w:rsidR="005A19A4" w:rsidRDefault="00C170CE" w:rsidP="0099155B">
      <w:pPr>
        <w:rPr>
          <w:sz w:val="24"/>
        </w:rPr>
      </w:pPr>
      <w:r>
        <w:rPr>
          <w:sz w:val="24"/>
        </w:rPr>
        <w:t>T</w:t>
      </w:r>
      <w:r w:rsidR="00564ED3">
        <w:rPr>
          <w:sz w:val="24"/>
        </w:rPr>
        <w:t>wo</w:t>
      </w:r>
      <w:r>
        <w:rPr>
          <w:sz w:val="24"/>
        </w:rPr>
        <w:t xml:space="preserve"> ideas have been tested:</w:t>
      </w:r>
    </w:p>
    <w:p w:rsidR="00C170CE" w:rsidRDefault="00C170CE" w:rsidP="0099155B">
      <w:pPr>
        <w:rPr>
          <w:sz w:val="24"/>
        </w:rPr>
      </w:pPr>
      <w:r>
        <w:rPr>
          <w:sz w:val="24"/>
        </w:rPr>
        <w:t xml:space="preserve">1. Write the output from the first round into HDFS and read it out in the second round. Since the </w:t>
      </w:r>
      <w:proofErr w:type="spellStart"/>
      <w:r>
        <w:rPr>
          <w:sz w:val="24"/>
        </w:rPr>
        <w:t>partitioner</w:t>
      </w:r>
      <w:proofErr w:type="spellEnd"/>
      <w:r>
        <w:rPr>
          <w:sz w:val="24"/>
        </w:rPr>
        <w:t xml:space="preserve"> can recognize nothing but the key-value pairs from mapper, the only way to pass the customized parameter to </w:t>
      </w:r>
      <w:proofErr w:type="spellStart"/>
      <w:r>
        <w:rPr>
          <w:sz w:val="24"/>
        </w:rPr>
        <w:t>partitioner</w:t>
      </w:r>
      <w:proofErr w:type="spellEnd"/>
      <w:r>
        <w:rPr>
          <w:sz w:val="24"/>
        </w:rPr>
        <w:t xml:space="preserve"> is read the HDFS file and construct the parameter inside the </w:t>
      </w:r>
      <w:proofErr w:type="spellStart"/>
      <w:r>
        <w:rPr>
          <w:sz w:val="24"/>
        </w:rPr>
        <w:t>partioner</w:t>
      </w:r>
      <w:proofErr w:type="spellEnd"/>
      <w:r>
        <w:rPr>
          <w:sz w:val="24"/>
        </w:rPr>
        <w:t xml:space="preserve"> class. By doing this, it turns out that each time </w:t>
      </w:r>
      <w:r w:rsidR="00564ED3">
        <w:rPr>
          <w:sz w:val="24"/>
        </w:rPr>
        <w:t>a key-value</w:t>
      </w:r>
      <w:r>
        <w:rPr>
          <w:sz w:val="24"/>
        </w:rPr>
        <w:t xml:space="preserve"> </w:t>
      </w:r>
      <w:r w:rsidR="00564ED3">
        <w:rPr>
          <w:sz w:val="24"/>
        </w:rPr>
        <w:t>pair gets labeled the reading file function is called once. As consequence if there input file is reasonably large enough there will be too many open files and the job will crash.</w:t>
      </w:r>
    </w:p>
    <w:p w:rsidR="00564ED3" w:rsidRDefault="00564ED3" w:rsidP="0099155B">
      <w:pPr>
        <w:rPr>
          <w:sz w:val="24"/>
        </w:rPr>
      </w:pPr>
      <w:r>
        <w:rPr>
          <w:sz w:val="24"/>
        </w:rPr>
        <w:t xml:space="preserve">2. Use </w:t>
      </w:r>
      <w:proofErr w:type="spellStart"/>
      <w:r>
        <w:rPr>
          <w:sz w:val="24"/>
        </w:rPr>
        <w:t>hadoop</w:t>
      </w:r>
      <w:proofErr w:type="spellEnd"/>
      <w:r>
        <w:rPr>
          <w:sz w:val="24"/>
        </w:rPr>
        <w:t xml:space="preserve"> built-in </w:t>
      </w:r>
      <w:proofErr w:type="spellStart"/>
      <w:r>
        <w:rPr>
          <w:sz w:val="24"/>
        </w:rPr>
        <w:t>TotalOrderPartitioner</w:t>
      </w:r>
      <w:proofErr w:type="spellEnd"/>
      <w:r>
        <w:rPr>
          <w:sz w:val="24"/>
        </w:rPr>
        <w:t xml:space="preserve">. There are two potential ways to set up the partition file for the </w:t>
      </w:r>
      <w:proofErr w:type="spellStart"/>
      <w:r>
        <w:rPr>
          <w:sz w:val="24"/>
        </w:rPr>
        <w:t>TotalOrderPartioner</w:t>
      </w:r>
      <w:proofErr w:type="spellEnd"/>
      <w:r>
        <w:rPr>
          <w:sz w:val="24"/>
        </w:rPr>
        <w:t xml:space="preserve">: </w:t>
      </w:r>
    </w:p>
    <w:p w:rsidR="00564ED3" w:rsidRDefault="00564ED3" w:rsidP="00564ED3">
      <w:pPr>
        <w:ind w:firstLine="420"/>
        <w:rPr>
          <w:sz w:val="24"/>
        </w:rPr>
      </w:pPr>
      <w:proofErr w:type="gramStart"/>
      <w:r>
        <w:rPr>
          <w:sz w:val="24"/>
        </w:rPr>
        <w:t>a</w:t>
      </w:r>
      <w:proofErr w:type="gramEnd"/>
      <w:r>
        <w:rPr>
          <w:sz w:val="24"/>
        </w:rPr>
        <w:t xml:space="preserve">. from </w:t>
      </w:r>
      <w:proofErr w:type="spellStart"/>
      <w:r>
        <w:rPr>
          <w:sz w:val="24"/>
        </w:rPr>
        <w:t>InputSampler</w:t>
      </w:r>
      <w:proofErr w:type="spellEnd"/>
      <w:r>
        <w:rPr>
          <w:sz w:val="24"/>
        </w:rPr>
        <w:t xml:space="preserve">. Since the shuffling and partitioning process need to begin right after the mapping process, the partitioning strategy needs to be prepared before the mapping ends. So than the </w:t>
      </w:r>
      <w:proofErr w:type="spellStart"/>
      <w:r>
        <w:rPr>
          <w:sz w:val="24"/>
        </w:rPr>
        <w:t>InputSampler</w:t>
      </w:r>
      <w:proofErr w:type="spellEnd"/>
      <w:r>
        <w:rPr>
          <w:sz w:val="24"/>
        </w:rPr>
        <w:t xml:space="preserve"> samples the input keys of mapper and apply the found strategy to the output keys of mapper. This mechanism is not good since most of the time the input keys of mapper differ from the output keys of mapper. So most of the time</w:t>
      </w:r>
      <w:r w:rsidR="00E62F6B">
        <w:rPr>
          <w:sz w:val="24"/>
        </w:rPr>
        <w:t>,</w:t>
      </w:r>
      <w:r>
        <w:rPr>
          <w:sz w:val="24"/>
        </w:rPr>
        <w:t xml:space="preserve"> this method is not preferred. </w:t>
      </w:r>
      <w:r w:rsidR="00E62F6B">
        <w:rPr>
          <w:sz w:val="24"/>
        </w:rPr>
        <w:t>During my work,</w:t>
      </w:r>
      <w:r>
        <w:rPr>
          <w:sz w:val="24"/>
        </w:rPr>
        <w:t xml:space="preserve"> </w:t>
      </w:r>
      <w:r w:rsidR="00E62F6B">
        <w:rPr>
          <w:sz w:val="24"/>
        </w:rPr>
        <w:t xml:space="preserve">I tried </w:t>
      </w:r>
      <w:proofErr w:type="spellStart"/>
      <w:r w:rsidR="00E62F6B">
        <w:rPr>
          <w:sz w:val="24"/>
        </w:rPr>
        <w:t>KeyValueTextInputFormat</w:t>
      </w:r>
      <w:proofErr w:type="spellEnd"/>
      <w:r w:rsidR="00E62F6B">
        <w:rPr>
          <w:sz w:val="24"/>
        </w:rPr>
        <w:t xml:space="preserve"> to meet the requirement discussed above but some runtime error about “type mismatch” showed up.</w:t>
      </w:r>
    </w:p>
    <w:p w:rsidR="00E62F6B" w:rsidRDefault="00E62F6B" w:rsidP="00564ED3">
      <w:pPr>
        <w:ind w:firstLine="420"/>
        <w:rPr>
          <w:sz w:val="24"/>
        </w:rPr>
      </w:pPr>
      <w:proofErr w:type="gramStart"/>
      <w:r>
        <w:rPr>
          <w:sz w:val="24"/>
        </w:rPr>
        <w:t>b</w:t>
      </w:r>
      <w:proofErr w:type="gramEnd"/>
      <w:r>
        <w:rPr>
          <w:sz w:val="24"/>
        </w:rPr>
        <w:t xml:space="preserve">. create the partition file by ourselves. I tried to use one extra M-R round to write the sampled keys into a file but runtime error showed that the self-created file is </w:t>
      </w:r>
      <w:r>
        <w:rPr>
          <w:sz w:val="24"/>
        </w:rPr>
        <w:lastRenderedPageBreak/>
        <w:t xml:space="preserve">not readable for the </w:t>
      </w:r>
      <w:proofErr w:type="spellStart"/>
      <w:r>
        <w:rPr>
          <w:sz w:val="24"/>
        </w:rPr>
        <w:t>TotalOrderPartitioner</w:t>
      </w:r>
      <w:proofErr w:type="spellEnd"/>
      <w:r>
        <w:rPr>
          <w:sz w:val="24"/>
        </w:rPr>
        <w:t>.</w:t>
      </w:r>
    </w:p>
    <w:p w:rsidR="0008524C" w:rsidRDefault="0008524C" w:rsidP="0008524C">
      <w:pPr>
        <w:rPr>
          <w:sz w:val="24"/>
        </w:rPr>
      </w:pPr>
    </w:p>
    <w:p w:rsidR="00F063EB" w:rsidRDefault="00F063EB" w:rsidP="0008524C">
      <w:pPr>
        <w:rPr>
          <w:sz w:val="24"/>
        </w:rPr>
      </w:pPr>
      <w:r>
        <w:rPr>
          <w:sz w:val="24"/>
        </w:rPr>
        <w:t xml:space="preserve">The separate output log files of my program running on the largest file (250M records) were included in the submission. </w:t>
      </w:r>
    </w:p>
    <w:p w:rsidR="00F063EB" w:rsidRDefault="00F063EB" w:rsidP="0008524C">
      <w:pPr>
        <w:rPr>
          <w:sz w:val="24"/>
        </w:rPr>
      </w:pPr>
    </w:p>
    <w:p w:rsidR="0008524C" w:rsidRDefault="0008524C" w:rsidP="0008524C">
      <w:pPr>
        <w:rPr>
          <w:sz w:val="24"/>
        </w:rPr>
      </w:pPr>
      <w:r>
        <w:rPr>
          <w:sz w:val="24"/>
        </w:rPr>
        <w:t>The result of my program on the largest file (250M records):</w:t>
      </w:r>
    </w:p>
    <w:p w:rsidR="0008524C" w:rsidRDefault="00F063EB" w:rsidP="0008524C">
      <w:pPr>
        <w:rPr>
          <w:sz w:val="24"/>
        </w:rPr>
      </w:pPr>
      <w:r>
        <w:rPr>
          <w:sz w:val="24"/>
        </w:rPr>
        <w:t xml:space="preserve">Round 1: </w:t>
      </w:r>
      <w:r w:rsidR="00146C47">
        <w:rPr>
          <w:sz w:val="24"/>
        </w:rPr>
        <w:t>41 s</w:t>
      </w:r>
    </w:p>
    <w:p w:rsidR="00F063EB" w:rsidRDefault="00F063EB" w:rsidP="0008524C">
      <w:pPr>
        <w:rPr>
          <w:sz w:val="24"/>
        </w:rPr>
      </w:pPr>
      <w:r>
        <w:rPr>
          <w:noProof/>
          <w:sz w:val="24"/>
        </w:rPr>
        <w:drawing>
          <wp:inline distT="0" distB="0" distL="0" distR="0">
            <wp:extent cx="5274310" cy="6324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5674.tmp"/>
                    <pic:cNvPicPr/>
                  </pic:nvPicPr>
                  <pic:blipFill>
                    <a:blip r:embed="rId7">
                      <a:extLst>
                        <a:ext uri="{28A0092B-C50C-407E-A947-70E740481C1C}">
                          <a14:useLocalDpi xmlns:a14="http://schemas.microsoft.com/office/drawing/2010/main" val="0"/>
                        </a:ext>
                      </a:extLst>
                    </a:blip>
                    <a:stretch>
                      <a:fillRect/>
                    </a:stretch>
                  </pic:blipFill>
                  <pic:spPr>
                    <a:xfrm>
                      <a:off x="0" y="0"/>
                      <a:ext cx="5274310" cy="632460"/>
                    </a:xfrm>
                    <a:prstGeom prst="rect">
                      <a:avLst/>
                    </a:prstGeom>
                  </pic:spPr>
                </pic:pic>
              </a:graphicData>
            </a:graphic>
          </wp:inline>
        </w:drawing>
      </w:r>
    </w:p>
    <w:p w:rsidR="00146C47" w:rsidRDefault="00146C47" w:rsidP="0008524C">
      <w:pPr>
        <w:rPr>
          <w:sz w:val="24"/>
        </w:rPr>
      </w:pPr>
      <w:r>
        <w:rPr>
          <w:sz w:val="24"/>
        </w:rPr>
        <w:t>….</w:t>
      </w:r>
    </w:p>
    <w:p w:rsidR="00F063EB" w:rsidRDefault="00F063EB" w:rsidP="0008524C">
      <w:pPr>
        <w:rPr>
          <w:sz w:val="24"/>
        </w:rPr>
      </w:pPr>
      <w:r>
        <w:rPr>
          <w:noProof/>
          <w:sz w:val="24"/>
        </w:rPr>
        <w:drawing>
          <wp:inline distT="0" distB="0" distL="0" distR="0">
            <wp:extent cx="5274310" cy="6127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BBB7.tmp"/>
                    <pic:cNvPicPr/>
                  </pic:nvPicPr>
                  <pic:blipFill>
                    <a:blip r:embed="rId8">
                      <a:extLst>
                        <a:ext uri="{28A0092B-C50C-407E-A947-70E740481C1C}">
                          <a14:useLocalDpi xmlns:a14="http://schemas.microsoft.com/office/drawing/2010/main" val="0"/>
                        </a:ext>
                      </a:extLst>
                    </a:blip>
                    <a:stretch>
                      <a:fillRect/>
                    </a:stretch>
                  </pic:blipFill>
                  <pic:spPr>
                    <a:xfrm>
                      <a:off x="0" y="0"/>
                      <a:ext cx="5274310" cy="612775"/>
                    </a:xfrm>
                    <a:prstGeom prst="rect">
                      <a:avLst/>
                    </a:prstGeom>
                  </pic:spPr>
                </pic:pic>
              </a:graphicData>
            </a:graphic>
          </wp:inline>
        </w:drawing>
      </w:r>
    </w:p>
    <w:p w:rsidR="0008524C" w:rsidRDefault="00146C47" w:rsidP="0008524C">
      <w:pPr>
        <w:rPr>
          <w:sz w:val="24"/>
        </w:rPr>
      </w:pPr>
      <w:r>
        <w:rPr>
          <w:sz w:val="24"/>
        </w:rPr>
        <w:t>Round 2: 26 min 51 s</w:t>
      </w:r>
    </w:p>
    <w:p w:rsidR="00146C47" w:rsidRDefault="00146C47" w:rsidP="0008524C">
      <w:pPr>
        <w:rPr>
          <w:sz w:val="24"/>
        </w:rPr>
      </w:pPr>
      <w:r>
        <w:rPr>
          <w:noProof/>
          <w:sz w:val="24"/>
        </w:rPr>
        <w:drawing>
          <wp:inline distT="0" distB="0" distL="0" distR="0">
            <wp:extent cx="5274310" cy="69342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A29D.tmp"/>
                    <pic:cNvPicPr/>
                  </pic:nvPicPr>
                  <pic:blipFill>
                    <a:blip r:embed="rId9">
                      <a:extLst>
                        <a:ext uri="{28A0092B-C50C-407E-A947-70E740481C1C}">
                          <a14:useLocalDpi xmlns:a14="http://schemas.microsoft.com/office/drawing/2010/main" val="0"/>
                        </a:ext>
                      </a:extLst>
                    </a:blip>
                    <a:stretch>
                      <a:fillRect/>
                    </a:stretch>
                  </pic:blipFill>
                  <pic:spPr>
                    <a:xfrm>
                      <a:off x="0" y="0"/>
                      <a:ext cx="5274310" cy="693420"/>
                    </a:xfrm>
                    <a:prstGeom prst="rect">
                      <a:avLst/>
                    </a:prstGeom>
                  </pic:spPr>
                </pic:pic>
              </a:graphicData>
            </a:graphic>
          </wp:inline>
        </w:drawing>
      </w:r>
    </w:p>
    <w:p w:rsidR="00146C47" w:rsidRDefault="00146C47" w:rsidP="0008524C">
      <w:pPr>
        <w:rPr>
          <w:sz w:val="24"/>
        </w:rPr>
      </w:pPr>
      <w:r>
        <w:rPr>
          <w:sz w:val="24"/>
        </w:rPr>
        <w:t>….</w:t>
      </w:r>
    </w:p>
    <w:p w:rsidR="00146C47" w:rsidRDefault="00146C47" w:rsidP="0008524C">
      <w:pPr>
        <w:rPr>
          <w:sz w:val="24"/>
        </w:rPr>
      </w:pPr>
      <w:r>
        <w:rPr>
          <w:noProof/>
          <w:sz w:val="24"/>
        </w:rPr>
        <w:drawing>
          <wp:inline distT="0" distB="0" distL="0" distR="0">
            <wp:extent cx="5274310" cy="5937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F2D1.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593725"/>
                    </a:xfrm>
                    <a:prstGeom prst="rect">
                      <a:avLst/>
                    </a:prstGeom>
                  </pic:spPr>
                </pic:pic>
              </a:graphicData>
            </a:graphic>
          </wp:inline>
        </w:drawing>
      </w:r>
    </w:p>
    <w:p w:rsidR="00102292" w:rsidRDefault="00102292">
      <w:pPr>
        <w:rPr>
          <w:sz w:val="24"/>
        </w:rPr>
      </w:pPr>
    </w:p>
    <w:p w:rsidR="00146C47" w:rsidRDefault="00146C47">
      <w:pPr>
        <w:rPr>
          <w:sz w:val="24"/>
        </w:rPr>
      </w:pPr>
      <w:r>
        <w:rPr>
          <w:sz w:val="24"/>
        </w:rPr>
        <w:t>Total time: 27 min 32 s</w:t>
      </w:r>
    </w:p>
    <w:p w:rsidR="00F00D5F" w:rsidRDefault="00F00D5F">
      <w:pPr>
        <w:rPr>
          <w:sz w:val="24"/>
        </w:rPr>
      </w:pPr>
    </w:p>
    <w:p w:rsidR="00F00D5F" w:rsidRDefault="00F00D5F">
      <w:pPr>
        <w:rPr>
          <w:sz w:val="24"/>
        </w:rPr>
      </w:pPr>
      <w:r>
        <w:rPr>
          <w:sz w:val="24"/>
        </w:rPr>
        <w:t>From the size of the four output files, the load of each reducer has been balanced well.</w:t>
      </w:r>
    </w:p>
    <w:p w:rsidR="00F00D5F" w:rsidRPr="00441F5F" w:rsidRDefault="00F00D5F">
      <w:pPr>
        <w:rPr>
          <w:sz w:val="24"/>
        </w:rPr>
      </w:pPr>
      <w:r>
        <w:rPr>
          <w:noProof/>
          <w:sz w:val="24"/>
        </w:rPr>
        <w:drawing>
          <wp:inline distT="0" distB="0" distL="0" distR="0">
            <wp:extent cx="5274310" cy="780415"/>
            <wp:effectExtent l="0" t="0" r="254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C40D9.tmp"/>
                    <pic:cNvPicPr/>
                  </pic:nvPicPr>
                  <pic:blipFill>
                    <a:blip r:embed="rId11">
                      <a:extLst>
                        <a:ext uri="{28A0092B-C50C-407E-A947-70E740481C1C}">
                          <a14:useLocalDpi xmlns:a14="http://schemas.microsoft.com/office/drawing/2010/main" val="0"/>
                        </a:ext>
                      </a:extLst>
                    </a:blip>
                    <a:stretch>
                      <a:fillRect/>
                    </a:stretch>
                  </pic:blipFill>
                  <pic:spPr>
                    <a:xfrm>
                      <a:off x="0" y="0"/>
                      <a:ext cx="5274310" cy="780415"/>
                    </a:xfrm>
                    <a:prstGeom prst="rect">
                      <a:avLst/>
                    </a:prstGeom>
                  </pic:spPr>
                </pic:pic>
              </a:graphicData>
            </a:graphic>
          </wp:inline>
        </w:drawing>
      </w:r>
    </w:p>
    <w:sectPr w:rsidR="00F00D5F" w:rsidRPr="00441F5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5F92" w:rsidRDefault="00C35F92" w:rsidP="00D44682">
      <w:r>
        <w:separator/>
      </w:r>
    </w:p>
  </w:endnote>
  <w:endnote w:type="continuationSeparator" w:id="0">
    <w:p w:rsidR="00C35F92" w:rsidRDefault="00C35F92" w:rsidP="00D44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5F92" w:rsidRDefault="00C35F92" w:rsidP="00D44682">
      <w:r>
        <w:separator/>
      </w:r>
    </w:p>
  </w:footnote>
  <w:footnote w:type="continuationSeparator" w:id="0">
    <w:p w:rsidR="00C35F92" w:rsidRDefault="00C35F92" w:rsidP="00D446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3CF3"/>
    <w:rsid w:val="0008524C"/>
    <w:rsid w:val="000979DF"/>
    <w:rsid w:val="000B503C"/>
    <w:rsid w:val="000E6858"/>
    <w:rsid w:val="00102292"/>
    <w:rsid w:val="0014146E"/>
    <w:rsid w:val="00146C47"/>
    <w:rsid w:val="00172A27"/>
    <w:rsid w:val="002223E7"/>
    <w:rsid w:val="0023557E"/>
    <w:rsid w:val="002369E5"/>
    <w:rsid w:val="002644D8"/>
    <w:rsid w:val="00275741"/>
    <w:rsid w:val="0029785A"/>
    <w:rsid w:val="002B15A2"/>
    <w:rsid w:val="002F012A"/>
    <w:rsid w:val="00376A24"/>
    <w:rsid w:val="00441F5F"/>
    <w:rsid w:val="00481E12"/>
    <w:rsid w:val="00513BEB"/>
    <w:rsid w:val="00564ED3"/>
    <w:rsid w:val="00566C74"/>
    <w:rsid w:val="005A19A4"/>
    <w:rsid w:val="005B75E5"/>
    <w:rsid w:val="00673392"/>
    <w:rsid w:val="00681D52"/>
    <w:rsid w:val="00695255"/>
    <w:rsid w:val="006A2694"/>
    <w:rsid w:val="00814BD7"/>
    <w:rsid w:val="0095106E"/>
    <w:rsid w:val="0099155B"/>
    <w:rsid w:val="009C2A13"/>
    <w:rsid w:val="00A34ABC"/>
    <w:rsid w:val="00B22D96"/>
    <w:rsid w:val="00B5704C"/>
    <w:rsid w:val="00BB6ADB"/>
    <w:rsid w:val="00BF54DB"/>
    <w:rsid w:val="00C170CE"/>
    <w:rsid w:val="00C35F92"/>
    <w:rsid w:val="00CA5389"/>
    <w:rsid w:val="00CF3F89"/>
    <w:rsid w:val="00D44682"/>
    <w:rsid w:val="00D8484F"/>
    <w:rsid w:val="00DB6C1D"/>
    <w:rsid w:val="00E35B68"/>
    <w:rsid w:val="00E62F6B"/>
    <w:rsid w:val="00EB7D4E"/>
    <w:rsid w:val="00F00D5F"/>
    <w:rsid w:val="00F063EB"/>
    <w:rsid w:val="00FD1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rsid w:val="00481E12"/>
    <w:pPr>
      <w:keepNext/>
      <w:widowControl/>
      <w:overflowPunct w:val="0"/>
      <w:autoSpaceDE w:val="0"/>
      <w:autoSpaceDN w:val="0"/>
      <w:adjustRightInd w:val="0"/>
      <w:spacing w:before="240" w:after="60"/>
      <w:textAlignment w:val="baseline"/>
      <w:outlineLvl w:val="0"/>
    </w:pPr>
    <w:rPr>
      <w:rFonts w:ascii="Arial" w:hAnsi="Arial"/>
      <w:b/>
      <w:kern w:val="28"/>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rsid w:val="00481E12"/>
    <w:rPr>
      <w:rFonts w:ascii="Arial" w:hAnsi="Arial"/>
      <w:b/>
      <w:kern w:val="28"/>
      <w:sz w:val="24"/>
      <w:lang w:eastAsia="en-US"/>
    </w:rPr>
  </w:style>
  <w:style w:type="paragraph" w:styleId="a5">
    <w:name w:val="Title"/>
    <w:basedOn w:val="a"/>
    <w:link w:val="Char"/>
    <w:qFormat/>
    <w:rsid w:val="00481E12"/>
    <w:pPr>
      <w:widowControl/>
      <w:overflowPunct w:val="0"/>
      <w:autoSpaceDE w:val="0"/>
      <w:autoSpaceDN w:val="0"/>
      <w:adjustRightInd w:val="0"/>
      <w:jc w:val="center"/>
      <w:textAlignment w:val="baseline"/>
    </w:pPr>
    <w:rPr>
      <w:rFonts w:ascii="Arial" w:hAnsi="Arial"/>
      <w:b/>
      <w:kern w:val="0"/>
      <w:sz w:val="28"/>
      <w:lang w:eastAsia="en-US"/>
    </w:rPr>
  </w:style>
  <w:style w:type="character" w:customStyle="1" w:styleId="Char">
    <w:name w:val="标题 Char"/>
    <w:basedOn w:val="a0"/>
    <w:link w:val="a5"/>
    <w:rsid w:val="00481E12"/>
    <w:rPr>
      <w:rFonts w:ascii="Arial" w:hAnsi="Arial"/>
      <w:b/>
      <w:sz w:val="28"/>
      <w:lang w:eastAsia="en-US"/>
    </w:rPr>
  </w:style>
  <w:style w:type="paragraph" w:styleId="a6">
    <w:name w:val="Subtitle"/>
    <w:basedOn w:val="a"/>
    <w:link w:val="Char0"/>
    <w:qFormat/>
    <w:rsid w:val="00481E12"/>
    <w:pPr>
      <w:widowControl/>
      <w:overflowPunct w:val="0"/>
      <w:autoSpaceDE w:val="0"/>
      <w:autoSpaceDN w:val="0"/>
      <w:adjustRightInd w:val="0"/>
      <w:jc w:val="center"/>
      <w:textAlignment w:val="baseline"/>
    </w:pPr>
    <w:rPr>
      <w:rFonts w:ascii="Arial" w:hAnsi="Arial"/>
      <w:bCs/>
      <w:kern w:val="0"/>
      <w:sz w:val="24"/>
      <w:lang w:eastAsia="en-US"/>
    </w:rPr>
  </w:style>
  <w:style w:type="character" w:customStyle="1" w:styleId="Char0">
    <w:name w:val="副标题 Char"/>
    <w:basedOn w:val="a0"/>
    <w:link w:val="a6"/>
    <w:rsid w:val="00481E12"/>
    <w:rPr>
      <w:rFonts w:ascii="Arial" w:hAnsi="Arial"/>
      <w:bCs/>
      <w:sz w:val="24"/>
      <w:lang w:eastAsia="en-US"/>
    </w:rPr>
  </w:style>
  <w:style w:type="paragraph" w:styleId="a7">
    <w:name w:val="Balloon Text"/>
    <w:basedOn w:val="a"/>
    <w:link w:val="Char1"/>
    <w:uiPriority w:val="99"/>
    <w:semiHidden/>
    <w:unhideWhenUsed/>
    <w:rsid w:val="00B5704C"/>
    <w:rPr>
      <w:rFonts w:ascii="SimSun"/>
      <w:sz w:val="18"/>
      <w:szCs w:val="18"/>
    </w:rPr>
  </w:style>
  <w:style w:type="character" w:customStyle="1" w:styleId="Char1">
    <w:name w:val="批注框文本 Char"/>
    <w:basedOn w:val="a0"/>
    <w:link w:val="a7"/>
    <w:uiPriority w:val="99"/>
    <w:semiHidden/>
    <w:rsid w:val="00B5704C"/>
    <w:rPr>
      <w:rFonts w:ascii="SimSun"/>
      <w:kern w:val="2"/>
      <w:sz w:val="18"/>
      <w:szCs w:val="18"/>
    </w:rPr>
  </w:style>
  <w:style w:type="table" w:styleId="a8">
    <w:name w:val="Table Grid"/>
    <w:basedOn w:val="a1"/>
    <w:uiPriority w:val="59"/>
    <w:rsid w:val="002223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rsid w:val="00481E12"/>
    <w:pPr>
      <w:keepNext/>
      <w:widowControl/>
      <w:overflowPunct w:val="0"/>
      <w:autoSpaceDE w:val="0"/>
      <w:autoSpaceDN w:val="0"/>
      <w:adjustRightInd w:val="0"/>
      <w:spacing w:before="240" w:after="60"/>
      <w:textAlignment w:val="baseline"/>
      <w:outlineLvl w:val="0"/>
    </w:pPr>
    <w:rPr>
      <w:rFonts w:ascii="Arial" w:hAnsi="Arial"/>
      <w:b/>
      <w:kern w:val="28"/>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rsid w:val="00481E12"/>
    <w:rPr>
      <w:rFonts w:ascii="Arial" w:hAnsi="Arial"/>
      <w:b/>
      <w:kern w:val="28"/>
      <w:sz w:val="24"/>
      <w:lang w:eastAsia="en-US"/>
    </w:rPr>
  </w:style>
  <w:style w:type="paragraph" w:styleId="a5">
    <w:name w:val="Title"/>
    <w:basedOn w:val="a"/>
    <w:link w:val="Char"/>
    <w:qFormat/>
    <w:rsid w:val="00481E12"/>
    <w:pPr>
      <w:widowControl/>
      <w:overflowPunct w:val="0"/>
      <w:autoSpaceDE w:val="0"/>
      <w:autoSpaceDN w:val="0"/>
      <w:adjustRightInd w:val="0"/>
      <w:jc w:val="center"/>
      <w:textAlignment w:val="baseline"/>
    </w:pPr>
    <w:rPr>
      <w:rFonts w:ascii="Arial" w:hAnsi="Arial"/>
      <w:b/>
      <w:kern w:val="0"/>
      <w:sz w:val="28"/>
      <w:lang w:eastAsia="en-US"/>
    </w:rPr>
  </w:style>
  <w:style w:type="character" w:customStyle="1" w:styleId="Char">
    <w:name w:val="标题 Char"/>
    <w:basedOn w:val="a0"/>
    <w:link w:val="a5"/>
    <w:rsid w:val="00481E12"/>
    <w:rPr>
      <w:rFonts w:ascii="Arial" w:hAnsi="Arial"/>
      <w:b/>
      <w:sz w:val="28"/>
      <w:lang w:eastAsia="en-US"/>
    </w:rPr>
  </w:style>
  <w:style w:type="paragraph" w:styleId="a6">
    <w:name w:val="Subtitle"/>
    <w:basedOn w:val="a"/>
    <w:link w:val="Char0"/>
    <w:qFormat/>
    <w:rsid w:val="00481E12"/>
    <w:pPr>
      <w:widowControl/>
      <w:overflowPunct w:val="0"/>
      <w:autoSpaceDE w:val="0"/>
      <w:autoSpaceDN w:val="0"/>
      <w:adjustRightInd w:val="0"/>
      <w:jc w:val="center"/>
      <w:textAlignment w:val="baseline"/>
    </w:pPr>
    <w:rPr>
      <w:rFonts w:ascii="Arial" w:hAnsi="Arial"/>
      <w:bCs/>
      <w:kern w:val="0"/>
      <w:sz w:val="24"/>
      <w:lang w:eastAsia="en-US"/>
    </w:rPr>
  </w:style>
  <w:style w:type="character" w:customStyle="1" w:styleId="Char0">
    <w:name w:val="副标题 Char"/>
    <w:basedOn w:val="a0"/>
    <w:link w:val="a6"/>
    <w:rsid w:val="00481E12"/>
    <w:rPr>
      <w:rFonts w:ascii="Arial" w:hAnsi="Arial"/>
      <w:bCs/>
      <w:sz w:val="24"/>
      <w:lang w:eastAsia="en-US"/>
    </w:rPr>
  </w:style>
  <w:style w:type="paragraph" w:styleId="a7">
    <w:name w:val="Balloon Text"/>
    <w:basedOn w:val="a"/>
    <w:link w:val="Char1"/>
    <w:uiPriority w:val="99"/>
    <w:semiHidden/>
    <w:unhideWhenUsed/>
    <w:rsid w:val="00B5704C"/>
    <w:rPr>
      <w:rFonts w:ascii="SimSun"/>
      <w:sz w:val="18"/>
      <w:szCs w:val="18"/>
    </w:rPr>
  </w:style>
  <w:style w:type="character" w:customStyle="1" w:styleId="Char1">
    <w:name w:val="批注框文本 Char"/>
    <w:basedOn w:val="a0"/>
    <w:link w:val="a7"/>
    <w:uiPriority w:val="99"/>
    <w:semiHidden/>
    <w:rsid w:val="00B5704C"/>
    <w:rPr>
      <w:rFonts w:ascii="SimSun"/>
      <w:kern w:val="2"/>
      <w:sz w:val="18"/>
      <w:szCs w:val="18"/>
    </w:rPr>
  </w:style>
  <w:style w:type="table" w:styleId="a8">
    <w:name w:val="Table Grid"/>
    <w:basedOn w:val="a1"/>
    <w:uiPriority w:val="59"/>
    <w:rsid w:val="002223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25023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2</Pages>
  <Words>483</Words>
  <Characters>2756</Characters>
  <Application>Microsoft Office Word</Application>
  <DocSecurity>0</DocSecurity>
  <PresentationFormat/>
  <Lines>22</Lines>
  <Paragraphs>6</Paragraphs>
  <Slides>0</Slides>
  <Notes>0</Notes>
  <HiddenSlides>0</HiddenSlides>
  <MMClips>0</MMClips>
  <ScaleCrop>false</ScaleCrop>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 Wang</dc:creator>
  <cp:lastModifiedBy>Shuo Wang</cp:lastModifiedBy>
  <cp:revision>38</cp:revision>
  <cp:lastPrinted>2015-02-26T06:34:00Z</cp:lastPrinted>
  <dcterms:created xsi:type="dcterms:W3CDTF">2015-02-16T00:55:00Z</dcterms:created>
  <dcterms:modified xsi:type="dcterms:W3CDTF">2015-02-26T06:34:00Z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