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706AA" w14:textId="7BB7D7AA" w:rsidR="001409BF" w:rsidRPr="001409BF" w:rsidRDefault="00C15E4C" w:rsidP="001409BF">
      <w:pPr>
        <w:spacing w:after="0"/>
        <w:jc w:val="center"/>
        <w:rPr>
          <w:b/>
          <w:sz w:val="28"/>
        </w:rPr>
      </w:pPr>
      <w:r>
        <w:rPr>
          <w:b/>
          <w:sz w:val="28"/>
        </w:rPr>
        <w:t>Near-Real Time</w:t>
      </w:r>
      <w:r w:rsidR="00D9558B">
        <w:rPr>
          <w:b/>
          <w:sz w:val="28"/>
        </w:rPr>
        <w:t xml:space="preserve"> Analy</w:t>
      </w:r>
      <w:r>
        <w:rPr>
          <w:b/>
          <w:sz w:val="28"/>
        </w:rPr>
        <w:t>tics</w:t>
      </w:r>
      <w:r w:rsidR="00D9558B">
        <w:rPr>
          <w:b/>
          <w:sz w:val="28"/>
        </w:rPr>
        <w:t xml:space="preserve"> </w:t>
      </w:r>
      <w:r w:rsidR="0056665A">
        <w:rPr>
          <w:b/>
          <w:sz w:val="28"/>
        </w:rPr>
        <w:t>for Project Convergence 21</w:t>
      </w:r>
    </w:p>
    <w:p w14:paraId="4DFB02CB" w14:textId="77777777" w:rsidR="001409BF" w:rsidRDefault="001409BF" w:rsidP="001409BF">
      <w:pPr>
        <w:spacing w:after="0"/>
        <w:jc w:val="center"/>
      </w:pPr>
    </w:p>
    <w:p w14:paraId="31A6FF96" w14:textId="48536A51" w:rsidR="001409BF" w:rsidRDefault="00956C70" w:rsidP="001409BF">
      <w:pPr>
        <w:spacing w:after="0"/>
        <w:jc w:val="center"/>
      </w:pPr>
      <w:r>
        <w:t>Matthew D. Smith</w:t>
      </w:r>
    </w:p>
    <w:p w14:paraId="6EA7EF29" w14:textId="0EFABD1C" w:rsidR="001409BF" w:rsidRPr="008149DD" w:rsidRDefault="008149DD" w:rsidP="008149DD">
      <w:pPr>
        <w:spacing w:after="0"/>
        <w:jc w:val="center"/>
        <w:rPr>
          <w:szCs w:val="24"/>
        </w:rPr>
      </w:pPr>
      <w:r w:rsidRPr="00E0107B">
        <w:rPr>
          <w:szCs w:val="24"/>
        </w:rPr>
        <w:t xml:space="preserve">The Research and Analysis Center </w:t>
      </w:r>
      <w:r>
        <w:rPr>
          <w:szCs w:val="24"/>
        </w:rPr>
        <w:t>(TRAC)</w:t>
      </w:r>
      <w:r w:rsidR="00C74A85">
        <w:t>-Monterey</w:t>
      </w:r>
    </w:p>
    <w:p w14:paraId="6E45E957" w14:textId="79A6B081" w:rsidR="00C74A85" w:rsidRDefault="00C74A85" w:rsidP="001409BF">
      <w:pPr>
        <w:spacing w:after="0"/>
        <w:jc w:val="center"/>
      </w:pPr>
      <w:r>
        <w:t>700 Dyer Rd</w:t>
      </w:r>
    </w:p>
    <w:p w14:paraId="0ACE2CDE" w14:textId="72A4C525" w:rsidR="004A0FC7" w:rsidRDefault="004A0FC7" w:rsidP="001409BF">
      <w:pPr>
        <w:spacing w:after="0"/>
        <w:jc w:val="center"/>
      </w:pPr>
      <w:r>
        <w:t>Monterey, CA 93943</w:t>
      </w:r>
    </w:p>
    <w:p w14:paraId="3B8EF7A6" w14:textId="6F9B6ADA" w:rsidR="001409BF" w:rsidRDefault="004A0FC7" w:rsidP="001409BF">
      <w:pPr>
        <w:spacing w:after="0"/>
        <w:jc w:val="center"/>
      </w:pPr>
      <w:r>
        <w:t>831-656-7578</w:t>
      </w:r>
    </w:p>
    <w:p w14:paraId="28433208" w14:textId="3F616D9D" w:rsidR="001409BF" w:rsidRDefault="00B5280D" w:rsidP="001409BF">
      <w:pPr>
        <w:spacing w:after="0"/>
        <w:jc w:val="center"/>
      </w:pPr>
      <w:hyperlink r:id="rId8" w:history="1">
        <w:r w:rsidRPr="00A819B0">
          <w:rPr>
            <w:rStyle w:val="Hyperlink"/>
          </w:rPr>
          <w:t>matthew.d.smith255.mil@army.mil</w:t>
        </w:r>
      </w:hyperlink>
      <w:r>
        <w:t xml:space="preserve"> </w:t>
      </w:r>
    </w:p>
    <w:p w14:paraId="34E324C3" w14:textId="77777777" w:rsidR="001409BF" w:rsidRDefault="001409BF" w:rsidP="001409BF">
      <w:pPr>
        <w:spacing w:after="0"/>
        <w:jc w:val="center"/>
      </w:pPr>
    </w:p>
    <w:p w14:paraId="5D4454AA" w14:textId="7AB91623" w:rsidR="001409BF" w:rsidRDefault="00C75A49" w:rsidP="001409BF">
      <w:pPr>
        <w:spacing w:after="0"/>
        <w:jc w:val="center"/>
      </w:pPr>
      <w:r>
        <w:t>29</w:t>
      </w:r>
      <w:r w:rsidR="00C74A85">
        <w:t xml:space="preserve"> April 2022</w:t>
      </w:r>
    </w:p>
    <w:p w14:paraId="04DD2E49" w14:textId="143EF77D" w:rsidR="001409BF" w:rsidRDefault="001409BF" w:rsidP="001409BF"/>
    <w:p w14:paraId="4EA921DE" w14:textId="498528F9" w:rsidR="00B5280D" w:rsidRDefault="00B5280D" w:rsidP="001409BF"/>
    <w:p w14:paraId="1481C4CE" w14:textId="7104603E" w:rsidR="00B5280D" w:rsidRDefault="00B5280D" w:rsidP="00B5280D">
      <w:pPr>
        <w:jc w:val="center"/>
      </w:pPr>
      <w:r>
        <w:rPr>
          <w:b/>
          <w:bCs/>
          <w:i/>
          <w:iCs/>
        </w:rPr>
        <w:t>Abstract</w:t>
      </w:r>
    </w:p>
    <w:p w14:paraId="4FED19A4" w14:textId="57F81A12" w:rsidR="00B5280D" w:rsidRPr="007B4C89" w:rsidRDefault="00083B12" w:rsidP="00290C77">
      <w:pPr>
        <w:ind w:left="360" w:right="360"/>
        <w:jc w:val="both"/>
        <w:rPr>
          <w:sz w:val="24"/>
          <w:szCs w:val="24"/>
        </w:rPr>
      </w:pPr>
      <w:bookmarkStart w:id="0" w:name="_Hlk101174279"/>
      <w:r w:rsidRPr="007B4C89">
        <w:rPr>
          <w:sz w:val="24"/>
          <w:szCs w:val="24"/>
        </w:rPr>
        <w:t xml:space="preserve">During operational experiments, tactical networks can generate large volumes of data in the form of packet </w:t>
      </w:r>
      <w:proofErr w:type="gramStart"/>
      <w:r w:rsidRPr="007B4C89">
        <w:rPr>
          <w:sz w:val="24"/>
          <w:szCs w:val="24"/>
        </w:rPr>
        <w:t>capture</w:t>
      </w:r>
      <w:proofErr w:type="gramEnd"/>
      <w:r w:rsidRPr="007B4C89">
        <w:rPr>
          <w:sz w:val="24"/>
          <w:szCs w:val="24"/>
        </w:rPr>
        <w:t xml:space="preserve"> data, system logs, instrumentation measurements, and even manual data entries. As tactical networks have evolved from low-</w:t>
      </w:r>
      <w:proofErr w:type="gramStart"/>
      <w:r w:rsidRPr="007B4C89">
        <w:rPr>
          <w:sz w:val="24"/>
          <w:szCs w:val="24"/>
        </w:rPr>
        <w:t>throughput</w:t>
      </w:r>
      <w:proofErr w:type="gramEnd"/>
      <w:r w:rsidRPr="007B4C89">
        <w:rPr>
          <w:sz w:val="24"/>
          <w:szCs w:val="24"/>
        </w:rPr>
        <w:t xml:space="preserve"> radio systems to high-capacity IP-enabled networks, this data can easily exceed 1 TB per day, making it difficult to process and extract insights in near-real time to track exercise </w:t>
      </w:r>
      <w:proofErr w:type="gramStart"/>
      <w:r w:rsidRPr="007B4C89">
        <w:rPr>
          <w:sz w:val="24"/>
          <w:szCs w:val="24"/>
        </w:rPr>
        <w:t>event</w:t>
      </w:r>
      <w:proofErr w:type="gramEnd"/>
      <w:r w:rsidRPr="007B4C89">
        <w:rPr>
          <w:sz w:val="24"/>
          <w:szCs w:val="24"/>
        </w:rPr>
        <w:t xml:space="preserve"> and inform upcoming exercise decisions. </w:t>
      </w:r>
      <w:bookmarkEnd w:id="0"/>
      <w:r w:rsidRPr="007B4C89">
        <w:rPr>
          <w:sz w:val="24"/>
          <w:szCs w:val="24"/>
        </w:rPr>
        <w:t xml:space="preserve">This </w:t>
      </w:r>
      <w:r w:rsidR="007D29E8">
        <w:rPr>
          <w:sz w:val="24"/>
          <w:szCs w:val="24"/>
        </w:rPr>
        <w:t>paper</w:t>
      </w:r>
      <w:r w:rsidRPr="007B4C89">
        <w:rPr>
          <w:sz w:val="24"/>
          <w:szCs w:val="24"/>
        </w:rPr>
        <w:t xml:space="preserve"> presents a unified assessment framework</w:t>
      </w:r>
      <w:r w:rsidR="004D1352" w:rsidRPr="007B4C89">
        <w:rPr>
          <w:sz w:val="24"/>
          <w:szCs w:val="24"/>
        </w:rPr>
        <w:t xml:space="preserve"> for</w:t>
      </w:r>
      <w:r w:rsidRPr="007B4C89">
        <w:rPr>
          <w:sz w:val="24"/>
          <w:szCs w:val="24"/>
        </w:rPr>
        <w:t xml:space="preserve"> applying data analysis methods to conduct in-stride analysis of experimentation data for the Army's Project Convergence. We apply data reduction, </w:t>
      </w:r>
      <w:r w:rsidR="00CC2F13" w:rsidRPr="007B4C89">
        <w:rPr>
          <w:sz w:val="24"/>
          <w:szCs w:val="24"/>
        </w:rPr>
        <w:t xml:space="preserve">network analysis, </w:t>
      </w:r>
      <w:r w:rsidR="00A935FF" w:rsidRPr="007B4C89">
        <w:rPr>
          <w:sz w:val="24"/>
          <w:szCs w:val="24"/>
        </w:rPr>
        <w:t xml:space="preserve">sentiment analysis, </w:t>
      </w:r>
      <w:r w:rsidRPr="007B4C89">
        <w:rPr>
          <w:sz w:val="24"/>
          <w:szCs w:val="24"/>
        </w:rPr>
        <w:t>and data visualization techniques to process and analyze large volumes of network</w:t>
      </w:r>
      <w:r w:rsidR="00CC3FED" w:rsidRPr="007B4C89">
        <w:rPr>
          <w:sz w:val="24"/>
          <w:szCs w:val="24"/>
        </w:rPr>
        <w:t xml:space="preserve"> and natural language</w:t>
      </w:r>
      <w:r w:rsidRPr="007B4C89">
        <w:rPr>
          <w:sz w:val="24"/>
          <w:szCs w:val="24"/>
        </w:rPr>
        <w:t xml:space="preserve"> data to extract meaningful insights in near real time. We demonstrate how this analysis can deliver key operational insights during experiment execution, including assessment of tactical network health and performance, </w:t>
      </w:r>
      <w:r w:rsidR="00284DBB" w:rsidRPr="007B4C89">
        <w:rPr>
          <w:sz w:val="24"/>
          <w:szCs w:val="24"/>
        </w:rPr>
        <w:t xml:space="preserve">highlighting system performance, </w:t>
      </w:r>
      <w:r w:rsidRPr="007B4C89">
        <w:rPr>
          <w:sz w:val="24"/>
          <w:szCs w:val="24"/>
        </w:rPr>
        <w:t>and uncovering issues or concerns within the system of systems under evaluation.</w:t>
      </w:r>
    </w:p>
    <w:p w14:paraId="320C9425" w14:textId="77777777" w:rsidR="008E6705" w:rsidRDefault="008E6705">
      <w:pPr>
        <w:rPr>
          <w:b/>
          <w:u w:val="single"/>
        </w:rPr>
      </w:pPr>
      <w:r>
        <w:rPr>
          <w:b/>
          <w:u w:val="single"/>
        </w:rPr>
        <w:br w:type="page"/>
      </w:r>
    </w:p>
    <w:p w14:paraId="34456BD4" w14:textId="7BE5FE8C" w:rsidR="00870532" w:rsidRPr="0060047D" w:rsidRDefault="00B65BBC" w:rsidP="0060047D">
      <w:pPr>
        <w:pStyle w:val="Heading1"/>
      </w:pPr>
      <w:r w:rsidRPr="0060047D">
        <w:lastRenderedPageBreak/>
        <w:t>INTRODUCTION</w:t>
      </w:r>
    </w:p>
    <w:p w14:paraId="750B427C" w14:textId="667B37B2" w:rsidR="00B97B4A" w:rsidRDefault="00B97B4A" w:rsidP="004347AE">
      <w:r>
        <w:t xml:space="preserve">Project Convergence (PC) is an annual warfighting experiment to test the Army’s ability to </w:t>
      </w:r>
      <w:r w:rsidRPr="004347AE">
        <w:t>incorporate emerging technologies and integrate with the joint force.</w:t>
      </w:r>
      <w:r w:rsidR="007D29E8">
        <w:t xml:space="preserve"> </w:t>
      </w:r>
      <w:r>
        <w:t>First launched in 2020, PC has evolved into a campaign of learning that aims to set modernization direction, inform investment decisions, and build trust in technologies</w:t>
      </w:r>
      <w:r w:rsidR="00587E70">
        <w:t xml:space="preserve"> </w:t>
      </w:r>
      <w:sdt>
        <w:sdtPr>
          <w:id w:val="-1205249259"/>
          <w:citation/>
        </w:sdtPr>
        <w:sdtContent>
          <w:r w:rsidR="00407D7D">
            <w:fldChar w:fldCharType="begin"/>
          </w:r>
          <w:r w:rsidR="000E7895">
            <w:instrText xml:space="preserve">CITATION USA20 \l 1033 </w:instrText>
          </w:r>
          <w:r w:rsidR="00407D7D">
            <w:fldChar w:fldCharType="separate"/>
          </w:r>
          <w:r w:rsidR="00993663">
            <w:rPr>
              <w:noProof/>
            </w:rPr>
            <w:t>(TRAC, US Army, 2020)</w:t>
          </w:r>
          <w:r w:rsidR="00407D7D">
            <w:fldChar w:fldCharType="end"/>
          </w:r>
        </w:sdtContent>
      </w:sdt>
      <w:r>
        <w:t>.</w:t>
      </w:r>
      <w:r w:rsidR="007D29E8">
        <w:t xml:space="preserve"> </w:t>
      </w:r>
      <w:r>
        <w:t xml:space="preserve">At its core, PC centers around the integration of </w:t>
      </w:r>
      <w:r w:rsidR="007D29E8">
        <w:t>artificial intelligence (</w:t>
      </w:r>
      <w:r>
        <w:t>AI</w:t>
      </w:r>
      <w:r w:rsidR="007D29E8">
        <w:t>)</w:t>
      </w:r>
      <w:r>
        <w:t xml:space="preserve"> </w:t>
      </w:r>
      <w:r w:rsidR="00715F09">
        <w:t xml:space="preserve">and machine learning (ML) </w:t>
      </w:r>
      <w:r>
        <w:t>at the tactical level and the ability to connect and integrate systems from all Services into a single reliable and resilient network</w:t>
      </w:r>
      <w:r w:rsidR="00C31E30">
        <w:t xml:space="preserve">, a concept </w:t>
      </w:r>
      <w:r>
        <w:t xml:space="preserve">known as Joint All Domain Command and Control (JADC2) </w:t>
      </w:r>
      <w:sdt>
        <w:sdtPr>
          <w:id w:val="801276303"/>
          <w:citation/>
        </w:sdtPr>
        <w:sdtContent>
          <w:r w:rsidR="003705FA">
            <w:fldChar w:fldCharType="begin"/>
          </w:r>
          <w:r w:rsidR="003705FA">
            <w:instrText xml:space="preserve"> CITATION Hoe22 \l 1033 </w:instrText>
          </w:r>
          <w:r w:rsidR="003705FA">
            <w:fldChar w:fldCharType="separate"/>
          </w:r>
          <w:r w:rsidR="00993663">
            <w:rPr>
              <w:noProof/>
            </w:rPr>
            <w:t>(Hoehn, 2022)</w:t>
          </w:r>
          <w:r w:rsidR="003705FA">
            <w:fldChar w:fldCharType="end"/>
          </w:r>
        </w:sdtContent>
      </w:sdt>
      <w:r>
        <w:t>.</w:t>
      </w:r>
      <w:r w:rsidR="007D29E8">
        <w:t xml:space="preserve"> </w:t>
      </w:r>
      <w:r>
        <w:t xml:space="preserve">In this respect, PC is </w:t>
      </w:r>
      <w:proofErr w:type="gramStart"/>
      <w:r>
        <w:t>similar to</w:t>
      </w:r>
      <w:proofErr w:type="gramEnd"/>
      <w:r>
        <w:t xml:space="preserve"> other JADC2 and AI integration efforts from across the Department of Defense (DoD), such as the Navy’s Project Overmatch, the Marine Corps’ Global Analytics Platform, and the Air Force’s Air Battle Management System </w:t>
      </w:r>
      <w:sdt>
        <w:sdtPr>
          <w:id w:val="-1145659829"/>
          <w:citation/>
        </w:sdtPr>
        <w:sdtContent>
          <w:r w:rsidR="00F31C9D">
            <w:fldChar w:fldCharType="begin"/>
          </w:r>
          <w:r w:rsidR="00F31C9D">
            <w:instrText xml:space="preserve"> CITATION Joh21 \l 1033 </w:instrText>
          </w:r>
          <w:r w:rsidR="00F31C9D">
            <w:fldChar w:fldCharType="separate"/>
          </w:r>
          <w:r w:rsidR="00993663">
            <w:rPr>
              <w:noProof/>
            </w:rPr>
            <w:t>(Johns Hopkins APL, 2021)</w:t>
          </w:r>
          <w:r w:rsidR="00F31C9D">
            <w:fldChar w:fldCharType="end"/>
          </w:r>
        </w:sdtContent>
      </w:sdt>
      <w:r>
        <w:t>.</w:t>
      </w:r>
      <w:r w:rsidR="007D29E8">
        <w:t xml:space="preserve"> </w:t>
      </w:r>
    </w:p>
    <w:p w14:paraId="51EEC448" w14:textId="39184F70" w:rsidR="00B82982" w:rsidRDefault="00D46863" w:rsidP="004347AE">
      <w:r>
        <w:t xml:space="preserve">As a large-scale warfighting experiment, PC brings together </w:t>
      </w:r>
      <w:r w:rsidR="002E543D">
        <w:t xml:space="preserve">over one </w:t>
      </w:r>
      <w:r w:rsidR="001746E6">
        <w:t xml:space="preserve">hundred </w:t>
      </w:r>
      <w:r w:rsidR="001746E6" w:rsidRPr="009E1B32">
        <w:t>early science &amp; technology capabilities</w:t>
      </w:r>
      <w:r w:rsidR="000D1C9C">
        <w:t xml:space="preserve"> in a field environment to </w:t>
      </w:r>
      <w:r w:rsidR="00D67645">
        <w:t>learn about the specific challenges and capabilities of</w:t>
      </w:r>
      <w:r w:rsidR="000D1C9C">
        <w:t xml:space="preserve"> </w:t>
      </w:r>
      <w:r w:rsidR="008D5B87">
        <w:t xml:space="preserve">an </w:t>
      </w:r>
      <w:r w:rsidR="000D1C9C">
        <w:t>AI-enhanced battlefield</w:t>
      </w:r>
      <w:r w:rsidR="008D5B87">
        <w:t>.</w:t>
      </w:r>
      <w:r w:rsidR="007D29E8">
        <w:t xml:space="preserve"> To</w:t>
      </w:r>
      <w:r w:rsidR="006551DD">
        <w:t xml:space="preserve"> conduct the experiment, </w:t>
      </w:r>
      <w:r w:rsidR="006E5134">
        <w:t>the</w:t>
      </w:r>
      <w:r w:rsidR="003359B6">
        <w:t>se</w:t>
      </w:r>
      <w:r w:rsidR="006E5134">
        <w:t xml:space="preserve"> systems are connected by a </w:t>
      </w:r>
      <w:r w:rsidR="00B044CB">
        <w:t xml:space="preserve">series of </w:t>
      </w:r>
      <w:r w:rsidR="006E5134">
        <w:t>tactical network</w:t>
      </w:r>
      <w:r w:rsidR="00B044CB">
        <w:t xml:space="preserve">s and observed by </w:t>
      </w:r>
      <w:r w:rsidR="00AC3439">
        <w:t xml:space="preserve">Subject Matter Experts and </w:t>
      </w:r>
      <w:r w:rsidR="00B044CB">
        <w:t>Observer Analysts (OAs)</w:t>
      </w:r>
      <w:r w:rsidR="006E5134">
        <w:t xml:space="preserve">, generating </w:t>
      </w:r>
      <w:r w:rsidR="006E5134" w:rsidRPr="006E5134">
        <w:t>large volumes of data in the form of packet capture</w:t>
      </w:r>
      <w:r w:rsidR="00EB6C04">
        <w:t>s</w:t>
      </w:r>
      <w:r w:rsidR="006E5134" w:rsidRPr="006E5134">
        <w:t xml:space="preserve">, system logs, </w:t>
      </w:r>
      <w:r w:rsidR="00395AD2">
        <w:t>sensor</w:t>
      </w:r>
      <w:r w:rsidR="006E5134" w:rsidRPr="006E5134">
        <w:t xml:space="preserve"> measurements, and even </w:t>
      </w:r>
      <w:r w:rsidR="00395AD2">
        <w:t>natural language comment</w:t>
      </w:r>
      <w:r w:rsidR="00FD424C">
        <w:t>s</w:t>
      </w:r>
      <w:r w:rsidR="006E5134" w:rsidRPr="006E5134">
        <w:t>.</w:t>
      </w:r>
      <w:r w:rsidR="007D29E8">
        <w:t xml:space="preserve"> </w:t>
      </w:r>
      <w:r w:rsidR="006E5134" w:rsidRPr="006E5134">
        <w:t>As tactical networks have evolved from low-throughput radio systems to high-capacity IP-enabled networks</w:t>
      </w:r>
      <w:r w:rsidR="006E5134">
        <w:t xml:space="preserve"> </w:t>
      </w:r>
      <w:sdt>
        <w:sdtPr>
          <w:id w:val="-504976657"/>
          <w:citation/>
        </w:sdtPr>
        <w:sdtContent>
          <w:r w:rsidR="00672348">
            <w:fldChar w:fldCharType="begin"/>
          </w:r>
          <w:r w:rsidR="00672348">
            <w:instrText xml:space="preserve"> CITATION Ken15 \l 1033 </w:instrText>
          </w:r>
          <w:r w:rsidR="00672348">
            <w:fldChar w:fldCharType="separate"/>
          </w:r>
          <w:r w:rsidR="00993663">
            <w:rPr>
              <w:noProof/>
            </w:rPr>
            <w:t>(Kenneth D Renard, 2015)</w:t>
          </w:r>
          <w:r w:rsidR="00672348">
            <w:fldChar w:fldCharType="end"/>
          </w:r>
        </w:sdtContent>
      </w:sdt>
      <w:r w:rsidR="006E5134" w:rsidRPr="006E5134">
        <w:t>, this data can easily exceed 1 TB per day</w:t>
      </w:r>
      <w:r w:rsidR="00972958">
        <w:t>,</w:t>
      </w:r>
      <w:r w:rsidR="00B82982">
        <w:t xml:space="preserve"> </w:t>
      </w:r>
      <w:r w:rsidR="006E5134" w:rsidRPr="006E5134">
        <w:t xml:space="preserve">making it difficult to process </w:t>
      </w:r>
      <w:r w:rsidR="00B82982">
        <w:t>and analyze the data.</w:t>
      </w:r>
      <w:r w:rsidR="007D29E8">
        <w:t xml:space="preserve"> </w:t>
      </w:r>
    </w:p>
    <w:p w14:paraId="7D839046" w14:textId="172F2F3F" w:rsidR="007E0899" w:rsidRDefault="00B82982" w:rsidP="00AF6577">
      <w:r>
        <w:t xml:space="preserve">Despite the data processing challenges, </w:t>
      </w:r>
      <w:r w:rsidR="000E0671">
        <w:t xml:space="preserve">it is crucial for the Army’s analytic community to be able to </w:t>
      </w:r>
      <w:r w:rsidR="006E5134" w:rsidRPr="006E5134">
        <w:t xml:space="preserve">extract </w:t>
      </w:r>
      <w:r w:rsidR="000E0671">
        <w:t xml:space="preserve">data-driven </w:t>
      </w:r>
      <w:r w:rsidR="006E5134" w:rsidRPr="006E5134">
        <w:t>insights</w:t>
      </w:r>
      <w:r w:rsidR="000E0671">
        <w:t xml:space="preserve"> and observations</w:t>
      </w:r>
      <w:r w:rsidR="006E5134" w:rsidRPr="006E5134">
        <w:t xml:space="preserve"> in near-real time to track exercise event</w:t>
      </w:r>
      <w:r w:rsidR="00253D2E">
        <w:t>s</w:t>
      </w:r>
      <w:r w:rsidR="006E5134" w:rsidRPr="006E5134">
        <w:t xml:space="preserve"> and inform upcoming exercise decisions.</w:t>
      </w:r>
      <w:r w:rsidR="007D29E8">
        <w:t xml:space="preserve"> </w:t>
      </w:r>
      <w:r w:rsidR="000E0671">
        <w:t xml:space="preserve">Not only does this </w:t>
      </w:r>
      <w:r w:rsidR="00323133">
        <w:t>“In</w:t>
      </w:r>
      <w:r w:rsidR="00056181">
        <w:t>-</w:t>
      </w:r>
      <w:r w:rsidR="00323133">
        <w:t>Stride A</w:t>
      </w:r>
      <w:r w:rsidR="000E0671">
        <w:t>nalysis</w:t>
      </w:r>
      <w:r w:rsidR="00323133">
        <w:t>”</w:t>
      </w:r>
      <w:r w:rsidR="000E0671">
        <w:t xml:space="preserve"> inform interested stakeholders on the performance of the various systems under evaluation, but it also </w:t>
      </w:r>
      <w:r w:rsidR="00424B9B">
        <w:t>helps</w:t>
      </w:r>
      <w:r w:rsidR="0088214A">
        <w:t xml:space="preserve"> to guide the execution of the exercise</w:t>
      </w:r>
      <w:r w:rsidR="00CA099E">
        <w:t>.</w:t>
      </w:r>
      <w:r w:rsidR="007D29E8">
        <w:t xml:space="preserve"> </w:t>
      </w:r>
      <w:r w:rsidR="00CA099E">
        <w:t>By highlighting issues or</w:t>
      </w:r>
      <w:r w:rsidR="00F63915">
        <w:t xml:space="preserve"> identifying</w:t>
      </w:r>
      <w:r w:rsidR="00CA099E">
        <w:t xml:space="preserve"> </w:t>
      </w:r>
      <w:r w:rsidR="007E0899">
        <w:t>collection gaps</w:t>
      </w:r>
      <w:r w:rsidR="0088214A">
        <w:t xml:space="preserve">, </w:t>
      </w:r>
      <w:r w:rsidR="00F63915">
        <w:t>in</w:t>
      </w:r>
      <w:r w:rsidR="00056181">
        <w:t>-</w:t>
      </w:r>
      <w:r w:rsidR="00F63915">
        <w:t>stride analysis</w:t>
      </w:r>
      <w:r w:rsidR="007E0899">
        <w:t xml:space="preserve"> can help ensure successful </w:t>
      </w:r>
      <w:r w:rsidR="00651439">
        <w:t xml:space="preserve">execution of the experiment, leading to </w:t>
      </w:r>
      <w:r w:rsidR="000D6629">
        <w:t xml:space="preserve">improved learning and better </w:t>
      </w:r>
      <w:r w:rsidR="00FB7D76">
        <w:t>support of the experiment’s ultimate learning objectives</w:t>
      </w:r>
      <w:r w:rsidR="00662FCD">
        <w:t xml:space="preserve">, as shown in </w:t>
      </w:r>
      <w:r w:rsidR="00662FCD">
        <w:fldChar w:fldCharType="begin"/>
      </w:r>
      <w:r w:rsidR="00662FCD">
        <w:instrText xml:space="preserve"> REF _Ref101177866 \h </w:instrText>
      </w:r>
      <w:r w:rsidR="00662FCD">
        <w:fldChar w:fldCharType="separate"/>
      </w:r>
      <w:r w:rsidR="00662FCD">
        <w:t xml:space="preserve">Figure </w:t>
      </w:r>
      <w:r w:rsidR="00662FCD">
        <w:rPr>
          <w:noProof/>
        </w:rPr>
        <w:t>1</w:t>
      </w:r>
      <w:r w:rsidR="00662FCD">
        <w:fldChar w:fldCharType="end"/>
      </w:r>
      <w:r w:rsidR="00FB7D76">
        <w:t>.</w:t>
      </w:r>
      <w:r w:rsidR="007D29E8">
        <w:t xml:space="preserve"> </w:t>
      </w:r>
    </w:p>
    <w:p w14:paraId="718E35F2" w14:textId="77777777" w:rsidR="004D6D15" w:rsidRDefault="004D6D15" w:rsidP="004D6D15">
      <w:pPr>
        <w:keepNext/>
        <w:jc w:val="center"/>
      </w:pPr>
      <w:r w:rsidRPr="004C4CF8">
        <w:rPr>
          <w:noProof/>
        </w:rPr>
        <w:drawing>
          <wp:inline distT="0" distB="0" distL="0" distR="0" wp14:anchorId="52210817" wp14:editId="584047F9">
            <wp:extent cx="4821101" cy="804634"/>
            <wp:effectExtent l="0" t="0" r="0" b="0"/>
            <wp:docPr id="72" name="Picture 71">
              <a:extLst xmlns:a="http://schemas.openxmlformats.org/drawingml/2006/main">
                <a:ext uri="{FF2B5EF4-FFF2-40B4-BE49-F238E27FC236}">
                  <a16:creationId xmlns:a16="http://schemas.microsoft.com/office/drawing/2014/main" id="{64395CE4-20C6-4C39-8F6B-13070D5FCB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1">
                      <a:extLst>
                        <a:ext uri="{FF2B5EF4-FFF2-40B4-BE49-F238E27FC236}">
                          <a16:creationId xmlns:a16="http://schemas.microsoft.com/office/drawing/2014/main" id="{64395CE4-20C6-4C39-8F6B-13070D5FCB1B}"/>
                        </a:ext>
                      </a:extLst>
                    </pic:cNvPr>
                    <pic:cNvPicPr>
                      <a:picLocks noChangeAspect="1"/>
                    </pic:cNvPicPr>
                  </pic:nvPicPr>
                  <pic:blipFill>
                    <a:blip r:embed="rId9"/>
                    <a:stretch>
                      <a:fillRect/>
                    </a:stretch>
                  </pic:blipFill>
                  <pic:spPr>
                    <a:xfrm>
                      <a:off x="0" y="0"/>
                      <a:ext cx="4821101" cy="804634"/>
                    </a:xfrm>
                    <a:prstGeom prst="rect">
                      <a:avLst/>
                    </a:prstGeom>
                  </pic:spPr>
                </pic:pic>
              </a:graphicData>
            </a:graphic>
          </wp:inline>
        </w:drawing>
      </w:r>
    </w:p>
    <w:p w14:paraId="34B262B9" w14:textId="4FA008BA" w:rsidR="004D6D15" w:rsidRDefault="004D6D15" w:rsidP="004D6D15">
      <w:pPr>
        <w:pStyle w:val="Caption"/>
        <w:jc w:val="center"/>
      </w:pPr>
      <w:bookmarkStart w:id="1" w:name="_Ref101177866"/>
      <w:r>
        <w:t xml:space="preserve">Figure </w:t>
      </w:r>
      <w:fldSimple w:instr=" SEQ Figure \* ARABIC ">
        <w:r w:rsidR="00F00228">
          <w:rPr>
            <w:noProof/>
          </w:rPr>
          <w:t>1</w:t>
        </w:r>
      </w:fldSimple>
      <w:bookmarkEnd w:id="1"/>
      <w:r>
        <w:t xml:space="preserve">: </w:t>
      </w:r>
      <w:r w:rsidR="00361814">
        <w:t xml:space="preserve">Overview of the methodology for providing In Stride Analysis that provides feedback to </w:t>
      </w:r>
      <w:r w:rsidR="002346A8">
        <w:t>guide experiment execution and ensure successful data collection.</w:t>
      </w:r>
      <w:r w:rsidR="007D29E8">
        <w:t xml:space="preserve"> </w:t>
      </w:r>
    </w:p>
    <w:p w14:paraId="30180ABF" w14:textId="77777777" w:rsidR="004D6D15" w:rsidRDefault="004D6D15" w:rsidP="00AF6577"/>
    <w:p w14:paraId="2C940EB6" w14:textId="1C6D2FD2" w:rsidR="009114F1" w:rsidRDefault="00A80570" w:rsidP="0011119B">
      <w:r>
        <w:t>This paper describes a methodology for delivering in stride analysis</w:t>
      </w:r>
      <w:r w:rsidR="00FD424C">
        <w:t xml:space="preserve"> (forth box in blue in </w:t>
      </w:r>
      <w:r w:rsidR="006718BA">
        <w:fldChar w:fldCharType="begin"/>
      </w:r>
      <w:r w:rsidR="006718BA">
        <w:instrText xml:space="preserve"> REF _Ref101177866 \h </w:instrText>
      </w:r>
      <w:r w:rsidR="006718BA">
        <w:fldChar w:fldCharType="separate"/>
      </w:r>
      <w:r w:rsidR="006718BA">
        <w:t xml:space="preserve">Figure </w:t>
      </w:r>
      <w:r w:rsidR="006718BA">
        <w:rPr>
          <w:noProof/>
        </w:rPr>
        <w:t>1</w:t>
      </w:r>
      <w:r w:rsidR="006718BA">
        <w:fldChar w:fldCharType="end"/>
      </w:r>
      <w:r w:rsidR="00FD424C">
        <w:t>)</w:t>
      </w:r>
      <w:r>
        <w:t xml:space="preserve"> during </w:t>
      </w:r>
      <w:r w:rsidR="00FB7D76">
        <w:t>P</w:t>
      </w:r>
      <w:r>
        <w:t xml:space="preserve">roject </w:t>
      </w:r>
      <w:r w:rsidR="00FB7D76">
        <w:t>C</w:t>
      </w:r>
      <w:r>
        <w:t>onvergence 21</w:t>
      </w:r>
      <w:r w:rsidR="005E74DF">
        <w:t xml:space="preserve"> (PC21)</w:t>
      </w:r>
      <w:r>
        <w:t>.</w:t>
      </w:r>
      <w:r w:rsidR="007D29E8">
        <w:t xml:space="preserve"> </w:t>
      </w:r>
      <w:r>
        <w:t xml:space="preserve">This approach involves two key contributions: (1) a methodology that allows for the near-real time (hours to days) reduction and analysis of large streaming network data sets </w:t>
      </w:r>
      <w:r>
        <w:lastRenderedPageBreak/>
        <w:t xml:space="preserve">from warfighting experiments, and (2) the development of a set of visualizations and analytic </w:t>
      </w:r>
      <w:r w:rsidR="00F74BF4">
        <w:t xml:space="preserve">products </w:t>
      </w:r>
      <w:r>
        <w:t>that deliver insights relevant to the successful execution of the experiment.</w:t>
      </w:r>
      <w:r w:rsidR="007D29E8">
        <w:t xml:space="preserve"> </w:t>
      </w:r>
    </w:p>
    <w:p w14:paraId="34DB5490" w14:textId="7F33B074" w:rsidR="00262038" w:rsidRDefault="00FD424C" w:rsidP="005E74DF">
      <w:r>
        <w:t xml:space="preserve">This paper is organized into four sections. The initial section </w:t>
      </w:r>
      <w:proofErr w:type="gramStart"/>
      <w:r>
        <w:t>outlies</w:t>
      </w:r>
      <w:proofErr w:type="gramEnd"/>
      <w:r>
        <w:t xml:space="preserve"> how the team scoped the problem to include the limitation</w:t>
      </w:r>
      <w:r w:rsidR="00A50626">
        <w:t>s</w:t>
      </w:r>
      <w:r>
        <w:t xml:space="preserve"> and assumptions made. </w:t>
      </w:r>
      <w:r w:rsidR="00A50626">
        <w:t xml:space="preserve"> </w:t>
      </w:r>
      <w:r w:rsidR="0000316C">
        <w:t xml:space="preserve">After </w:t>
      </w:r>
      <w:r w:rsidR="00422E3E">
        <w:t xml:space="preserve">reviewing the scope and limitations of our approach, </w:t>
      </w:r>
      <w:r>
        <w:t xml:space="preserve">the next section </w:t>
      </w:r>
      <w:r w:rsidR="00422E3E">
        <w:t xml:space="preserve">then </w:t>
      </w:r>
      <w:r w:rsidR="005A1BA0">
        <w:t>present</w:t>
      </w:r>
      <w:r w:rsidR="00056181">
        <w:t>s</w:t>
      </w:r>
      <w:r w:rsidR="005A1BA0">
        <w:t xml:space="preserve"> the </w:t>
      </w:r>
      <w:r w:rsidR="00056181">
        <w:t>in-stride</w:t>
      </w:r>
      <w:r w:rsidR="005A1BA0">
        <w:t xml:space="preserve"> analysis methodology, highlighting </w:t>
      </w:r>
      <w:r w:rsidR="00B514E9">
        <w:t xml:space="preserve">the data analysis methods, processes, and tools employed to go from raw exercise network and observer data to </w:t>
      </w:r>
      <w:r w:rsidR="007F015D">
        <w:t xml:space="preserve">finished analysis in a short </w:t>
      </w:r>
      <w:proofErr w:type="gramStart"/>
      <w:r w:rsidR="007F015D">
        <w:t>time period</w:t>
      </w:r>
      <w:proofErr w:type="gramEnd"/>
      <w:r w:rsidR="007F015D">
        <w:t xml:space="preserve"> to inform decision makers.</w:t>
      </w:r>
      <w:r w:rsidR="007D29E8">
        <w:t xml:space="preserve"> </w:t>
      </w:r>
      <w:r w:rsidR="008C69EF">
        <w:t xml:space="preserve">The Results section then illustrates </w:t>
      </w:r>
      <w:r w:rsidR="00FE0D67">
        <w:t>a series of data visualizations and analy</w:t>
      </w:r>
      <w:r w:rsidR="00C03C76">
        <w:t>tic results th</w:t>
      </w:r>
      <w:r w:rsidR="00CC2B38">
        <w:t>at help to</w:t>
      </w:r>
      <w:r w:rsidR="00CC2B38" w:rsidRPr="002C7DD1">
        <w:t xml:space="preserve"> track exercise events</w:t>
      </w:r>
      <w:r w:rsidR="00CC2B38">
        <w:t>, highlight issues,</w:t>
      </w:r>
      <w:r w:rsidR="00CC2B38" w:rsidRPr="002C7DD1">
        <w:t xml:space="preserve"> and provide insights on systems</w:t>
      </w:r>
      <w:r w:rsidR="00CC2B38">
        <w:t xml:space="preserve"> under evaluation</w:t>
      </w:r>
      <w:r w:rsidR="00CC2B38" w:rsidRPr="002C7DD1">
        <w:t>.</w:t>
      </w:r>
      <w:r w:rsidR="007D29E8">
        <w:t xml:space="preserve"> </w:t>
      </w:r>
      <w:r w:rsidR="00C72064">
        <w:t xml:space="preserve">These include </w:t>
      </w:r>
      <w:r w:rsidR="00AE7188">
        <w:t xml:space="preserve">timing analysis charts to highlight key timing metrics, network criticality graphs to </w:t>
      </w:r>
      <w:r w:rsidR="00621641">
        <w:t xml:space="preserve">identify the most critical systems, </w:t>
      </w:r>
      <w:r w:rsidR="00785CCD">
        <w:t xml:space="preserve">an execution checklist tracker to visualize the </w:t>
      </w:r>
      <w:r w:rsidR="00C323F4">
        <w:t>performance of exercise threads, and a sentiment analysis tool to extract insights from manually collected observer</w:t>
      </w:r>
      <w:r w:rsidR="003774DD">
        <w:t xml:space="preserve"> comments.</w:t>
      </w:r>
      <w:r w:rsidR="007D29E8">
        <w:t xml:space="preserve"> </w:t>
      </w:r>
      <w:r w:rsidR="003774DD">
        <w:t xml:space="preserve">Combined, </w:t>
      </w:r>
      <w:r w:rsidR="00BF14A8">
        <w:t xml:space="preserve">these techniques </w:t>
      </w:r>
      <w:r w:rsidR="001653ED">
        <w:t xml:space="preserve">enable analysts to deliver </w:t>
      </w:r>
      <w:r w:rsidR="00BF14A8" w:rsidRPr="001653ED">
        <w:t xml:space="preserve">near real-time </w:t>
      </w:r>
      <w:r w:rsidR="00547124">
        <w:t>analysis and visualizations</w:t>
      </w:r>
      <w:r w:rsidR="00020258">
        <w:t xml:space="preserve"> that are tailored to delivering </w:t>
      </w:r>
      <w:r w:rsidR="00182004">
        <w:t>the types of insights needed to ensure successful execution of the PC experiment.</w:t>
      </w:r>
      <w:r w:rsidR="007D29E8">
        <w:t xml:space="preserve"> </w:t>
      </w:r>
    </w:p>
    <w:p w14:paraId="7E2B7769" w14:textId="77777777" w:rsidR="000D23D0" w:rsidRDefault="000D23D0" w:rsidP="00870532">
      <w:pPr>
        <w:ind w:firstLine="720"/>
      </w:pPr>
    </w:p>
    <w:p w14:paraId="027DA6EA" w14:textId="191C66AD" w:rsidR="001409BF" w:rsidRDefault="00B65BBC" w:rsidP="0060047D">
      <w:pPr>
        <w:pStyle w:val="Heading1"/>
      </w:pPr>
      <w:r>
        <w:t>SCOPE</w:t>
      </w:r>
    </w:p>
    <w:p w14:paraId="53CE0D88" w14:textId="2A802ECC" w:rsidR="00D63797" w:rsidRDefault="00B970B2" w:rsidP="001409BF">
      <w:pPr>
        <w:rPr>
          <w:bCs/>
        </w:rPr>
      </w:pPr>
      <w:r>
        <w:rPr>
          <w:bCs/>
        </w:rPr>
        <w:t xml:space="preserve">As a large-scale warfighting experiment, </w:t>
      </w:r>
      <w:r w:rsidR="00C01699">
        <w:rPr>
          <w:bCs/>
        </w:rPr>
        <w:t xml:space="preserve">PC presents many </w:t>
      </w:r>
      <w:r>
        <w:rPr>
          <w:bCs/>
        </w:rPr>
        <w:t xml:space="preserve">data collection and processing </w:t>
      </w:r>
      <w:r w:rsidR="00C01699">
        <w:rPr>
          <w:bCs/>
        </w:rPr>
        <w:t xml:space="preserve">challenges </w:t>
      </w:r>
      <w:r w:rsidR="00BA30E4">
        <w:rPr>
          <w:bCs/>
        </w:rPr>
        <w:t xml:space="preserve">that are beyond the scope of this </w:t>
      </w:r>
      <w:r>
        <w:rPr>
          <w:bCs/>
        </w:rPr>
        <w:t>research.</w:t>
      </w:r>
      <w:r w:rsidR="007D29E8">
        <w:rPr>
          <w:bCs/>
        </w:rPr>
        <w:t xml:space="preserve"> </w:t>
      </w:r>
      <w:r w:rsidR="00910038">
        <w:rPr>
          <w:bCs/>
        </w:rPr>
        <w:t xml:space="preserve">In addition to the large volumes (TBs) of daily network traffic, there is also </w:t>
      </w:r>
      <w:r w:rsidR="008614A4">
        <w:rPr>
          <w:bCs/>
        </w:rPr>
        <w:t>a high degree of data variety with over 100 unique technologies under evaluation, many with unstructured and non-standardized data formats.</w:t>
      </w:r>
      <w:r w:rsidR="007D29E8">
        <w:rPr>
          <w:bCs/>
        </w:rPr>
        <w:t xml:space="preserve"> </w:t>
      </w:r>
      <w:r w:rsidR="00567D15">
        <w:rPr>
          <w:bCs/>
        </w:rPr>
        <w:t>This has two key implications for our approach.</w:t>
      </w:r>
      <w:r w:rsidR="007D29E8">
        <w:rPr>
          <w:bCs/>
        </w:rPr>
        <w:t xml:space="preserve"> </w:t>
      </w:r>
      <w:r w:rsidR="00567D15">
        <w:rPr>
          <w:bCs/>
        </w:rPr>
        <w:t xml:space="preserve">First, this research does not attempt to </w:t>
      </w:r>
      <w:r w:rsidR="000503C7">
        <w:rPr>
          <w:bCs/>
        </w:rPr>
        <w:t xml:space="preserve">reduce and process all </w:t>
      </w:r>
      <w:r w:rsidR="00AB7B78">
        <w:rPr>
          <w:bCs/>
        </w:rPr>
        <w:t>collected data.</w:t>
      </w:r>
      <w:r w:rsidR="007D29E8">
        <w:rPr>
          <w:bCs/>
        </w:rPr>
        <w:t xml:space="preserve"> </w:t>
      </w:r>
      <w:r w:rsidR="00E378B2">
        <w:rPr>
          <w:bCs/>
        </w:rPr>
        <w:t>Rather</w:t>
      </w:r>
      <w:r w:rsidR="00D0304D">
        <w:rPr>
          <w:bCs/>
        </w:rPr>
        <w:t xml:space="preserve">, </w:t>
      </w:r>
      <w:r w:rsidR="00D260E3">
        <w:rPr>
          <w:bCs/>
        </w:rPr>
        <w:t xml:space="preserve">we </w:t>
      </w:r>
      <w:r w:rsidR="00763617">
        <w:rPr>
          <w:bCs/>
        </w:rPr>
        <w:t xml:space="preserve">focus on </w:t>
      </w:r>
      <w:r w:rsidR="004D2BE6">
        <w:rPr>
          <w:bCs/>
        </w:rPr>
        <w:t xml:space="preserve">techniques to identify </w:t>
      </w:r>
      <w:r w:rsidR="005D6246">
        <w:rPr>
          <w:bCs/>
        </w:rPr>
        <w:t>targeted subsets of the collected data</w:t>
      </w:r>
      <w:r w:rsidR="00E378B2">
        <w:rPr>
          <w:bCs/>
        </w:rPr>
        <w:t>,</w:t>
      </w:r>
      <w:r w:rsidR="006046D8">
        <w:rPr>
          <w:bCs/>
        </w:rPr>
        <w:t xml:space="preserve"> through tagged data collection </w:t>
      </w:r>
      <w:r w:rsidR="00D260E3">
        <w:rPr>
          <w:bCs/>
        </w:rPr>
        <w:t>as well as</w:t>
      </w:r>
      <w:r w:rsidR="000A0395">
        <w:rPr>
          <w:bCs/>
        </w:rPr>
        <w:t xml:space="preserve"> </w:t>
      </w:r>
      <w:r w:rsidR="00E378B2">
        <w:rPr>
          <w:bCs/>
        </w:rPr>
        <w:t xml:space="preserve">through </w:t>
      </w:r>
      <w:r w:rsidR="000A0395">
        <w:rPr>
          <w:bCs/>
        </w:rPr>
        <w:t>data correlations to identify the time windows of interest.</w:t>
      </w:r>
      <w:r w:rsidR="007D29E8">
        <w:rPr>
          <w:bCs/>
        </w:rPr>
        <w:t xml:space="preserve"> </w:t>
      </w:r>
      <w:r w:rsidR="004D3037">
        <w:rPr>
          <w:bCs/>
        </w:rPr>
        <w:t xml:space="preserve">Second, we deliberately design and integrate manual data collection into the </w:t>
      </w:r>
      <w:r w:rsidR="00056181">
        <w:rPr>
          <w:bCs/>
        </w:rPr>
        <w:t>in-stride</w:t>
      </w:r>
      <w:r w:rsidR="004D3037">
        <w:rPr>
          <w:bCs/>
        </w:rPr>
        <w:t xml:space="preserve"> methodology.</w:t>
      </w:r>
      <w:r w:rsidR="007D29E8">
        <w:rPr>
          <w:bCs/>
        </w:rPr>
        <w:t xml:space="preserve"> </w:t>
      </w:r>
      <w:r w:rsidR="004D3037">
        <w:rPr>
          <w:bCs/>
        </w:rPr>
        <w:t>In many cases, the network data and system logs were not available for multiple days after event execution due to the logistical challenges such as the</w:t>
      </w:r>
      <w:r w:rsidR="009856F8">
        <w:rPr>
          <w:bCs/>
        </w:rPr>
        <w:t xml:space="preserve"> manual</w:t>
      </w:r>
      <w:r w:rsidR="004D3037">
        <w:rPr>
          <w:bCs/>
        </w:rPr>
        <w:t xml:space="preserve"> transfer of hard drives or </w:t>
      </w:r>
      <w:r w:rsidR="009856F8">
        <w:rPr>
          <w:bCs/>
        </w:rPr>
        <w:t xml:space="preserve">the </w:t>
      </w:r>
      <w:r w:rsidR="004D3037">
        <w:rPr>
          <w:bCs/>
        </w:rPr>
        <w:t xml:space="preserve">reduction of exercise data sets using proprietary data reduction methods </w:t>
      </w:r>
      <w:r w:rsidR="000473AE">
        <w:rPr>
          <w:bCs/>
        </w:rPr>
        <w:t>by the Army’s test and evaluation community.</w:t>
      </w:r>
      <w:r w:rsidR="007D29E8">
        <w:rPr>
          <w:bCs/>
        </w:rPr>
        <w:t xml:space="preserve"> </w:t>
      </w:r>
      <w:r w:rsidR="00D50873">
        <w:rPr>
          <w:bCs/>
        </w:rPr>
        <w:t>Hence,</w:t>
      </w:r>
      <w:r w:rsidR="00E378B2">
        <w:rPr>
          <w:bCs/>
        </w:rPr>
        <w:t xml:space="preserve"> while we do </w:t>
      </w:r>
      <w:r w:rsidR="008A02B5">
        <w:rPr>
          <w:bCs/>
        </w:rPr>
        <w:t xml:space="preserve">explore </w:t>
      </w:r>
      <w:r w:rsidR="00E378B2">
        <w:rPr>
          <w:bCs/>
        </w:rPr>
        <w:t>the use of more modern data processing methods to reduce large network data sets on a quicker time scale</w:t>
      </w:r>
      <w:r w:rsidR="008A02B5">
        <w:rPr>
          <w:bCs/>
        </w:rPr>
        <w:t xml:space="preserve">, we primarily speed the data analysis timeline </w:t>
      </w:r>
      <w:r w:rsidR="005A3D92">
        <w:rPr>
          <w:bCs/>
        </w:rPr>
        <w:t>v</w:t>
      </w:r>
      <w:r w:rsidR="003341A0">
        <w:rPr>
          <w:bCs/>
        </w:rPr>
        <w:t>ia smarter targeting to subsets of interest, augmented and guided by manual data collection.</w:t>
      </w:r>
    </w:p>
    <w:p w14:paraId="1C136127" w14:textId="3C0ADCA1" w:rsidR="003341A0" w:rsidRDefault="003341A0" w:rsidP="001409BF">
      <w:pPr>
        <w:rPr>
          <w:bCs/>
        </w:rPr>
      </w:pPr>
      <w:r>
        <w:rPr>
          <w:bCs/>
        </w:rPr>
        <w:t xml:space="preserve">Another key </w:t>
      </w:r>
      <w:r w:rsidR="00F5516F">
        <w:rPr>
          <w:bCs/>
        </w:rPr>
        <w:t>constraint</w:t>
      </w:r>
      <w:r>
        <w:rPr>
          <w:bCs/>
        </w:rPr>
        <w:t xml:space="preserve"> on </w:t>
      </w:r>
      <w:r w:rsidR="00FB3A5E">
        <w:rPr>
          <w:bCs/>
        </w:rPr>
        <w:t>this research is the fact that most of the exercise results are</w:t>
      </w:r>
      <w:r w:rsidR="000A4214">
        <w:rPr>
          <w:bCs/>
        </w:rPr>
        <w:t xml:space="preserve"> classified at the Secret level.</w:t>
      </w:r>
      <w:r w:rsidR="007D29E8">
        <w:rPr>
          <w:bCs/>
        </w:rPr>
        <w:t xml:space="preserve"> </w:t>
      </w:r>
      <w:r w:rsidR="009B301C">
        <w:rPr>
          <w:bCs/>
        </w:rPr>
        <w:t xml:space="preserve">Hence, this research aimed to build a methodology </w:t>
      </w:r>
      <w:r w:rsidR="000A5AA5">
        <w:rPr>
          <w:bCs/>
        </w:rPr>
        <w:t xml:space="preserve">that </w:t>
      </w:r>
      <w:proofErr w:type="gramStart"/>
      <w:r w:rsidR="000A5AA5">
        <w:rPr>
          <w:bCs/>
        </w:rPr>
        <w:t>utilized</w:t>
      </w:r>
      <w:proofErr w:type="gramEnd"/>
      <w:r w:rsidR="000A5AA5">
        <w:rPr>
          <w:bCs/>
        </w:rPr>
        <w:t xml:space="preserve"> </w:t>
      </w:r>
      <w:r w:rsidR="00AE4110">
        <w:rPr>
          <w:bCs/>
        </w:rPr>
        <w:t xml:space="preserve">the data science </w:t>
      </w:r>
      <w:r w:rsidR="00E24314">
        <w:rPr>
          <w:bCs/>
        </w:rPr>
        <w:t>tools available on that platform</w:t>
      </w:r>
      <w:r w:rsidR="0082428B">
        <w:rPr>
          <w:bCs/>
        </w:rPr>
        <w:t>.</w:t>
      </w:r>
      <w:r w:rsidR="007D29E8">
        <w:rPr>
          <w:bCs/>
        </w:rPr>
        <w:t xml:space="preserve"> </w:t>
      </w:r>
      <w:r w:rsidR="00AE4110">
        <w:rPr>
          <w:bCs/>
        </w:rPr>
        <w:t xml:space="preserve">As a </w:t>
      </w:r>
      <w:proofErr w:type="gramStart"/>
      <w:r w:rsidR="00AE4110">
        <w:rPr>
          <w:bCs/>
        </w:rPr>
        <w:t>results</w:t>
      </w:r>
      <w:proofErr w:type="gramEnd"/>
      <w:r w:rsidR="00AE4110">
        <w:rPr>
          <w:bCs/>
        </w:rPr>
        <w:t xml:space="preserve">, our </w:t>
      </w:r>
      <w:r w:rsidR="0082428B">
        <w:rPr>
          <w:bCs/>
        </w:rPr>
        <w:t xml:space="preserve">methodology uses </w:t>
      </w:r>
      <w:r w:rsidR="00AE4110">
        <w:rPr>
          <w:bCs/>
        </w:rPr>
        <w:t>many lightweight and open-source data science tools from the python and R ecosystems.</w:t>
      </w:r>
      <w:r w:rsidR="007D29E8">
        <w:rPr>
          <w:bCs/>
        </w:rPr>
        <w:t xml:space="preserve"> </w:t>
      </w:r>
      <w:r w:rsidR="00AE4110">
        <w:rPr>
          <w:bCs/>
        </w:rPr>
        <w:t xml:space="preserve">While there is an opportunity to apply </w:t>
      </w:r>
      <w:r w:rsidR="002E70C9">
        <w:rPr>
          <w:bCs/>
        </w:rPr>
        <w:t>advanced cloud analytics or utilize HPC capabilities to streamline the data reduction process, those tools were not available for this analysis.</w:t>
      </w:r>
      <w:r w:rsidR="007D29E8">
        <w:rPr>
          <w:bCs/>
        </w:rPr>
        <w:t xml:space="preserve"> </w:t>
      </w:r>
    </w:p>
    <w:p w14:paraId="259E167A" w14:textId="412C9AF9" w:rsidR="00BB20FC" w:rsidRDefault="00C22F11" w:rsidP="00831A98">
      <w:pPr>
        <w:rPr>
          <w:bCs/>
        </w:rPr>
      </w:pPr>
      <w:r>
        <w:rPr>
          <w:bCs/>
        </w:rPr>
        <w:lastRenderedPageBreak/>
        <w:t>While most of the actual</w:t>
      </w:r>
      <w:r w:rsidR="00522509">
        <w:rPr>
          <w:bCs/>
        </w:rPr>
        <w:t xml:space="preserve"> PC21 </w:t>
      </w:r>
      <w:r>
        <w:rPr>
          <w:bCs/>
        </w:rPr>
        <w:t xml:space="preserve">results are at the Secret level, this paper presents notional </w:t>
      </w:r>
      <w:r w:rsidR="00D2484C">
        <w:rPr>
          <w:bCs/>
        </w:rPr>
        <w:t>examples using synthetic data that is drawn from random distributions and not correlated with actual experiment results.</w:t>
      </w:r>
      <w:r w:rsidR="007D29E8">
        <w:rPr>
          <w:bCs/>
        </w:rPr>
        <w:t xml:space="preserve"> </w:t>
      </w:r>
      <w:r w:rsidR="00AF5D85">
        <w:rPr>
          <w:bCs/>
        </w:rPr>
        <w:t xml:space="preserve">This allows us to share the key </w:t>
      </w:r>
      <w:r w:rsidR="000078A8">
        <w:rPr>
          <w:bCs/>
        </w:rPr>
        <w:t xml:space="preserve">findings </w:t>
      </w:r>
      <w:r w:rsidR="0019551F">
        <w:rPr>
          <w:bCs/>
        </w:rPr>
        <w:t>and example</w:t>
      </w:r>
      <w:r w:rsidR="00BD10F6">
        <w:rPr>
          <w:bCs/>
        </w:rPr>
        <w:t>s</w:t>
      </w:r>
      <w:r w:rsidR="0019551F">
        <w:rPr>
          <w:bCs/>
        </w:rPr>
        <w:t xml:space="preserve"> of the key analytical products</w:t>
      </w:r>
      <w:r w:rsidR="007F5282">
        <w:rPr>
          <w:bCs/>
        </w:rPr>
        <w:t xml:space="preserve"> at the unclassified level.</w:t>
      </w:r>
      <w:r w:rsidR="007D29E8">
        <w:rPr>
          <w:bCs/>
        </w:rPr>
        <w:t xml:space="preserve"> </w:t>
      </w:r>
    </w:p>
    <w:p w14:paraId="3C1CE5C0" w14:textId="77777777" w:rsidR="00866DFC" w:rsidRPr="007A17AB" w:rsidRDefault="00866DFC" w:rsidP="00831A98">
      <w:pPr>
        <w:rPr>
          <w:bCs/>
        </w:rPr>
      </w:pPr>
    </w:p>
    <w:p w14:paraId="4E0453A4" w14:textId="2B494197" w:rsidR="00363D4A" w:rsidRDefault="004834D5" w:rsidP="0060047D">
      <w:pPr>
        <w:pStyle w:val="Heading1"/>
      </w:pPr>
      <w:r w:rsidRPr="004834D5">
        <w:t>METHODOLOGY</w:t>
      </w:r>
    </w:p>
    <w:p w14:paraId="524F0893" w14:textId="61A45694" w:rsidR="009B3E8A" w:rsidRDefault="000A0B7C" w:rsidP="00CA5917">
      <w:pPr>
        <w:rPr>
          <w:rFonts w:ascii="Calibri" w:hAnsi="Calibri" w:cs="Calibri"/>
        </w:rPr>
      </w:pPr>
      <w:r>
        <w:t>The in</w:t>
      </w:r>
      <w:r w:rsidR="00056181">
        <w:t>-</w:t>
      </w:r>
      <w:r>
        <w:t xml:space="preserve">stride analysis methodology is modeled after the 5-phase </w:t>
      </w:r>
      <w:r w:rsidR="00CA5917">
        <w:t xml:space="preserve">data </w:t>
      </w:r>
      <w:r w:rsidR="00383565">
        <w:t xml:space="preserve">analysis </w:t>
      </w:r>
      <w:r w:rsidR="00AB2AA8" w:rsidRPr="00CA5917">
        <w:rPr>
          <w:rFonts w:ascii="Calibri" w:hAnsi="Calibri" w:cs="Calibri"/>
        </w:rPr>
        <w:t xml:space="preserve">process </w:t>
      </w:r>
      <w:r w:rsidR="005E04B2" w:rsidRPr="00CA5917">
        <w:rPr>
          <w:rFonts w:ascii="Calibri" w:hAnsi="Calibri" w:cs="Calibri"/>
        </w:rPr>
        <w:t>developed by the</w:t>
      </w:r>
      <w:r w:rsidR="00AB2AA8" w:rsidRPr="00CA5917">
        <w:rPr>
          <w:rFonts w:ascii="Calibri" w:hAnsi="Calibri" w:cs="Calibri"/>
        </w:rPr>
        <w:t xml:space="preserve"> </w:t>
      </w:r>
      <w:r w:rsidR="00E50B99" w:rsidRPr="00CA5917">
        <w:rPr>
          <w:rFonts w:ascii="Calibri" w:hAnsi="Calibri" w:cs="Calibri"/>
        </w:rPr>
        <w:t>US Army Research Laboratory’s Computational and Information Sciences Directorate</w:t>
      </w:r>
      <w:r w:rsidR="00BE3698">
        <w:rPr>
          <w:rFonts w:ascii="Calibri" w:hAnsi="Calibri" w:cs="Calibri"/>
        </w:rPr>
        <w:t xml:space="preserve"> (ARL-CISD)</w:t>
      </w:r>
      <w:r w:rsidR="00693AAA">
        <w:rPr>
          <w:rFonts w:ascii="Calibri" w:hAnsi="Calibri" w:cs="Calibri"/>
        </w:rPr>
        <w:t xml:space="preserve"> </w:t>
      </w:r>
      <w:r w:rsidR="00E50B99" w:rsidRPr="00CA5917">
        <w:rPr>
          <w:rFonts w:ascii="Calibri" w:hAnsi="Calibri" w:cs="Calibri"/>
        </w:rPr>
        <w:t>to utilize high-performance computing</w:t>
      </w:r>
      <w:r w:rsidR="00776F55">
        <w:rPr>
          <w:rFonts w:ascii="Calibri" w:hAnsi="Calibri" w:cs="Calibri"/>
        </w:rPr>
        <w:t xml:space="preserve"> (HPC)</w:t>
      </w:r>
      <w:r w:rsidR="00E50B99" w:rsidRPr="00CA5917">
        <w:rPr>
          <w:rFonts w:ascii="Calibri" w:hAnsi="Calibri" w:cs="Calibri"/>
        </w:rPr>
        <w:t xml:space="preserve"> to build a system-of-processes to reduce large volumes of</w:t>
      </w:r>
      <w:r w:rsidR="00736AEE">
        <w:rPr>
          <w:rFonts w:ascii="Calibri" w:hAnsi="Calibri" w:cs="Calibri"/>
        </w:rPr>
        <w:t xml:space="preserve"> tactical network </w:t>
      </w:r>
      <w:r w:rsidR="00E50B99" w:rsidRPr="00CA5917">
        <w:rPr>
          <w:rFonts w:ascii="Calibri" w:hAnsi="Calibri" w:cs="Calibri"/>
        </w:rPr>
        <w:t xml:space="preserve">data </w:t>
      </w:r>
      <w:r w:rsidR="00736AEE">
        <w:rPr>
          <w:rFonts w:ascii="Calibri" w:hAnsi="Calibri" w:cs="Calibri"/>
        </w:rPr>
        <w:t xml:space="preserve">into a consumable format for analysis </w:t>
      </w:r>
      <w:sdt>
        <w:sdtPr>
          <w:rPr>
            <w:rFonts w:ascii="Calibri" w:hAnsi="Calibri" w:cs="Calibri"/>
          </w:rPr>
          <w:id w:val="980271764"/>
          <w:citation/>
        </w:sdtPr>
        <w:sdtContent>
          <w:r w:rsidR="00DF5426">
            <w:rPr>
              <w:rFonts w:ascii="Calibri" w:hAnsi="Calibri" w:cs="Calibri"/>
            </w:rPr>
            <w:fldChar w:fldCharType="begin"/>
          </w:r>
          <w:r w:rsidR="00DF5426">
            <w:rPr>
              <w:rFonts w:ascii="Calibri" w:hAnsi="Calibri" w:cs="Calibri"/>
            </w:rPr>
            <w:instrText xml:space="preserve"> CITATION Ken15 \l 1033 </w:instrText>
          </w:r>
          <w:r w:rsidR="00DF5426">
            <w:rPr>
              <w:rFonts w:ascii="Calibri" w:hAnsi="Calibri" w:cs="Calibri"/>
            </w:rPr>
            <w:fldChar w:fldCharType="separate"/>
          </w:r>
          <w:r w:rsidR="00993663" w:rsidRPr="00993663">
            <w:rPr>
              <w:rFonts w:ascii="Calibri" w:hAnsi="Calibri" w:cs="Calibri"/>
              <w:noProof/>
            </w:rPr>
            <w:t>(Kenneth D Renard, 2015)</w:t>
          </w:r>
          <w:r w:rsidR="00DF5426">
            <w:rPr>
              <w:rFonts w:ascii="Calibri" w:hAnsi="Calibri" w:cs="Calibri"/>
            </w:rPr>
            <w:fldChar w:fldCharType="end"/>
          </w:r>
        </w:sdtContent>
      </w:sdt>
      <w:r w:rsidR="00E50B99" w:rsidRPr="00CA5917">
        <w:rPr>
          <w:rFonts w:ascii="Calibri" w:hAnsi="Calibri" w:cs="Calibri"/>
        </w:rPr>
        <w:t>.</w:t>
      </w:r>
      <w:r w:rsidR="007D29E8">
        <w:rPr>
          <w:rFonts w:ascii="Calibri" w:hAnsi="Calibri" w:cs="Calibri"/>
        </w:rPr>
        <w:t xml:space="preserve"> </w:t>
      </w:r>
      <w:r w:rsidR="00BE3698">
        <w:rPr>
          <w:rFonts w:ascii="Calibri" w:hAnsi="Calibri" w:cs="Calibri"/>
        </w:rPr>
        <w:t xml:space="preserve">The ARL-CISD process can be summarized as (1) </w:t>
      </w:r>
      <w:proofErr w:type="gramStart"/>
      <w:r w:rsidR="00BE3698">
        <w:rPr>
          <w:rFonts w:ascii="Calibri" w:hAnsi="Calibri" w:cs="Calibri"/>
        </w:rPr>
        <w:t>extract</w:t>
      </w:r>
      <w:proofErr w:type="gramEnd"/>
      <w:r w:rsidR="00D53081">
        <w:rPr>
          <w:rFonts w:ascii="Calibri" w:hAnsi="Calibri" w:cs="Calibri"/>
        </w:rPr>
        <w:t xml:space="preserve"> raw</w:t>
      </w:r>
      <w:r w:rsidR="00BE3698">
        <w:rPr>
          <w:rFonts w:ascii="Calibri" w:hAnsi="Calibri" w:cs="Calibri"/>
        </w:rPr>
        <w:t xml:space="preserve"> data, (2) </w:t>
      </w:r>
      <w:proofErr w:type="gramStart"/>
      <w:r w:rsidR="00585E44">
        <w:rPr>
          <w:rFonts w:ascii="Calibri" w:hAnsi="Calibri" w:cs="Calibri"/>
        </w:rPr>
        <w:t>reduce</w:t>
      </w:r>
      <w:proofErr w:type="gramEnd"/>
      <w:r w:rsidR="00585E44">
        <w:rPr>
          <w:rFonts w:ascii="Calibri" w:hAnsi="Calibri" w:cs="Calibri"/>
        </w:rPr>
        <w:t xml:space="preserve"> raw data, (3) </w:t>
      </w:r>
      <w:proofErr w:type="gramStart"/>
      <w:r w:rsidR="007600E0">
        <w:rPr>
          <w:rFonts w:ascii="Calibri" w:hAnsi="Calibri" w:cs="Calibri"/>
        </w:rPr>
        <w:t>run</w:t>
      </w:r>
      <w:proofErr w:type="gramEnd"/>
      <w:r w:rsidR="00585E44">
        <w:rPr>
          <w:rFonts w:ascii="Calibri" w:hAnsi="Calibri" w:cs="Calibri"/>
        </w:rPr>
        <w:t xml:space="preserve"> HPC </w:t>
      </w:r>
      <w:r w:rsidR="008327D2">
        <w:rPr>
          <w:rFonts w:ascii="Calibri" w:hAnsi="Calibri" w:cs="Calibri"/>
        </w:rPr>
        <w:t>to produce</w:t>
      </w:r>
      <w:r w:rsidR="00585E44">
        <w:rPr>
          <w:rFonts w:ascii="Calibri" w:hAnsi="Calibri" w:cs="Calibri"/>
        </w:rPr>
        <w:t xml:space="preserve"> a query</w:t>
      </w:r>
      <w:r w:rsidR="002B49DA">
        <w:rPr>
          <w:rFonts w:ascii="Calibri" w:hAnsi="Calibri" w:cs="Calibri"/>
        </w:rPr>
        <w:t>-</w:t>
      </w:r>
      <w:r w:rsidR="00585E44">
        <w:rPr>
          <w:rFonts w:ascii="Calibri" w:hAnsi="Calibri" w:cs="Calibri"/>
        </w:rPr>
        <w:t xml:space="preserve">able data model, (4) </w:t>
      </w:r>
      <w:proofErr w:type="gramStart"/>
      <w:r w:rsidR="004B3B29">
        <w:rPr>
          <w:rFonts w:ascii="Calibri" w:hAnsi="Calibri" w:cs="Calibri"/>
        </w:rPr>
        <w:t>run</w:t>
      </w:r>
      <w:proofErr w:type="gramEnd"/>
      <w:r w:rsidR="004B3B29">
        <w:rPr>
          <w:rFonts w:ascii="Calibri" w:hAnsi="Calibri" w:cs="Calibri"/>
        </w:rPr>
        <w:t xml:space="preserve"> quality assurance reports, and (5) </w:t>
      </w:r>
      <w:proofErr w:type="gramStart"/>
      <w:r w:rsidR="00C92128">
        <w:rPr>
          <w:rFonts w:ascii="Calibri" w:hAnsi="Calibri" w:cs="Calibri"/>
        </w:rPr>
        <w:t>deliver</w:t>
      </w:r>
      <w:proofErr w:type="gramEnd"/>
      <w:r w:rsidR="00C92128">
        <w:rPr>
          <w:rFonts w:ascii="Calibri" w:hAnsi="Calibri" w:cs="Calibri"/>
        </w:rPr>
        <w:t xml:space="preserve"> data ready for analysts and evaluators. </w:t>
      </w:r>
      <w:r w:rsidR="00671EFF">
        <w:rPr>
          <w:rFonts w:ascii="Calibri" w:hAnsi="Calibri" w:cs="Calibri"/>
        </w:rPr>
        <w:t>While the AR</w:t>
      </w:r>
      <w:r w:rsidR="008327D2">
        <w:rPr>
          <w:rFonts w:ascii="Calibri" w:hAnsi="Calibri" w:cs="Calibri"/>
        </w:rPr>
        <w:t>L</w:t>
      </w:r>
      <w:r w:rsidR="00671EFF">
        <w:rPr>
          <w:rFonts w:ascii="Calibri" w:hAnsi="Calibri" w:cs="Calibri"/>
        </w:rPr>
        <w:t>-CISD process provides a useful framework</w:t>
      </w:r>
      <w:r w:rsidR="005B0E2F">
        <w:rPr>
          <w:rFonts w:ascii="Calibri" w:hAnsi="Calibri" w:cs="Calibri"/>
        </w:rPr>
        <w:t xml:space="preserve"> to guide the </w:t>
      </w:r>
      <w:r w:rsidR="00C50491">
        <w:rPr>
          <w:rFonts w:ascii="Calibri" w:hAnsi="Calibri" w:cs="Calibri"/>
        </w:rPr>
        <w:t xml:space="preserve">reduction of exercise data, the </w:t>
      </w:r>
      <w:r w:rsidR="00056181">
        <w:rPr>
          <w:rFonts w:ascii="Calibri" w:hAnsi="Calibri" w:cs="Calibri"/>
        </w:rPr>
        <w:t>in-stride</w:t>
      </w:r>
      <w:r w:rsidR="00C50491">
        <w:rPr>
          <w:rFonts w:ascii="Calibri" w:hAnsi="Calibri" w:cs="Calibri"/>
        </w:rPr>
        <w:t xml:space="preserve"> analysis for PC differs in two respects.</w:t>
      </w:r>
      <w:r w:rsidR="007D29E8">
        <w:rPr>
          <w:rFonts w:ascii="Calibri" w:hAnsi="Calibri" w:cs="Calibri"/>
        </w:rPr>
        <w:t xml:space="preserve"> </w:t>
      </w:r>
      <w:r w:rsidR="00C50491">
        <w:rPr>
          <w:rFonts w:ascii="Calibri" w:hAnsi="Calibri" w:cs="Calibri"/>
        </w:rPr>
        <w:t xml:space="preserve">First, </w:t>
      </w:r>
      <w:r w:rsidR="00EB2DF5">
        <w:rPr>
          <w:rFonts w:ascii="Calibri" w:hAnsi="Calibri" w:cs="Calibri"/>
        </w:rPr>
        <w:t>we built a methodology that does not rely on the use of HPC due to the constraints outlined in the Scope section.</w:t>
      </w:r>
      <w:r w:rsidR="007D29E8">
        <w:rPr>
          <w:rFonts w:ascii="Calibri" w:hAnsi="Calibri" w:cs="Calibri"/>
        </w:rPr>
        <w:t xml:space="preserve"> </w:t>
      </w:r>
      <w:r w:rsidR="00EB2DF5">
        <w:rPr>
          <w:rFonts w:ascii="Calibri" w:hAnsi="Calibri" w:cs="Calibri"/>
        </w:rPr>
        <w:t xml:space="preserve">Second, </w:t>
      </w:r>
      <w:r w:rsidR="009B3E8A">
        <w:rPr>
          <w:rFonts w:ascii="Calibri" w:hAnsi="Calibri" w:cs="Calibri"/>
        </w:rPr>
        <w:t>we carry the analysis forward one additional step to deliver insights from the data rather than simply making the data available for analysis.</w:t>
      </w:r>
      <w:r w:rsidR="007D29E8">
        <w:rPr>
          <w:rFonts w:ascii="Calibri" w:hAnsi="Calibri" w:cs="Calibri"/>
        </w:rPr>
        <w:t xml:space="preserve"> </w:t>
      </w:r>
      <w:r w:rsidR="00A37A8A">
        <w:rPr>
          <w:rFonts w:ascii="Calibri" w:hAnsi="Calibri" w:cs="Calibri"/>
        </w:rPr>
        <w:t xml:space="preserve">Given those differences, we developed a 4-step in stride analysis methodology depicted in </w:t>
      </w:r>
      <w:r w:rsidR="00AF5925">
        <w:rPr>
          <w:rFonts w:ascii="Calibri" w:hAnsi="Calibri" w:cs="Calibri"/>
        </w:rPr>
        <w:fldChar w:fldCharType="begin"/>
      </w:r>
      <w:r w:rsidR="00AF5925">
        <w:rPr>
          <w:rFonts w:ascii="Calibri" w:hAnsi="Calibri" w:cs="Calibri"/>
        </w:rPr>
        <w:instrText xml:space="preserve"> REF _Ref101185111 \h </w:instrText>
      </w:r>
      <w:r w:rsidR="00AF5925">
        <w:rPr>
          <w:rFonts w:ascii="Calibri" w:hAnsi="Calibri" w:cs="Calibri"/>
        </w:rPr>
      </w:r>
      <w:r w:rsidR="00AF5925">
        <w:rPr>
          <w:rFonts w:ascii="Calibri" w:hAnsi="Calibri" w:cs="Calibri"/>
        </w:rPr>
        <w:fldChar w:fldCharType="separate"/>
      </w:r>
      <w:r w:rsidR="00AF5925">
        <w:t xml:space="preserve">Figure </w:t>
      </w:r>
      <w:r w:rsidR="00AF5925">
        <w:rPr>
          <w:noProof/>
        </w:rPr>
        <w:t>2</w:t>
      </w:r>
      <w:r w:rsidR="00AF5925">
        <w:rPr>
          <w:rFonts w:ascii="Calibri" w:hAnsi="Calibri" w:cs="Calibri"/>
        </w:rPr>
        <w:fldChar w:fldCharType="end"/>
      </w:r>
      <w:r w:rsidR="00F277CA">
        <w:rPr>
          <w:rFonts w:ascii="Calibri" w:hAnsi="Calibri" w:cs="Calibri"/>
        </w:rPr>
        <w:t>.</w:t>
      </w:r>
    </w:p>
    <w:p w14:paraId="19CA50E5" w14:textId="018E1D37" w:rsidR="00F277CA" w:rsidRDefault="00F277CA" w:rsidP="00CA5917">
      <w:pPr>
        <w:rPr>
          <w:rFonts w:ascii="Calibri" w:hAnsi="Calibri" w:cs="Calibri"/>
        </w:rPr>
      </w:pPr>
    </w:p>
    <w:p w14:paraId="24B7F600" w14:textId="77777777" w:rsidR="00F277CA" w:rsidRDefault="00F277CA" w:rsidP="00F277CA">
      <w:pPr>
        <w:keepNext/>
        <w:jc w:val="center"/>
      </w:pPr>
      <w:r>
        <w:rPr>
          <w:b/>
          <w:noProof/>
        </w:rPr>
        <w:drawing>
          <wp:inline distT="0" distB="0" distL="0" distR="0" wp14:anchorId="0C2E7DA8" wp14:editId="708D8FFD">
            <wp:extent cx="3545456" cy="3484438"/>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2729" cy="3491585"/>
                    </a:xfrm>
                    <a:prstGeom prst="rect">
                      <a:avLst/>
                    </a:prstGeom>
                    <a:noFill/>
                  </pic:spPr>
                </pic:pic>
              </a:graphicData>
            </a:graphic>
          </wp:inline>
        </w:drawing>
      </w:r>
    </w:p>
    <w:p w14:paraId="4403670D" w14:textId="789A5B2E" w:rsidR="00F277CA" w:rsidRDefault="00F277CA" w:rsidP="00F277CA">
      <w:pPr>
        <w:pStyle w:val="Caption"/>
        <w:jc w:val="center"/>
        <w:rPr>
          <w:rFonts w:ascii="Calibri" w:hAnsi="Calibri" w:cs="Calibri"/>
        </w:rPr>
      </w:pPr>
      <w:bookmarkStart w:id="2" w:name="_Ref101185111"/>
      <w:r>
        <w:t xml:space="preserve">Figure </w:t>
      </w:r>
      <w:fldSimple w:instr=" SEQ Figure \* ARABIC ">
        <w:r w:rsidR="00F00228">
          <w:rPr>
            <w:noProof/>
          </w:rPr>
          <w:t>2</w:t>
        </w:r>
      </w:fldSimple>
      <w:bookmarkEnd w:id="2"/>
      <w:r w:rsidR="00FC521E">
        <w:t>: In</w:t>
      </w:r>
      <w:r w:rsidR="004F155A">
        <w:t>-</w:t>
      </w:r>
      <w:r w:rsidR="00FC521E">
        <w:t xml:space="preserve">Stride Analysis methodology used to </w:t>
      </w:r>
      <w:r w:rsidR="00583BDF">
        <w:t xml:space="preserve">deliver </w:t>
      </w:r>
      <w:r w:rsidR="00AF5925">
        <w:t>insights in near-real time during event execution.</w:t>
      </w:r>
    </w:p>
    <w:p w14:paraId="6101E51D" w14:textId="77777777" w:rsidR="00C50491" w:rsidRDefault="00C50491" w:rsidP="00CA5917">
      <w:pPr>
        <w:rPr>
          <w:rFonts w:ascii="Calibri" w:hAnsi="Calibri" w:cs="Calibri"/>
        </w:rPr>
      </w:pPr>
    </w:p>
    <w:p w14:paraId="4A6FD4A1" w14:textId="248D3562" w:rsidR="003F1347" w:rsidRDefault="00AF5925" w:rsidP="00CA5917">
      <w:pPr>
        <w:rPr>
          <w:rFonts w:ascii="Calibri" w:hAnsi="Calibri" w:cs="Calibri"/>
        </w:rPr>
      </w:pPr>
      <w:r>
        <w:rPr>
          <w:rFonts w:ascii="Calibri" w:hAnsi="Calibri" w:cs="Calibri"/>
        </w:rPr>
        <w:t xml:space="preserve">In </w:t>
      </w:r>
      <w:r w:rsidR="005A4F42">
        <w:rPr>
          <w:rFonts w:ascii="Calibri" w:hAnsi="Calibri" w:cs="Calibri"/>
        </w:rPr>
        <w:t>the</w:t>
      </w:r>
      <w:r w:rsidR="00552B25">
        <w:rPr>
          <w:rFonts w:ascii="Calibri" w:hAnsi="Calibri" w:cs="Calibri"/>
        </w:rPr>
        <w:t xml:space="preserve"> Collect</w:t>
      </w:r>
      <w:r w:rsidR="005A4F42">
        <w:rPr>
          <w:rFonts w:ascii="Calibri" w:hAnsi="Calibri" w:cs="Calibri"/>
        </w:rPr>
        <w:t xml:space="preserve"> step</w:t>
      </w:r>
      <w:r w:rsidR="00552B25">
        <w:rPr>
          <w:rFonts w:ascii="Calibri" w:hAnsi="Calibri" w:cs="Calibri"/>
        </w:rPr>
        <w:t xml:space="preserve">, </w:t>
      </w:r>
      <w:r w:rsidR="006006CF">
        <w:rPr>
          <w:rFonts w:ascii="Calibri" w:hAnsi="Calibri" w:cs="Calibri"/>
        </w:rPr>
        <w:t xml:space="preserve">raw data is captured from the field experiment, primarily through </w:t>
      </w:r>
      <w:r w:rsidR="00D36223">
        <w:rPr>
          <w:rFonts w:ascii="Calibri" w:hAnsi="Calibri" w:cs="Calibri"/>
        </w:rPr>
        <w:t>a series of packet capture devices employed on each region of the tactical network.</w:t>
      </w:r>
      <w:r w:rsidR="007D29E8">
        <w:rPr>
          <w:rFonts w:ascii="Calibri" w:hAnsi="Calibri" w:cs="Calibri"/>
        </w:rPr>
        <w:t xml:space="preserve"> </w:t>
      </w:r>
      <w:r w:rsidR="00446A33">
        <w:rPr>
          <w:rFonts w:ascii="Calibri" w:hAnsi="Calibri" w:cs="Calibri"/>
        </w:rPr>
        <w:t xml:space="preserve">Once the network data is harvested, it is then transferred to storage </w:t>
      </w:r>
      <w:r w:rsidR="00D949F9">
        <w:rPr>
          <w:rFonts w:ascii="Calibri" w:hAnsi="Calibri" w:cs="Calibri"/>
        </w:rPr>
        <w:t>location for further processing</w:t>
      </w:r>
      <w:r w:rsidR="00F30E7C">
        <w:rPr>
          <w:rFonts w:ascii="Calibri" w:hAnsi="Calibri" w:cs="Calibri"/>
        </w:rPr>
        <w:t xml:space="preserve"> and to be combined with other </w:t>
      </w:r>
      <w:r w:rsidR="00A16DAF">
        <w:rPr>
          <w:rFonts w:ascii="Calibri" w:hAnsi="Calibri" w:cs="Calibri"/>
        </w:rPr>
        <w:t>instrumented data collection such as system logs or sensor measurements</w:t>
      </w:r>
      <w:r w:rsidR="00D949F9">
        <w:rPr>
          <w:rFonts w:ascii="Calibri" w:hAnsi="Calibri" w:cs="Calibri"/>
        </w:rPr>
        <w:t>.</w:t>
      </w:r>
      <w:r w:rsidR="007D29E8">
        <w:rPr>
          <w:rFonts w:ascii="Calibri" w:hAnsi="Calibri" w:cs="Calibri"/>
        </w:rPr>
        <w:t xml:space="preserve"> </w:t>
      </w:r>
      <w:r w:rsidR="00D949F9">
        <w:rPr>
          <w:rFonts w:ascii="Calibri" w:hAnsi="Calibri" w:cs="Calibri"/>
        </w:rPr>
        <w:t xml:space="preserve">In parallel to the </w:t>
      </w:r>
      <w:r w:rsidR="00660273">
        <w:rPr>
          <w:rFonts w:ascii="Calibri" w:hAnsi="Calibri" w:cs="Calibri"/>
        </w:rPr>
        <w:t xml:space="preserve">packet </w:t>
      </w:r>
      <w:r w:rsidR="004F673D">
        <w:rPr>
          <w:rFonts w:ascii="Calibri" w:hAnsi="Calibri" w:cs="Calibri"/>
        </w:rPr>
        <w:t>capture, we also</w:t>
      </w:r>
      <w:r w:rsidR="00A16DAF">
        <w:rPr>
          <w:rFonts w:ascii="Calibri" w:hAnsi="Calibri" w:cs="Calibri"/>
        </w:rPr>
        <w:t xml:space="preserve"> </w:t>
      </w:r>
      <w:r w:rsidR="005A188F">
        <w:rPr>
          <w:rFonts w:ascii="Calibri" w:hAnsi="Calibri" w:cs="Calibri"/>
        </w:rPr>
        <w:t xml:space="preserve">integrate manual collection through a Digital Execution Checklist (Digital </w:t>
      </w:r>
      <w:proofErr w:type="spellStart"/>
      <w:r w:rsidR="005A188F">
        <w:rPr>
          <w:rFonts w:ascii="Calibri" w:hAnsi="Calibri" w:cs="Calibri"/>
        </w:rPr>
        <w:t>ExCheck</w:t>
      </w:r>
      <w:proofErr w:type="spellEnd"/>
      <w:r w:rsidR="005A188F">
        <w:rPr>
          <w:rFonts w:ascii="Calibri" w:hAnsi="Calibri" w:cs="Calibri"/>
        </w:rPr>
        <w:t>)</w:t>
      </w:r>
      <w:r w:rsidR="009C3600">
        <w:rPr>
          <w:rFonts w:ascii="Calibri" w:hAnsi="Calibri" w:cs="Calibri"/>
        </w:rPr>
        <w:t>.</w:t>
      </w:r>
      <w:r w:rsidR="007D29E8">
        <w:rPr>
          <w:rFonts w:ascii="Calibri" w:hAnsi="Calibri" w:cs="Calibri"/>
        </w:rPr>
        <w:t xml:space="preserve"> </w:t>
      </w:r>
      <w:r w:rsidR="009C3600">
        <w:rPr>
          <w:rFonts w:ascii="Calibri" w:hAnsi="Calibri" w:cs="Calibri"/>
        </w:rPr>
        <w:t xml:space="preserve">In our scheme, observers within the Execution Control (EXCON) centers </w:t>
      </w:r>
      <w:r w:rsidR="009C3600" w:rsidRPr="009C3600">
        <w:rPr>
          <w:rFonts w:ascii="Calibri" w:hAnsi="Calibri" w:cs="Calibri"/>
        </w:rPr>
        <w:t>are manually logging times using an E</w:t>
      </w:r>
      <w:r w:rsidR="009C3600">
        <w:rPr>
          <w:rFonts w:ascii="Calibri" w:hAnsi="Calibri" w:cs="Calibri"/>
        </w:rPr>
        <w:t>xcel</w:t>
      </w:r>
      <w:r w:rsidR="009C3600" w:rsidRPr="009C3600">
        <w:rPr>
          <w:rFonts w:ascii="Calibri" w:hAnsi="Calibri" w:cs="Calibri"/>
        </w:rPr>
        <w:t xml:space="preserve"> macro to record when an execution checklist step happened.</w:t>
      </w:r>
      <w:r w:rsidR="007D29E8">
        <w:rPr>
          <w:rFonts w:ascii="Calibri" w:hAnsi="Calibri" w:cs="Calibri"/>
        </w:rPr>
        <w:t xml:space="preserve"> </w:t>
      </w:r>
      <w:r w:rsidR="003F1347">
        <w:rPr>
          <w:rFonts w:ascii="Calibri" w:hAnsi="Calibri" w:cs="Calibri"/>
        </w:rPr>
        <w:t xml:space="preserve">While the use of manual collection introduces limitations on the precision and reliability of the collected data, </w:t>
      </w:r>
      <w:r w:rsidR="003057E0">
        <w:rPr>
          <w:rFonts w:ascii="Calibri" w:hAnsi="Calibri" w:cs="Calibri"/>
        </w:rPr>
        <w:t>the</w:t>
      </w:r>
      <w:r w:rsidR="003B1160">
        <w:rPr>
          <w:rFonts w:ascii="Calibri" w:hAnsi="Calibri" w:cs="Calibri"/>
        </w:rPr>
        <w:t xml:space="preserve"> resulting collection </w:t>
      </w:r>
      <w:r w:rsidR="001F5FB0">
        <w:rPr>
          <w:rFonts w:ascii="Calibri" w:hAnsi="Calibri" w:cs="Calibri"/>
        </w:rPr>
        <w:t xml:space="preserve">enables insights on a much quicker timescale while also </w:t>
      </w:r>
      <w:r w:rsidR="006113E8">
        <w:rPr>
          <w:rFonts w:ascii="Calibri" w:hAnsi="Calibri" w:cs="Calibri"/>
        </w:rPr>
        <w:t>providing timing windows to guide the processing of the larger network data sets.</w:t>
      </w:r>
      <w:r w:rsidR="007D29E8">
        <w:rPr>
          <w:rFonts w:ascii="Calibri" w:hAnsi="Calibri" w:cs="Calibri"/>
        </w:rPr>
        <w:t xml:space="preserve"> </w:t>
      </w:r>
    </w:p>
    <w:p w14:paraId="49972879" w14:textId="06F5D3ED" w:rsidR="00D61DD5" w:rsidRDefault="00270CA2" w:rsidP="00CA5917">
      <w:pPr>
        <w:rPr>
          <w:rFonts w:ascii="Calibri" w:hAnsi="Calibri" w:cs="Calibri"/>
        </w:rPr>
      </w:pPr>
      <w:r>
        <w:rPr>
          <w:rFonts w:ascii="Calibri" w:hAnsi="Calibri" w:cs="Calibri"/>
        </w:rPr>
        <w:t>In step 2</w:t>
      </w:r>
      <w:r w:rsidR="003641FF">
        <w:rPr>
          <w:rFonts w:ascii="Calibri" w:hAnsi="Calibri" w:cs="Calibri"/>
        </w:rPr>
        <w:t xml:space="preserve">, </w:t>
      </w:r>
      <w:r w:rsidR="001C57BF">
        <w:rPr>
          <w:rFonts w:ascii="Calibri" w:hAnsi="Calibri" w:cs="Calibri"/>
        </w:rPr>
        <w:t xml:space="preserve">Process, </w:t>
      </w:r>
      <w:r w:rsidR="00EB6366">
        <w:rPr>
          <w:rFonts w:ascii="Calibri" w:hAnsi="Calibri" w:cs="Calibri"/>
        </w:rPr>
        <w:t>data processing and reduction methods are used to reduce</w:t>
      </w:r>
      <w:r w:rsidR="00EB6366" w:rsidRPr="00EB6366">
        <w:rPr>
          <w:rFonts w:ascii="Calibri" w:hAnsi="Calibri" w:cs="Calibri"/>
        </w:rPr>
        <w:t xml:space="preserve"> terabytes of raw collected field data to a</w:t>
      </w:r>
      <w:r w:rsidR="003641FF">
        <w:rPr>
          <w:rFonts w:ascii="Calibri" w:hAnsi="Calibri" w:cs="Calibri"/>
        </w:rPr>
        <w:t xml:space="preserve"> consumable </w:t>
      </w:r>
      <w:r w:rsidR="00EB6366" w:rsidRPr="00EB6366">
        <w:rPr>
          <w:rFonts w:ascii="Calibri" w:hAnsi="Calibri" w:cs="Calibri"/>
        </w:rPr>
        <w:t>data product that can be used by analysts and evaluators.</w:t>
      </w:r>
      <w:r w:rsidR="007D29E8">
        <w:rPr>
          <w:rFonts w:ascii="Calibri" w:hAnsi="Calibri" w:cs="Calibri"/>
        </w:rPr>
        <w:t xml:space="preserve"> </w:t>
      </w:r>
      <w:r w:rsidR="00C73A38">
        <w:rPr>
          <w:rFonts w:ascii="Calibri" w:hAnsi="Calibri" w:cs="Calibri"/>
        </w:rPr>
        <w:t xml:space="preserve">This step serves not only to reduce the </w:t>
      </w:r>
      <w:r w:rsidR="00EA23C5">
        <w:rPr>
          <w:rFonts w:ascii="Calibri" w:hAnsi="Calibri" w:cs="Calibri"/>
        </w:rPr>
        <w:t xml:space="preserve">data to file sizes that are more usable, but also </w:t>
      </w:r>
      <w:r w:rsidR="00CE6DDD">
        <w:rPr>
          <w:rFonts w:ascii="Calibri" w:hAnsi="Calibri" w:cs="Calibri"/>
        </w:rPr>
        <w:t>to extract</w:t>
      </w:r>
      <w:r w:rsidR="00BC2596">
        <w:rPr>
          <w:rFonts w:ascii="Calibri" w:hAnsi="Calibri" w:cs="Calibri"/>
        </w:rPr>
        <w:t xml:space="preserve"> the tactical data link (TDL) messages that are embedded within the network data.</w:t>
      </w:r>
      <w:r w:rsidR="007D29E8">
        <w:rPr>
          <w:rFonts w:ascii="Calibri" w:hAnsi="Calibri" w:cs="Calibri"/>
        </w:rPr>
        <w:t xml:space="preserve"> </w:t>
      </w:r>
      <w:r w:rsidR="00BC2596">
        <w:rPr>
          <w:rFonts w:ascii="Calibri" w:hAnsi="Calibri" w:cs="Calibri"/>
        </w:rPr>
        <w:t>These TDL messages e</w:t>
      </w:r>
      <w:r w:rsidR="00055D1E">
        <w:rPr>
          <w:rFonts w:ascii="Calibri" w:hAnsi="Calibri" w:cs="Calibri"/>
        </w:rPr>
        <w:t xml:space="preserve">ncode </w:t>
      </w:r>
      <w:r w:rsidR="001E3D12">
        <w:rPr>
          <w:rFonts w:ascii="Calibri" w:hAnsi="Calibri" w:cs="Calibri"/>
        </w:rPr>
        <w:t>the information exchange between tactical systems</w:t>
      </w:r>
      <w:r w:rsidR="00BC2596">
        <w:rPr>
          <w:rFonts w:ascii="Calibri" w:hAnsi="Calibri" w:cs="Calibri"/>
        </w:rPr>
        <w:t xml:space="preserve"> and </w:t>
      </w:r>
      <w:r w:rsidR="00BB6008">
        <w:rPr>
          <w:rFonts w:ascii="Calibri" w:hAnsi="Calibri" w:cs="Calibri"/>
        </w:rPr>
        <w:t xml:space="preserve">contain the </w:t>
      </w:r>
      <w:r w:rsidR="00034725">
        <w:rPr>
          <w:rFonts w:ascii="Calibri" w:hAnsi="Calibri" w:cs="Calibri"/>
        </w:rPr>
        <w:t>data fields that allow for analysis regarding factors such as sensor to shooter timing, target location errors, sensor performance, or decision agent performance.</w:t>
      </w:r>
      <w:r w:rsidR="007D29E8">
        <w:rPr>
          <w:rFonts w:ascii="Calibri" w:hAnsi="Calibri" w:cs="Calibri"/>
        </w:rPr>
        <w:t xml:space="preserve"> </w:t>
      </w:r>
      <w:r w:rsidR="00B81219">
        <w:rPr>
          <w:rFonts w:ascii="Calibri" w:hAnsi="Calibri" w:cs="Calibri"/>
        </w:rPr>
        <w:t xml:space="preserve">The result of step 2 is thus a query-able data model that is accessible to </w:t>
      </w:r>
      <w:proofErr w:type="gramStart"/>
      <w:r w:rsidR="00B81219">
        <w:rPr>
          <w:rFonts w:ascii="Calibri" w:hAnsi="Calibri" w:cs="Calibri"/>
        </w:rPr>
        <w:t>analyst</w:t>
      </w:r>
      <w:proofErr w:type="gramEnd"/>
      <w:r w:rsidR="00B81219">
        <w:rPr>
          <w:rFonts w:ascii="Calibri" w:hAnsi="Calibri" w:cs="Calibri"/>
        </w:rPr>
        <w:t xml:space="preserve"> and evaluators across the community.</w:t>
      </w:r>
      <w:r w:rsidR="007D29E8">
        <w:rPr>
          <w:rFonts w:ascii="Calibri" w:hAnsi="Calibri" w:cs="Calibri"/>
        </w:rPr>
        <w:t xml:space="preserve"> </w:t>
      </w:r>
    </w:p>
    <w:p w14:paraId="41A6FCED" w14:textId="062FCCD8" w:rsidR="00270CA2" w:rsidRDefault="00BB6008" w:rsidP="00CA5917">
      <w:pPr>
        <w:rPr>
          <w:rFonts w:ascii="Calibri" w:hAnsi="Calibri" w:cs="Calibri"/>
        </w:rPr>
      </w:pPr>
      <w:r>
        <w:rPr>
          <w:rFonts w:ascii="Calibri" w:hAnsi="Calibri" w:cs="Calibri"/>
        </w:rPr>
        <w:t xml:space="preserve">In step 3, Analyze, </w:t>
      </w:r>
      <w:r w:rsidR="00EA2B6C">
        <w:rPr>
          <w:rFonts w:ascii="Calibri" w:hAnsi="Calibri" w:cs="Calibri"/>
        </w:rPr>
        <w:t>analysts</w:t>
      </w:r>
      <w:r w:rsidR="00B46E2E">
        <w:rPr>
          <w:rFonts w:ascii="Calibri" w:hAnsi="Calibri" w:cs="Calibri"/>
        </w:rPr>
        <w:t xml:space="preserve"> </w:t>
      </w:r>
      <w:proofErr w:type="gramStart"/>
      <w:r w:rsidR="00EA2B6C">
        <w:rPr>
          <w:rFonts w:ascii="Calibri" w:hAnsi="Calibri" w:cs="Calibri"/>
        </w:rPr>
        <w:t>are able to</w:t>
      </w:r>
      <w:proofErr w:type="gramEnd"/>
      <w:r w:rsidR="00EA2B6C">
        <w:rPr>
          <w:rFonts w:ascii="Calibri" w:hAnsi="Calibri" w:cs="Calibri"/>
        </w:rPr>
        <w:t xml:space="preserve"> apply a variety of data science methods to </w:t>
      </w:r>
      <w:r w:rsidR="00B46E2E">
        <w:rPr>
          <w:rFonts w:ascii="Calibri" w:hAnsi="Calibri" w:cs="Calibri"/>
        </w:rPr>
        <w:t>analyze the collected data.</w:t>
      </w:r>
      <w:r w:rsidR="007D29E8">
        <w:rPr>
          <w:rFonts w:ascii="Calibri" w:hAnsi="Calibri" w:cs="Calibri"/>
        </w:rPr>
        <w:t xml:space="preserve"> </w:t>
      </w:r>
      <w:r w:rsidR="00B46E2E">
        <w:rPr>
          <w:rFonts w:ascii="Calibri" w:hAnsi="Calibri" w:cs="Calibri"/>
        </w:rPr>
        <w:t xml:space="preserve">While this process </w:t>
      </w:r>
      <w:r w:rsidR="00050317">
        <w:rPr>
          <w:rFonts w:ascii="Calibri" w:hAnsi="Calibri" w:cs="Calibri"/>
        </w:rPr>
        <w:t xml:space="preserve">does not rely on the use of HPCs, we did make use of a cloud analytics platform known as the Army’s Modernization App Development Environment (MADE), which provides </w:t>
      </w:r>
      <w:r w:rsidR="00576F97">
        <w:rPr>
          <w:rFonts w:ascii="Calibri" w:hAnsi="Calibri" w:cs="Calibri"/>
        </w:rPr>
        <w:t xml:space="preserve">a modern suite of data analysis tools including </w:t>
      </w:r>
      <w:r w:rsidR="003E0630">
        <w:rPr>
          <w:rFonts w:ascii="Calibri" w:hAnsi="Calibri" w:cs="Calibri"/>
        </w:rPr>
        <w:t>R and python.</w:t>
      </w:r>
      <w:r w:rsidR="007D29E8">
        <w:rPr>
          <w:rFonts w:ascii="Calibri" w:hAnsi="Calibri" w:cs="Calibri"/>
        </w:rPr>
        <w:t xml:space="preserve"> </w:t>
      </w:r>
      <w:r w:rsidR="003E0630">
        <w:rPr>
          <w:rFonts w:ascii="Calibri" w:hAnsi="Calibri" w:cs="Calibri"/>
        </w:rPr>
        <w:t xml:space="preserve">This environment was available on SIPR </w:t>
      </w:r>
      <w:proofErr w:type="gramStart"/>
      <w:r w:rsidR="003E0630">
        <w:rPr>
          <w:rFonts w:ascii="Calibri" w:hAnsi="Calibri" w:cs="Calibri"/>
        </w:rPr>
        <w:t>networks, and</w:t>
      </w:r>
      <w:proofErr w:type="gramEnd"/>
      <w:r w:rsidR="003E0630">
        <w:rPr>
          <w:rFonts w:ascii="Calibri" w:hAnsi="Calibri" w:cs="Calibri"/>
        </w:rPr>
        <w:t xml:space="preserve"> thus allowed analysts</w:t>
      </w:r>
      <w:r w:rsidR="00177FAD">
        <w:rPr>
          <w:rFonts w:ascii="Calibri" w:hAnsi="Calibri" w:cs="Calibri"/>
        </w:rPr>
        <w:t xml:space="preserve"> to easily aggregate </w:t>
      </w:r>
      <w:r w:rsidR="000D5DCB">
        <w:rPr>
          <w:rFonts w:ascii="Calibri" w:hAnsi="Calibri" w:cs="Calibri"/>
        </w:rPr>
        <w:t xml:space="preserve">multiple exercise data sets </w:t>
      </w:r>
      <w:r w:rsidR="00CE452A">
        <w:rPr>
          <w:rFonts w:ascii="Calibri" w:hAnsi="Calibri" w:cs="Calibri"/>
        </w:rPr>
        <w:t>to develop deeper insights.</w:t>
      </w:r>
      <w:r w:rsidR="007D29E8">
        <w:rPr>
          <w:rFonts w:ascii="Calibri" w:hAnsi="Calibri" w:cs="Calibri"/>
        </w:rPr>
        <w:t xml:space="preserve"> </w:t>
      </w:r>
    </w:p>
    <w:p w14:paraId="245FCE9F" w14:textId="03509911" w:rsidR="00CE452A" w:rsidRDefault="00CE452A" w:rsidP="00CA5917">
      <w:pPr>
        <w:rPr>
          <w:rFonts w:ascii="Calibri" w:hAnsi="Calibri" w:cs="Calibri"/>
        </w:rPr>
      </w:pPr>
      <w:r>
        <w:rPr>
          <w:rFonts w:ascii="Calibri" w:hAnsi="Calibri" w:cs="Calibri"/>
        </w:rPr>
        <w:t xml:space="preserve">In the final step, Deliver, </w:t>
      </w:r>
      <w:r w:rsidR="00531A4B">
        <w:rPr>
          <w:rFonts w:ascii="Calibri" w:hAnsi="Calibri" w:cs="Calibri"/>
        </w:rPr>
        <w:t>a</w:t>
      </w:r>
      <w:r w:rsidR="00531A4B" w:rsidRPr="00531A4B">
        <w:rPr>
          <w:rFonts w:ascii="Calibri" w:hAnsi="Calibri" w:cs="Calibri"/>
        </w:rPr>
        <w:t>nalytical results are shared with the community of interest to deliver key observations, operational insights and initial findings during experiment execution.</w:t>
      </w:r>
      <w:r w:rsidR="007D29E8">
        <w:rPr>
          <w:rFonts w:ascii="Calibri" w:hAnsi="Calibri" w:cs="Calibri"/>
        </w:rPr>
        <w:t xml:space="preserve"> </w:t>
      </w:r>
      <w:proofErr w:type="gramStart"/>
      <w:r w:rsidR="00315884">
        <w:rPr>
          <w:rFonts w:ascii="Calibri" w:hAnsi="Calibri" w:cs="Calibri"/>
        </w:rPr>
        <w:t>In particular, we</w:t>
      </w:r>
      <w:proofErr w:type="gramEnd"/>
      <w:r w:rsidR="00315884">
        <w:rPr>
          <w:rFonts w:ascii="Calibri" w:hAnsi="Calibri" w:cs="Calibri"/>
        </w:rPr>
        <w:t xml:space="preserve"> leverage the data science capabilities of the MADE environment </w:t>
      </w:r>
      <w:r w:rsidR="00EB7AAD">
        <w:rPr>
          <w:rFonts w:ascii="Calibri" w:hAnsi="Calibri" w:cs="Calibri"/>
        </w:rPr>
        <w:t xml:space="preserve">including the python bokeh package and the R-Shiny </w:t>
      </w:r>
      <w:r w:rsidR="00FB102E">
        <w:rPr>
          <w:rFonts w:ascii="Calibri" w:hAnsi="Calibri" w:cs="Calibri"/>
        </w:rPr>
        <w:t xml:space="preserve">tool </w:t>
      </w:r>
      <w:r w:rsidR="00315884">
        <w:rPr>
          <w:rFonts w:ascii="Calibri" w:hAnsi="Calibri" w:cs="Calibri"/>
        </w:rPr>
        <w:t xml:space="preserve">to produce </w:t>
      </w:r>
      <w:r w:rsidR="00210ADF">
        <w:rPr>
          <w:rFonts w:ascii="Calibri" w:hAnsi="Calibri" w:cs="Calibri"/>
        </w:rPr>
        <w:t xml:space="preserve">interactive web applications which provide a powerful means of communicating insight to </w:t>
      </w:r>
      <w:r w:rsidR="006E2BEE">
        <w:rPr>
          <w:rFonts w:ascii="Calibri" w:hAnsi="Calibri" w:cs="Calibri"/>
        </w:rPr>
        <w:t>stakeholders</w:t>
      </w:r>
      <w:r w:rsidR="00210ADF">
        <w:rPr>
          <w:rFonts w:ascii="Calibri" w:hAnsi="Calibri" w:cs="Calibri"/>
        </w:rPr>
        <w:t xml:space="preserve"> while also eliciting feedback </w:t>
      </w:r>
      <w:r w:rsidR="006E2BEE">
        <w:rPr>
          <w:rFonts w:ascii="Calibri" w:hAnsi="Calibri" w:cs="Calibri"/>
        </w:rPr>
        <w:t>that can drive exercise planning decisions.</w:t>
      </w:r>
      <w:r w:rsidR="007D29E8">
        <w:rPr>
          <w:rFonts w:ascii="Calibri" w:hAnsi="Calibri" w:cs="Calibri"/>
        </w:rPr>
        <w:t xml:space="preserve"> </w:t>
      </w:r>
    </w:p>
    <w:p w14:paraId="21E36D83" w14:textId="7380B0C6" w:rsidR="006E2BEE" w:rsidRDefault="00DB182E" w:rsidP="00CA5917">
      <w:pPr>
        <w:rPr>
          <w:rFonts w:ascii="Calibri" w:hAnsi="Calibri" w:cs="Calibri"/>
        </w:rPr>
      </w:pPr>
      <w:r>
        <w:rPr>
          <w:rFonts w:ascii="Calibri" w:hAnsi="Calibri" w:cs="Calibri"/>
        </w:rPr>
        <w:t>This methodology ultimately provides a quicker way to collect and reduce data to a consumable format needed for analysis</w:t>
      </w:r>
      <w:r w:rsidR="005D0ACB">
        <w:rPr>
          <w:rFonts w:ascii="Calibri" w:hAnsi="Calibri" w:cs="Calibri"/>
        </w:rPr>
        <w:t>, as well as the tools needed to conduct and share the analysis.</w:t>
      </w:r>
      <w:r w:rsidR="007D29E8">
        <w:rPr>
          <w:rFonts w:ascii="Calibri" w:hAnsi="Calibri" w:cs="Calibri"/>
        </w:rPr>
        <w:t xml:space="preserve"> </w:t>
      </w:r>
      <w:r w:rsidR="00C54082">
        <w:rPr>
          <w:rFonts w:ascii="Calibri" w:hAnsi="Calibri" w:cs="Calibri"/>
        </w:rPr>
        <w:t xml:space="preserve">By </w:t>
      </w:r>
      <w:r w:rsidR="006C6B80">
        <w:rPr>
          <w:rFonts w:ascii="Calibri" w:hAnsi="Calibri" w:cs="Calibri"/>
        </w:rPr>
        <w:t xml:space="preserve">streamlining the collection of key timing and performance data, developing scripts to process and reduce </w:t>
      </w:r>
      <w:r w:rsidR="008D6675">
        <w:rPr>
          <w:rFonts w:ascii="Calibri" w:hAnsi="Calibri" w:cs="Calibri"/>
        </w:rPr>
        <w:t>exercise</w:t>
      </w:r>
      <w:r w:rsidR="006259D5">
        <w:rPr>
          <w:rFonts w:ascii="Calibri" w:hAnsi="Calibri" w:cs="Calibri"/>
        </w:rPr>
        <w:t xml:space="preserve"> data</w:t>
      </w:r>
      <w:r w:rsidR="008D6675">
        <w:rPr>
          <w:rFonts w:ascii="Calibri" w:hAnsi="Calibri" w:cs="Calibri"/>
        </w:rPr>
        <w:t xml:space="preserve"> to consumable data models</w:t>
      </w:r>
      <w:r w:rsidR="006259D5">
        <w:rPr>
          <w:rFonts w:ascii="Calibri" w:hAnsi="Calibri" w:cs="Calibri"/>
        </w:rPr>
        <w:t xml:space="preserve">, leveraging the MADE environment to </w:t>
      </w:r>
      <w:r w:rsidR="008D6675">
        <w:rPr>
          <w:rFonts w:ascii="Calibri" w:hAnsi="Calibri" w:cs="Calibri"/>
        </w:rPr>
        <w:t xml:space="preserve">aggregate and analyze </w:t>
      </w:r>
      <w:r w:rsidR="00304C60">
        <w:rPr>
          <w:rFonts w:ascii="Calibri" w:hAnsi="Calibri" w:cs="Calibri"/>
        </w:rPr>
        <w:t xml:space="preserve">results, and delivering web-based dashboards to communicate insights, this methodology </w:t>
      </w:r>
      <w:r w:rsidR="0084104C">
        <w:rPr>
          <w:rFonts w:ascii="Calibri" w:hAnsi="Calibri" w:cs="Calibri"/>
        </w:rPr>
        <w:t>enables data-driven insights that can ensure successful execution of Army experiments.</w:t>
      </w:r>
      <w:r w:rsidR="007D29E8">
        <w:rPr>
          <w:rFonts w:ascii="Calibri" w:hAnsi="Calibri" w:cs="Calibri"/>
        </w:rPr>
        <w:t xml:space="preserve"> </w:t>
      </w:r>
      <w:r w:rsidR="0084104C">
        <w:rPr>
          <w:rFonts w:ascii="Calibri" w:hAnsi="Calibri" w:cs="Calibri"/>
        </w:rPr>
        <w:t xml:space="preserve">The next section describes how </w:t>
      </w:r>
      <w:r w:rsidR="00297DB4">
        <w:rPr>
          <w:rFonts w:ascii="Calibri" w:hAnsi="Calibri" w:cs="Calibri"/>
        </w:rPr>
        <w:t xml:space="preserve">this analysis can inform specific interest areas for PC, including sensor to shooter timing, execution checklist progression, </w:t>
      </w:r>
      <w:r w:rsidR="00AF728B">
        <w:rPr>
          <w:rFonts w:ascii="Calibri" w:hAnsi="Calibri" w:cs="Calibri"/>
        </w:rPr>
        <w:t xml:space="preserve">network criticality, </w:t>
      </w:r>
      <w:r w:rsidR="00297DB4">
        <w:rPr>
          <w:rFonts w:ascii="Calibri" w:hAnsi="Calibri" w:cs="Calibri"/>
        </w:rPr>
        <w:t>and sentiment analysis of system performance.</w:t>
      </w:r>
      <w:r w:rsidR="007D29E8">
        <w:rPr>
          <w:rFonts w:ascii="Calibri" w:hAnsi="Calibri" w:cs="Calibri"/>
        </w:rPr>
        <w:t xml:space="preserve"> </w:t>
      </w:r>
    </w:p>
    <w:p w14:paraId="561F22D5" w14:textId="313C7D2D" w:rsidR="00363D4A" w:rsidRDefault="0060047D" w:rsidP="0060047D">
      <w:pPr>
        <w:pStyle w:val="Heading1"/>
      </w:pPr>
      <w:r>
        <w:lastRenderedPageBreak/>
        <w:t>RESULTS</w:t>
      </w:r>
    </w:p>
    <w:p w14:paraId="2421DCC0" w14:textId="02A79D72" w:rsidR="00AA5ED1" w:rsidRDefault="00465AA9" w:rsidP="00AA5ED1">
      <w:r>
        <w:t xml:space="preserve">This section illustrates </w:t>
      </w:r>
      <w:r w:rsidR="00865E9B">
        <w:t xml:space="preserve">how the </w:t>
      </w:r>
      <w:r w:rsidR="00056181">
        <w:t>in-stride</w:t>
      </w:r>
      <w:r w:rsidR="00865E9B">
        <w:t xml:space="preserve"> analysis methodology is used to gain insights into the execution of the </w:t>
      </w:r>
      <w:r w:rsidR="00056181">
        <w:t>PC</w:t>
      </w:r>
      <w:r w:rsidR="00865E9B">
        <w:t>21 Use Cases.</w:t>
      </w:r>
      <w:r w:rsidR="007D29E8">
        <w:t xml:space="preserve"> </w:t>
      </w:r>
      <w:r w:rsidR="00056181">
        <w:t>PC</w:t>
      </w:r>
      <w:r w:rsidR="00AA5ED1" w:rsidRPr="002548A2">
        <w:t xml:space="preserve"> is designed under the umbrella of a series of Mission Threads, shown </w:t>
      </w:r>
      <w:r w:rsidR="00601D9B">
        <w:t xml:space="preserve">in </w:t>
      </w:r>
      <w:r w:rsidR="00601D9B">
        <w:fldChar w:fldCharType="begin"/>
      </w:r>
      <w:r w:rsidR="00601D9B">
        <w:instrText xml:space="preserve"> REF _Ref101209978 \h </w:instrText>
      </w:r>
      <w:r w:rsidR="00601D9B">
        <w:fldChar w:fldCharType="separate"/>
      </w:r>
      <w:r w:rsidR="00601D9B">
        <w:t xml:space="preserve">Figure </w:t>
      </w:r>
      <w:r w:rsidR="00601D9B">
        <w:rPr>
          <w:noProof/>
        </w:rPr>
        <w:t>3</w:t>
      </w:r>
      <w:r w:rsidR="00601D9B">
        <w:fldChar w:fldCharType="end"/>
      </w:r>
      <w:r w:rsidR="00AA5ED1" w:rsidRPr="002548A2">
        <w:t>.</w:t>
      </w:r>
      <w:r w:rsidR="007D29E8">
        <w:t xml:space="preserve"> </w:t>
      </w:r>
      <w:r w:rsidR="00601D9B">
        <w:t>T</w:t>
      </w:r>
      <w:r w:rsidR="00AA5ED1" w:rsidRPr="002548A2">
        <w:t xml:space="preserve">hese mission threads are not focused on one </w:t>
      </w:r>
      <w:proofErr w:type="gramStart"/>
      <w:r w:rsidR="00AA5ED1" w:rsidRPr="002548A2">
        <w:t>particular technology</w:t>
      </w:r>
      <w:proofErr w:type="gramEnd"/>
      <w:r w:rsidR="00AA5ED1" w:rsidRPr="002548A2">
        <w:t xml:space="preserve"> or one aspect of the Army’s </w:t>
      </w:r>
      <w:proofErr w:type="gramStart"/>
      <w:r w:rsidR="00AA5ED1" w:rsidRPr="002548A2">
        <w:t>mission, but</w:t>
      </w:r>
      <w:proofErr w:type="gramEnd"/>
      <w:r w:rsidR="00AA5ED1" w:rsidRPr="002548A2">
        <w:t xml:space="preserve"> </w:t>
      </w:r>
      <w:proofErr w:type="gramStart"/>
      <w:r w:rsidR="00AA5ED1" w:rsidRPr="002548A2">
        <w:t>looks</w:t>
      </w:r>
      <w:proofErr w:type="gramEnd"/>
      <w:r w:rsidR="00AA5ED1" w:rsidRPr="002548A2">
        <w:t xml:space="preserve"> at how AI and other emerging technologies can transform how the Army conducts a variety of missions, from target detection, to fires synchronization, to missile defense and even sustainment operations.</w:t>
      </w:r>
      <w:r w:rsidR="007D29E8">
        <w:t xml:space="preserve"> </w:t>
      </w:r>
      <w:r w:rsidR="00AA5ED1" w:rsidRPr="002548A2">
        <w:t xml:space="preserve">Under each mission thread category are one or more use cases, which are tactical vignettes, mostly designed as a series of sensor to shooter engagements where we can evaluate how well AI, Machine Learning and other technologies speed up decision making in terms identifying and characterizing threats and pairing capabilities against those threats. </w:t>
      </w:r>
    </w:p>
    <w:p w14:paraId="1B51CAF3" w14:textId="77777777" w:rsidR="003D7A1E" w:rsidRDefault="003D7A1E" w:rsidP="003D7A1E">
      <w:pPr>
        <w:keepNext/>
        <w:jc w:val="center"/>
      </w:pPr>
      <w:r>
        <w:rPr>
          <w:bCs/>
          <w:noProof/>
        </w:rPr>
        <w:drawing>
          <wp:inline distT="0" distB="0" distL="0" distR="0" wp14:anchorId="447A513F" wp14:editId="5792CD11">
            <wp:extent cx="4209691" cy="3160201"/>
            <wp:effectExtent l="0" t="0" r="635"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34579" cy="3178885"/>
                    </a:xfrm>
                    <a:prstGeom prst="rect">
                      <a:avLst/>
                    </a:prstGeom>
                    <a:noFill/>
                  </pic:spPr>
                </pic:pic>
              </a:graphicData>
            </a:graphic>
          </wp:inline>
        </w:drawing>
      </w:r>
    </w:p>
    <w:p w14:paraId="1BF7FB1C" w14:textId="606A0B4F" w:rsidR="003D7A1E" w:rsidRDefault="003D7A1E" w:rsidP="003D7A1E">
      <w:pPr>
        <w:pStyle w:val="Caption"/>
        <w:jc w:val="center"/>
      </w:pPr>
      <w:bookmarkStart w:id="3" w:name="_Ref101209978"/>
      <w:r>
        <w:t xml:space="preserve">Figure </w:t>
      </w:r>
      <w:fldSimple w:instr=" SEQ Figure \* ARABIC ">
        <w:r w:rsidR="00F00228">
          <w:rPr>
            <w:noProof/>
          </w:rPr>
          <w:t>3</w:t>
        </w:r>
      </w:fldSimple>
      <w:bookmarkEnd w:id="3"/>
      <w:r>
        <w:t>: Project Convergence Mission Threads, which serve as the foundati</w:t>
      </w:r>
      <w:r w:rsidR="00E06B8D">
        <w:t>on for experiment execution.</w:t>
      </w:r>
    </w:p>
    <w:p w14:paraId="2DD1796B" w14:textId="4E8DD345" w:rsidR="00AA5ED1" w:rsidRPr="00AA5ED1" w:rsidRDefault="00095652" w:rsidP="00AA5ED1">
      <w:r>
        <w:t xml:space="preserve">This section illustrates </w:t>
      </w:r>
      <w:proofErr w:type="gramStart"/>
      <w:r>
        <w:t>how in</w:t>
      </w:r>
      <w:proofErr w:type="gramEnd"/>
      <w:r>
        <w:t xml:space="preserve"> stride analysis is used to develop visualization and analysis products that provide insight into the </w:t>
      </w:r>
      <w:r w:rsidR="003F6F5F">
        <w:t>execution various aspects of the PC21 use cases.</w:t>
      </w:r>
      <w:r w:rsidR="007D29E8">
        <w:t xml:space="preserve"> </w:t>
      </w:r>
      <w:proofErr w:type="gramStart"/>
      <w:r w:rsidR="003F6F5F">
        <w:t>In particular, we</w:t>
      </w:r>
      <w:proofErr w:type="gramEnd"/>
      <w:r w:rsidR="003F6F5F">
        <w:t xml:space="preserve"> demonstrate </w:t>
      </w:r>
      <w:r w:rsidR="00BB2912">
        <w:t xml:space="preserve">new ways to display and analyze the timing of </w:t>
      </w:r>
      <w:proofErr w:type="gramStart"/>
      <w:r w:rsidR="00BB2912">
        <w:t>sensor</w:t>
      </w:r>
      <w:proofErr w:type="gramEnd"/>
      <w:r w:rsidR="00BB2912">
        <w:t xml:space="preserve"> to shooter engagements, the</w:t>
      </w:r>
      <w:r w:rsidR="008A3E8E">
        <w:t xml:space="preserve"> efficiency of use case</w:t>
      </w:r>
      <w:r w:rsidR="008B550B">
        <w:t xml:space="preserve"> execution</w:t>
      </w:r>
      <w:r w:rsidR="008A3E8E">
        <w:t>,</w:t>
      </w:r>
      <w:r w:rsidR="008B550B">
        <w:t xml:space="preserve"> the criticality of </w:t>
      </w:r>
      <w:r w:rsidR="00D95433">
        <w:t xml:space="preserve">network nodes, and the sentiment of </w:t>
      </w:r>
      <w:r w:rsidR="00A76955">
        <w:t>observer comments on the performance of key systems.</w:t>
      </w:r>
      <w:r w:rsidR="007D29E8">
        <w:t xml:space="preserve"> </w:t>
      </w:r>
    </w:p>
    <w:p w14:paraId="74148E8C" w14:textId="53AD75A3" w:rsidR="0006614A" w:rsidRDefault="0006614A" w:rsidP="0006614A"/>
    <w:p w14:paraId="7AD90FBB" w14:textId="77777777" w:rsidR="00AA5ED1" w:rsidRPr="0060047D" w:rsidRDefault="00AA5ED1" w:rsidP="0060047D">
      <w:pPr>
        <w:pStyle w:val="Heading2"/>
      </w:pPr>
      <w:r w:rsidRPr="0060047D">
        <w:rPr>
          <w:rStyle w:val="Heading2Char"/>
          <w:b/>
          <w:bCs/>
        </w:rPr>
        <w:t>Timing Analysis</w:t>
      </w:r>
    </w:p>
    <w:p w14:paraId="37D9102D" w14:textId="734FDEB3" w:rsidR="00AA5ED1" w:rsidRPr="00687A1A" w:rsidRDefault="00AA5ED1" w:rsidP="00687A1A">
      <w:pPr>
        <w:rPr>
          <w:bCs/>
        </w:rPr>
      </w:pPr>
      <w:r w:rsidRPr="00B85494">
        <w:rPr>
          <w:bCs/>
        </w:rPr>
        <w:t xml:space="preserve">One of the primary objectives of </w:t>
      </w:r>
      <w:r w:rsidR="00715F09">
        <w:rPr>
          <w:bCs/>
        </w:rPr>
        <w:t>PC</w:t>
      </w:r>
      <w:r w:rsidRPr="00B85494">
        <w:rPr>
          <w:bCs/>
        </w:rPr>
        <w:t xml:space="preserve"> is to demonstrate how these emerging technologies can help shorten the sensor-to shooter-kill chain when integrated at the tactical level.</w:t>
      </w:r>
      <w:r w:rsidR="007D29E8">
        <w:rPr>
          <w:bCs/>
        </w:rPr>
        <w:t xml:space="preserve"> </w:t>
      </w:r>
      <w:r w:rsidRPr="00B85494">
        <w:rPr>
          <w:bCs/>
        </w:rPr>
        <w:t xml:space="preserve">This is mainly driven by the </w:t>
      </w:r>
      <w:r w:rsidRPr="00B85494">
        <w:rPr>
          <w:bCs/>
        </w:rPr>
        <w:lastRenderedPageBreak/>
        <w:t>need to posture the Army for the future operating environment where everything is digitized and decisions need to be made in minutes or seconds rather than hours or days</w:t>
      </w:r>
      <w:r w:rsidR="003D6D72">
        <w:rPr>
          <w:bCs/>
        </w:rPr>
        <w:t xml:space="preserve"> </w:t>
      </w:r>
      <w:sdt>
        <w:sdtPr>
          <w:rPr>
            <w:bCs/>
          </w:rPr>
          <w:id w:val="-1131173375"/>
          <w:citation/>
        </w:sdtPr>
        <w:sdtContent>
          <w:r w:rsidR="006C4EF0">
            <w:rPr>
              <w:bCs/>
            </w:rPr>
            <w:fldChar w:fldCharType="begin"/>
          </w:r>
          <w:r w:rsidR="006C4EF0">
            <w:rPr>
              <w:bCs/>
            </w:rPr>
            <w:instrText xml:space="preserve"> CITATION USA18 \l 1033 </w:instrText>
          </w:r>
          <w:r w:rsidR="006C4EF0">
            <w:rPr>
              <w:bCs/>
            </w:rPr>
            <w:fldChar w:fldCharType="separate"/>
          </w:r>
          <w:r w:rsidR="00993663">
            <w:rPr>
              <w:noProof/>
            </w:rPr>
            <w:t>(US Army TRADOC, 2018)</w:t>
          </w:r>
          <w:r w:rsidR="006C4EF0">
            <w:rPr>
              <w:bCs/>
            </w:rPr>
            <w:fldChar w:fldCharType="end"/>
          </w:r>
        </w:sdtContent>
      </w:sdt>
      <w:r w:rsidRPr="00B85494">
        <w:rPr>
          <w:bCs/>
        </w:rPr>
        <w:t xml:space="preserve">. </w:t>
      </w:r>
    </w:p>
    <w:p w14:paraId="105BF953" w14:textId="1D4C735E" w:rsidR="002806C7" w:rsidRDefault="00AA5ED1" w:rsidP="00AA5ED1">
      <w:pPr>
        <w:rPr>
          <w:bCs/>
        </w:rPr>
      </w:pPr>
      <w:r w:rsidRPr="00B85494">
        <w:rPr>
          <w:bCs/>
        </w:rPr>
        <w:t xml:space="preserve">PC21 measures speed by </w:t>
      </w:r>
      <w:r w:rsidR="00E24DE9">
        <w:rPr>
          <w:bCs/>
        </w:rPr>
        <w:t>considering</w:t>
      </w:r>
      <w:r w:rsidRPr="00B85494">
        <w:rPr>
          <w:bCs/>
        </w:rPr>
        <w:t xml:space="preserve"> the time </w:t>
      </w:r>
      <w:r w:rsidR="00604461">
        <w:rPr>
          <w:bCs/>
        </w:rPr>
        <w:t xml:space="preserve">required </w:t>
      </w:r>
      <w:r w:rsidRPr="00B85494">
        <w:rPr>
          <w:bCs/>
        </w:rPr>
        <w:t xml:space="preserve">to conduct the </w:t>
      </w:r>
      <w:r w:rsidR="00687A1A">
        <w:rPr>
          <w:bCs/>
        </w:rPr>
        <w:t>Detect-Decide-Deliver-Assess</w:t>
      </w:r>
      <w:r w:rsidRPr="00B85494">
        <w:rPr>
          <w:bCs/>
        </w:rPr>
        <w:t xml:space="preserve"> </w:t>
      </w:r>
      <w:r w:rsidR="003B5A14">
        <w:rPr>
          <w:bCs/>
        </w:rPr>
        <w:t xml:space="preserve">(D3A) </w:t>
      </w:r>
      <w:r w:rsidRPr="00B85494">
        <w:rPr>
          <w:bCs/>
        </w:rPr>
        <w:t>phases.</w:t>
      </w:r>
      <w:r w:rsidR="007D29E8">
        <w:rPr>
          <w:bCs/>
        </w:rPr>
        <w:t xml:space="preserve"> </w:t>
      </w:r>
      <w:r w:rsidR="00C16162">
        <w:rPr>
          <w:bCs/>
        </w:rPr>
        <w:t xml:space="preserve">As illustrated in </w:t>
      </w:r>
      <w:r w:rsidR="00C16162">
        <w:rPr>
          <w:bCs/>
        </w:rPr>
        <w:fldChar w:fldCharType="begin"/>
      </w:r>
      <w:r w:rsidR="00C16162">
        <w:rPr>
          <w:bCs/>
        </w:rPr>
        <w:instrText xml:space="preserve"> REF _Ref101214179 \h </w:instrText>
      </w:r>
      <w:r w:rsidR="00C16162">
        <w:rPr>
          <w:bCs/>
        </w:rPr>
      </w:r>
      <w:r w:rsidR="00C16162">
        <w:rPr>
          <w:bCs/>
        </w:rPr>
        <w:fldChar w:fldCharType="separate"/>
      </w:r>
      <w:r w:rsidR="00C16162">
        <w:t xml:space="preserve">Figure </w:t>
      </w:r>
      <w:r w:rsidR="00C16162">
        <w:rPr>
          <w:noProof/>
        </w:rPr>
        <w:t>4</w:t>
      </w:r>
      <w:r w:rsidR="00C16162">
        <w:rPr>
          <w:bCs/>
        </w:rPr>
        <w:fldChar w:fldCharType="end"/>
      </w:r>
      <w:r w:rsidR="00C16162">
        <w:rPr>
          <w:bCs/>
        </w:rPr>
        <w:t>, t</w:t>
      </w:r>
      <w:r w:rsidR="003B5A14">
        <w:rPr>
          <w:bCs/>
        </w:rPr>
        <w:t xml:space="preserve">his </w:t>
      </w:r>
      <w:proofErr w:type="gramStart"/>
      <w:r w:rsidR="003B5A14">
        <w:rPr>
          <w:bCs/>
        </w:rPr>
        <w:t>ordering</w:t>
      </w:r>
      <w:proofErr w:type="gramEnd"/>
      <w:r w:rsidR="003B5A14">
        <w:rPr>
          <w:bCs/>
        </w:rPr>
        <w:t xml:space="preserve"> </w:t>
      </w:r>
      <w:r w:rsidR="00386A42">
        <w:rPr>
          <w:bCs/>
        </w:rPr>
        <w:t>differs from</w:t>
      </w:r>
      <w:r w:rsidRPr="00B85494">
        <w:rPr>
          <w:bCs/>
        </w:rPr>
        <w:t xml:space="preserve"> traditional</w:t>
      </w:r>
      <w:r w:rsidR="00386A42">
        <w:rPr>
          <w:bCs/>
        </w:rPr>
        <w:t xml:space="preserve"> Army</w:t>
      </w:r>
      <w:r w:rsidRPr="00B85494">
        <w:rPr>
          <w:bCs/>
        </w:rPr>
        <w:t xml:space="preserve"> Targeting doctrine, which places Decide before Detect.</w:t>
      </w:r>
      <w:r w:rsidR="007D29E8">
        <w:rPr>
          <w:bCs/>
        </w:rPr>
        <w:t xml:space="preserve"> </w:t>
      </w:r>
      <w:r w:rsidRPr="00B85494">
        <w:rPr>
          <w:bCs/>
        </w:rPr>
        <w:t>Th</w:t>
      </w:r>
      <w:r w:rsidR="00386A42">
        <w:rPr>
          <w:bCs/>
        </w:rPr>
        <w:t xml:space="preserve">is change in </w:t>
      </w:r>
      <w:r w:rsidR="00604461">
        <w:rPr>
          <w:bCs/>
        </w:rPr>
        <w:t>PC</w:t>
      </w:r>
      <w:r w:rsidRPr="00B85494">
        <w:rPr>
          <w:bCs/>
        </w:rPr>
        <w:t xml:space="preserve"> is partly due to the design of use cases where we first detect a </w:t>
      </w:r>
      <w:r w:rsidR="00290874">
        <w:rPr>
          <w:bCs/>
        </w:rPr>
        <w:t xml:space="preserve">pre-determined </w:t>
      </w:r>
      <w:proofErr w:type="gramStart"/>
      <w:r w:rsidRPr="00B85494">
        <w:rPr>
          <w:bCs/>
        </w:rPr>
        <w:t>target then</w:t>
      </w:r>
      <w:proofErr w:type="gramEnd"/>
      <w:r w:rsidRPr="00B85494">
        <w:rPr>
          <w:bCs/>
        </w:rPr>
        <w:t xml:space="preserve"> then</w:t>
      </w:r>
      <w:r w:rsidR="00920A39">
        <w:rPr>
          <w:bCs/>
        </w:rPr>
        <w:t xml:space="preserve"> progress through a linear process of</w:t>
      </w:r>
      <w:r w:rsidRPr="00B85494">
        <w:rPr>
          <w:bCs/>
        </w:rPr>
        <w:t xml:space="preserve"> decid</w:t>
      </w:r>
      <w:r w:rsidR="00920A39">
        <w:rPr>
          <w:bCs/>
        </w:rPr>
        <w:t>ing</w:t>
      </w:r>
      <w:r w:rsidRPr="00B85494">
        <w:rPr>
          <w:bCs/>
        </w:rPr>
        <w:t xml:space="preserve"> which shooter capability to pair against that threat.</w:t>
      </w:r>
      <w:r w:rsidR="007D29E8">
        <w:rPr>
          <w:bCs/>
        </w:rPr>
        <w:t xml:space="preserve"> </w:t>
      </w:r>
      <w:r w:rsidRPr="00B85494">
        <w:rPr>
          <w:bCs/>
        </w:rPr>
        <w:t>However, this is also can be seen as a paradigm shift due to the impact of AI systems.</w:t>
      </w:r>
      <w:r w:rsidR="007D29E8">
        <w:rPr>
          <w:bCs/>
        </w:rPr>
        <w:t xml:space="preserve"> </w:t>
      </w:r>
      <w:r w:rsidRPr="00B85494">
        <w:rPr>
          <w:bCs/>
        </w:rPr>
        <w:t>In the traditional setting the decision step is such a time and resource intensive task that it had to be done ahead of time</w:t>
      </w:r>
      <w:r w:rsidR="00D86DD6">
        <w:rPr>
          <w:bCs/>
        </w:rPr>
        <w:t>.</w:t>
      </w:r>
      <w:r w:rsidR="007D29E8">
        <w:rPr>
          <w:bCs/>
        </w:rPr>
        <w:t xml:space="preserve"> </w:t>
      </w:r>
      <w:r w:rsidR="00D86DD6">
        <w:rPr>
          <w:bCs/>
        </w:rPr>
        <w:t xml:space="preserve">However, with AI decision support systems integrated into </w:t>
      </w:r>
      <w:proofErr w:type="gramStart"/>
      <w:r w:rsidR="00D86DD6">
        <w:rPr>
          <w:bCs/>
        </w:rPr>
        <w:t>the tactical</w:t>
      </w:r>
      <w:proofErr w:type="gramEnd"/>
      <w:r w:rsidR="00D86DD6">
        <w:rPr>
          <w:bCs/>
        </w:rPr>
        <w:t xml:space="preserve"> formations, units </w:t>
      </w:r>
      <w:r w:rsidRPr="00B85494">
        <w:rPr>
          <w:bCs/>
        </w:rPr>
        <w:t xml:space="preserve">can process </w:t>
      </w:r>
      <w:r w:rsidR="00FF643E">
        <w:rPr>
          <w:bCs/>
        </w:rPr>
        <w:t>large volumes of streaming</w:t>
      </w:r>
      <w:r w:rsidRPr="00B85494">
        <w:rPr>
          <w:bCs/>
        </w:rPr>
        <w:t xml:space="preserve"> information from a continuously interacting web of sensors and shooters and instantly provide optimal decision recommendations</w:t>
      </w:r>
      <w:r w:rsidR="0063302B">
        <w:rPr>
          <w:bCs/>
        </w:rPr>
        <w:t>.</w:t>
      </w:r>
      <w:r w:rsidR="007D29E8">
        <w:rPr>
          <w:bCs/>
        </w:rPr>
        <w:t xml:space="preserve"> </w:t>
      </w:r>
      <w:r w:rsidR="0063302B">
        <w:rPr>
          <w:bCs/>
        </w:rPr>
        <w:t xml:space="preserve">Hence, tactical units </w:t>
      </w:r>
      <w:r w:rsidRPr="00B85494">
        <w:rPr>
          <w:bCs/>
        </w:rPr>
        <w:t xml:space="preserve">have the freedom to make </w:t>
      </w:r>
      <w:r w:rsidR="00FF643E">
        <w:rPr>
          <w:bCs/>
        </w:rPr>
        <w:t xml:space="preserve">targeting decisions </w:t>
      </w:r>
      <w:r w:rsidR="00980530">
        <w:rPr>
          <w:bCs/>
        </w:rPr>
        <w:t xml:space="preserve">during engagements </w:t>
      </w:r>
      <w:r w:rsidRPr="00B85494">
        <w:rPr>
          <w:bCs/>
        </w:rPr>
        <w:t>while keeping the sensor to shooter time small.</w:t>
      </w:r>
    </w:p>
    <w:p w14:paraId="498A6D95" w14:textId="77777777" w:rsidR="002806C7" w:rsidRDefault="002806C7" w:rsidP="002806C7">
      <w:pPr>
        <w:keepNext/>
      </w:pPr>
      <w:r>
        <w:rPr>
          <w:bCs/>
          <w:noProof/>
        </w:rPr>
        <w:drawing>
          <wp:inline distT="0" distB="0" distL="0" distR="0" wp14:anchorId="300B3C14" wp14:editId="544E2A10">
            <wp:extent cx="5969000" cy="1564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2415" cy="1573500"/>
                    </a:xfrm>
                    <a:prstGeom prst="rect">
                      <a:avLst/>
                    </a:prstGeom>
                    <a:noFill/>
                  </pic:spPr>
                </pic:pic>
              </a:graphicData>
            </a:graphic>
          </wp:inline>
        </w:drawing>
      </w:r>
    </w:p>
    <w:p w14:paraId="352DC288" w14:textId="35DD2E6D" w:rsidR="002806C7" w:rsidRPr="00B85494" w:rsidRDefault="002806C7" w:rsidP="002806C7">
      <w:pPr>
        <w:pStyle w:val="Caption"/>
        <w:rPr>
          <w:bCs/>
        </w:rPr>
      </w:pPr>
      <w:bookmarkStart w:id="4" w:name="_Ref101214179"/>
      <w:r>
        <w:t xml:space="preserve">Figure </w:t>
      </w:r>
      <w:fldSimple w:instr=" SEQ Figure \* ARABIC ">
        <w:r w:rsidR="00F00228">
          <w:rPr>
            <w:noProof/>
          </w:rPr>
          <w:t>4</w:t>
        </w:r>
      </w:fldSimple>
      <w:bookmarkEnd w:id="4"/>
      <w:r>
        <w:t xml:space="preserve">: </w:t>
      </w:r>
      <w:r w:rsidR="00ED37BD">
        <w:t>The</w:t>
      </w:r>
      <w:r w:rsidR="00624219" w:rsidRPr="00624219">
        <w:rPr>
          <w:bCs/>
        </w:rPr>
        <w:t xml:space="preserve"> </w:t>
      </w:r>
      <w:r w:rsidR="00624219" w:rsidRPr="001062D5">
        <w:rPr>
          <w:bCs/>
        </w:rPr>
        <w:t>doctrinal targeting methodology</w:t>
      </w:r>
      <w:r w:rsidR="00624219">
        <w:rPr>
          <w:bCs/>
        </w:rPr>
        <w:t xml:space="preserve"> (left)</w:t>
      </w:r>
      <w:r w:rsidR="00624219" w:rsidRPr="001062D5">
        <w:rPr>
          <w:bCs/>
        </w:rPr>
        <w:t xml:space="preserve"> provides the basis for the PC</w:t>
      </w:r>
      <w:r w:rsidR="00624219">
        <w:rPr>
          <w:bCs/>
        </w:rPr>
        <w:t xml:space="preserve"> </w:t>
      </w:r>
      <w:r w:rsidR="00624219" w:rsidRPr="001062D5">
        <w:rPr>
          <w:bCs/>
        </w:rPr>
        <w:t>analysis framework</w:t>
      </w:r>
      <w:r w:rsidR="00624219">
        <w:rPr>
          <w:bCs/>
        </w:rPr>
        <w:t xml:space="preserve"> (right) which</w:t>
      </w:r>
      <w:r w:rsidR="00ED37BD">
        <w:t xml:space="preserve"> </w:t>
      </w:r>
      <w:r w:rsidR="00655FD9">
        <w:t xml:space="preserve">uses the </w:t>
      </w:r>
      <w:r w:rsidR="00ED37BD">
        <w:t xml:space="preserve">Detect-Decide-Deliver-Assess framework to </w:t>
      </w:r>
      <w:r w:rsidR="00055453">
        <w:t>monitor the timing and evolution of PC21 use cases.</w:t>
      </w:r>
      <w:r w:rsidR="007D29E8">
        <w:t xml:space="preserve"> </w:t>
      </w:r>
    </w:p>
    <w:p w14:paraId="634213A5" w14:textId="0EFFE70B" w:rsidR="00AA5ED1" w:rsidRDefault="00AA5ED1" w:rsidP="00AA5ED1">
      <w:pPr>
        <w:rPr>
          <w:bCs/>
        </w:rPr>
      </w:pPr>
      <w:r w:rsidRPr="00B85494">
        <w:rPr>
          <w:bCs/>
        </w:rPr>
        <w:t xml:space="preserve">That leads to question of how to process and display </w:t>
      </w:r>
      <w:r w:rsidR="00EF2C15">
        <w:rPr>
          <w:bCs/>
        </w:rPr>
        <w:t>the timing information to illuminate system performance</w:t>
      </w:r>
      <w:r w:rsidRPr="00B85494">
        <w:rPr>
          <w:bCs/>
        </w:rPr>
        <w:t>.</w:t>
      </w:r>
      <w:r w:rsidR="007D29E8">
        <w:rPr>
          <w:bCs/>
        </w:rPr>
        <w:t xml:space="preserve"> </w:t>
      </w:r>
      <w:r w:rsidR="00C45F8F">
        <w:rPr>
          <w:bCs/>
        </w:rPr>
        <w:t xml:space="preserve">Using the Digital Execution Checklist data sets discussed in the Methodology section, </w:t>
      </w:r>
      <w:r w:rsidR="00962ACB">
        <w:rPr>
          <w:bCs/>
        </w:rPr>
        <w:t xml:space="preserve">along with </w:t>
      </w:r>
      <w:r w:rsidR="005851D6">
        <w:rPr>
          <w:bCs/>
        </w:rPr>
        <w:t>python’s bokeh visualization library</w:t>
      </w:r>
      <w:r w:rsidR="00EF2C15">
        <w:rPr>
          <w:bCs/>
        </w:rPr>
        <w:t xml:space="preserve">, </w:t>
      </w:r>
      <w:r w:rsidR="00EE356C">
        <w:rPr>
          <w:bCs/>
        </w:rPr>
        <w:t xml:space="preserve">the development of Arrow Charts </w:t>
      </w:r>
      <w:proofErr w:type="gramStart"/>
      <w:r w:rsidR="00EE356C">
        <w:rPr>
          <w:bCs/>
        </w:rPr>
        <w:t>were</w:t>
      </w:r>
      <w:proofErr w:type="gramEnd"/>
      <w:r w:rsidR="00EE356C">
        <w:rPr>
          <w:bCs/>
        </w:rPr>
        <w:t xml:space="preserve"> a useful way to illustrate the timing information </w:t>
      </w:r>
      <w:r w:rsidR="007E4248">
        <w:rPr>
          <w:bCs/>
        </w:rPr>
        <w:t>of the D3A phases for sensor to shooter engagements.</w:t>
      </w:r>
      <w:r w:rsidR="007D29E8">
        <w:rPr>
          <w:bCs/>
        </w:rPr>
        <w:t xml:space="preserve"> </w:t>
      </w:r>
      <w:r w:rsidR="00854103">
        <w:rPr>
          <w:bCs/>
        </w:rPr>
        <w:t xml:space="preserve">An example is illustrated in </w:t>
      </w:r>
      <w:r w:rsidR="00C317F0">
        <w:rPr>
          <w:bCs/>
        </w:rPr>
        <w:fldChar w:fldCharType="begin"/>
      </w:r>
      <w:r w:rsidR="00C317F0">
        <w:rPr>
          <w:bCs/>
        </w:rPr>
        <w:instrText xml:space="preserve"> REF _Ref101248575 \h </w:instrText>
      </w:r>
      <w:r w:rsidR="00C317F0">
        <w:rPr>
          <w:bCs/>
        </w:rPr>
      </w:r>
      <w:r w:rsidR="00C317F0">
        <w:rPr>
          <w:bCs/>
        </w:rPr>
        <w:fldChar w:fldCharType="separate"/>
      </w:r>
      <w:r w:rsidR="00C317F0">
        <w:t xml:space="preserve">Figure </w:t>
      </w:r>
      <w:r w:rsidR="00C317F0">
        <w:rPr>
          <w:noProof/>
        </w:rPr>
        <w:t>5</w:t>
      </w:r>
      <w:r w:rsidR="00C317F0">
        <w:rPr>
          <w:bCs/>
        </w:rPr>
        <w:fldChar w:fldCharType="end"/>
      </w:r>
      <w:r w:rsidR="00C317F0">
        <w:rPr>
          <w:bCs/>
        </w:rPr>
        <w:t>.</w:t>
      </w:r>
    </w:p>
    <w:p w14:paraId="259C65FE" w14:textId="77777777" w:rsidR="00037E2B" w:rsidRDefault="00B964C7" w:rsidP="00037E2B">
      <w:pPr>
        <w:keepNext/>
      </w:pPr>
      <w:r>
        <w:rPr>
          <w:noProof/>
        </w:rPr>
        <w:lastRenderedPageBreak/>
        <w:drawing>
          <wp:inline distT="0" distB="0" distL="0" distR="0" wp14:anchorId="705D337F" wp14:editId="769E6464">
            <wp:extent cx="5943600" cy="28200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p>
    <w:p w14:paraId="3105F556" w14:textId="2D545946" w:rsidR="00055453" w:rsidRDefault="00037E2B" w:rsidP="00037E2B">
      <w:pPr>
        <w:pStyle w:val="Caption"/>
        <w:rPr>
          <w:bCs/>
        </w:rPr>
      </w:pPr>
      <w:bookmarkStart w:id="5" w:name="_Ref101248575"/>
      <w:r>
        <w:t xml:space="preserve">Figure </w:t>
      </w:r>
      <w:fldSimple w:instr=" SEQ Figure \* ARABIC ">
        <w:r w:rsidR="00F00228">
          <w:rPr>
            <w:noProof/>
          </w:rPr>
          <w:t>5</w:t>
        </w:r>
      </w:fldSimple>
      <w:bookmarkEnd w:id="5"/>
      <w:r>
        <w:t>: Timing analysis “Arrow Charts” showing the notional timing of multiple runs of multiple use cases through the D3A phases of a sensor to shooter engagements.</w:t>
      </w:r>
      <w:r w:rsidR="007D29E8">
        <w:t xml:space="preserve"> </w:t>
      </w:r>
    </w:p>
    <w:p w14:paraId="4CD7C771" w14:textId="1A2F9456" w:rsidR="004D3EC3" w:rsidRPr="00D4371F" w:rsidRDefault="00C024CA" w:rsidP="00AA5ED1">
      <w:pPr>
        <w:rPr>
          <w:bCs/>
        </w:rPr>
      </w:pPr>
      <w:r>
        <w:rPr>
          <w:bCs/>
        </w:rPr>
        <w:t xml:space="preserve">This arrow </w:t>
      </w:r>
      <w:proofErr w:type="gramStart"/>
      <w:r>
        <w:rPr>
          <w:bCs/>
        </w:rPr>
        <w:t>chart formulation</w:t>
      </w:r>
      <w:proofErr w:type="gramEnd"/>
      <w:r>
        <w:rPr>
          <w:bCs/>
        </w:rPr>
        <w:t xml:space="preserve"> provided numerous benefits</w:t>
      </w:r>
      <w:r w:rsidR="007303BF">
        <w:rPr>
          <w:bCs/>
        </w:rPr>
        <w:t xml:space="preserve"> when provided as part of the </w:t>
      </w:r>
      <w:r w:rsidR="00715F09">
        <w:rPr>
          <w:bCs/>
        </w:rPr>
        <w:t>in-stride</w:t>
      </w:r>
      <w:r w:rsidR="007303BF">
        <w:rPr>
          <w:bCs/>
        </w:rPr>
        <w:t xml:space="preserve"> analysis products.</w:t>
      </w:r>
      <w:r w:rsidR="007D29E8">
        <w:rPr>
          <w:bCs/>
        </w:rPr>
        <w:t xml:space="preserve"> </w:t>
      </w:r>
      <w:r w:rsidR="00AE57B7">
        <w:rPr>
          <w:bCs/>
        </w:rPr>
        <w:t xml:space="preserve">First, it </w:t>
      </w:r>
      <w:r w:rsidR="00AD48BD">
        <w:rPr>
          <w:bCs/>
        </w:rPr>
        <w:t xml:space="preserve">yields </w:t>
      </w:r>
      <w:r w:rsidR="005A34C9">
        <w:rPr>
          <w:bCs/>
        </w:rPr>
        <w:t xml:space="preserve">enhanced understanding of the performance of AI systems and algorithms by viewing how </w:t>
      </w:r>
      <w:r w:rsidR="005A34C9" w:rsidRPr="00D4371F">
        <w:rPr>
          <w:bCs/>
        </w:rPr>
        <w:t xml:space="preserve">their </w:t>
      </w:r>
      <w:r w:rsidR="004C66CF" w:rsidRPr="00D4371F">
        <w:rPr>
          <w:bCs/>
        </w:rPr>
        <w:t>contribution as sensors or decision nodes impacts the overall timing of the sensor-to-shooter engagement.</w:t>
      </w:r>
      <w:r w:rsidR="007D29E8">
        <w:rPr>
          <w:bCs/>
        </w:rPr>
        <w:t xml:space="preserve"> </w:t>
      </w:r>
      <w:r w:rsidR="006A5111" w:rsidRPr="00D4371F">
        <w:rPr>
          <w:bCs/>
        </w:rPr>
        <w:t xml:space="preserve">It also provided a </w:t>
      </w:r>
      <w:r w:rsidR="00866FCA" w:rsidRPr="00D4371F">
        <w:rPr>
          <w:bCs/>
        </w:rPr>
        <w:t>convenient framework to view trends across runs.</w:t>
      </w:r>
      <w:r w:rsidR="007D29E8">
        <w:rPr>
          <w:bCs/>
        </w:rPr>
        <w:t xml:space="preserve"> </w:t>
      </w:r>
      <w:r w:rsidR="00866FCA" w:rsidRPr="00D4371F">
        <w:rPr>
          <w:bCs/>
        </w:rPr>
        <w:t xml:space="preserve">This became useful when evaluating how </w:t>
      </w:r>
      <w:r w:rsidR="00CD63F8" w:rsidRPr="00D4371F">
        <w:rPr>
          <w:bCs/>
        </w:rPr>
        <w:t xml:space="preserve">AI </w:t>
      </w:r>
      <w:r w:rsidR="00866FCA" w:rsidRPr="00D4371F">
        <w:rPr>
          <w:bCs/>
        </w:rPr>
        <w:t xml:space="preserve">performance and timing was affected by </w:t>
      </w:r>
      <w:r w:rsidR="00CD63F8" w:rsidRPr="00D4371F">
        <w:rPr>
          <w:bCs/>
        </w:rPr>
        <w:t xml:space="preserve">runs that simulated the effects of a </w:t>
      </w:r>
      <w:r w:rsidR="00CD63F8" w:rsidRPr="00D4371F">
        <w:t>Denied, Disrupted, Intermittent, and Limited-Bandwidth (DDIL) environment</w:t>
      </w:r>
      <w:r w:rsidR="00D4371F" w:rsidRPr="00D4371F">
        <w:t>s</w:t>
      </w:r>
      <w:r w:rsidR="00CD63F8" w:rsidRPr="00D4371F">
        <w:t>.</w:t>
      </w:r>
    </w:p>
    <w:p w14:paraId="09274501" w14:textId="7E73EBAF" w:rsidR="007E4248" w:rsidRDefault="00E64D71" w:rsidP="00AA5ED1">
      <w:pPr>
        <w:rPr>
          <w:bCs/>
        </w:rPr>
      </w:pPr>
      <w:r w:rsidRPr="00D4371F">
        <w:rPr>
          <w:bCs/>
        </w:rPr>
        <w:t xml:space="preserve">Second, this graphic </w:t>
      </w:r>
      <w:r w:rsidR="004127C7" w:rsidRPr="00D4371F">
        <w:rPr>
          <w:bCs/>
        </w:rPr>
        <w:t xml:space="preserve">became a useful tool to identify </w:t>
      </w:r>
      <w:r w:rsidR="00A10D82" w:rsidRPr="00D4371F">
        <w:rPr>
          <w:bCs/>
        </w:rPr>
        <w:t>issues or anomalies during event exec</w:t>
      </w:r>
      <w:r w:rsidR="00BD6631" w:rsidRPr="00D4371F">
        <w:rPr>
          <w:bCs/>
        </w:rPr>
        <w:t>ution.</w:t>
      </w:r>
      <w:r w:rsidR="007D29E8">
        <w:rPr>
          <w:bCs/>
        </w:rPr>
        <w:t xml:space="preserve"> </w:t>
      </w:r>
      <w:r w:rsidR="00BD6631" w:rsidRPr="00D4371F">
        <w:rPr>
          <w:bCs/>
        </w:rPr>
        <w:t xml:space="preserve">In cases where a given phase took much longer than it had in previous iterations, </w:t>
      </w:r>
      <w:r w:rsidR="00E02CF3" w:rsidRPr="00D4371F">
        <w:rPr>
          <w:bCs/>
        </w:rPr>
        <w:t>that could serve as a signal of potential issues that needed to be</w:t>
      </w:r>
      <w:r w:rsidR="00E02CF3">
        <w:rPr>
          <w:bCs/>
        </w:rPr>
        <w:t xml:space="preserve"> addressed.</w:t>
      </w:r>
      <w:r w:rsidR="007D29E8">
        <w:rPr>
          <w:bCs/>
        </w:rPr>
        <w:t xml:space="preserve"> </w:t>
      </w:r>
      <w:r w:rsidR="00E02CF3">
        <w:rPr>
          <w:bCs/>
        </w:rPr>
        <w:t xml:space="preserve">Since this graphic could be built using only the </w:t>
      </w:r>
      <w:r w:rsidR="004D3EC3">
        <w:rPr>
          <w:bCs/>
        </w:rPr>
        <w:t>D</w:t>
      </w:r>
      <w:r w:rsidR="00E02CF3">
        <w:rPr>
          <w:bCs/>
        </w:rPr>
        <w:t xml:space="preserve">igital </w:t>
      </w:r>
      <w:proofErr w:type="spellStart"/>
      <w:r w:rsidR="00E02CF3">
        <w:rPr>
          <w:bCs/>
        </w:rPr>
        <w:t>ExCheck</w:t>
      </w:r>
      <w:proofErr w:type="spellEnd"/>
      <w:r w:rsidR="00E02CF3">
        <w:rPr>
          <w:bCs/>
        </w:rPr>
        <w:t xml:space="preserve"> excel documents, it could be generated within an hour of </w:t>
      </w:r>
      <w:r w:rsidR="008141F9">
        <w:rPr>
          <w:bCs/>
        </w:rPr>
        <w:t xml:space="preserve">the end of experimentation, meaning these insights </w:t>
      </w:r>
      <w:r w:rsidR="004D3EC3">
        <w:rPr>
          <w:bCs/>
        </w:rPr>
        <w:t>were available in time to implement potential changes for the next day.</w:t>
      </w:r>
    </w:p>
    <w:p w14:paraId="6FFE1727" w14:textId="28600A4F" w:rsidR="00AA5ED1" w:rsidRDefault="00F31B3A" w:rsidP="00AA5ED1">
      <w:pPr>
        <w:rPr>
          <w:bCs/>
        </w:rPr>
      </w:pPr>
      <w:r>
        <w:rPr>
          <w:bCs/>
        </w:rPr>
        <w:t>Finally, the arrow chart framework was useful beyond the context of sensor to shooter engagements.</w:t>
      </w:r>
      <w:r w:rsidR="007D29E8">
        <w:rPr>
          <w:bCs/>
        </w:rPr>
        <w:t xml:space="preserve"> </w:t>
      </w:r>
      <w:r w:rsidR="00F66E8D">
        <w:rPr>
          <w:bCs/>
        </w:rPr>
        <w:t xml:space="preserve">For example, in the use case supporting the sustainment mission thread, the phased arrow charts could be tailored to represent the </w:t>
      </w:r>
      <w:r w:rsidR="00446A44">
        <w:rPr>
          <w:bCs/>
        </w:rPr>
        <w:t xml:space="preserve">steps needed to conduct autonomous resupply, including the autonomous delivery </w:t>
      </w:r>
      <w:r w:rsidR="00F85923">
        <w:rPr>
          <w:bCs/>
        </w:rPr>
        <w:t xml:space="preserve">of ammo </w:t>
      </w:r>
      <w:r w:rsidR="00C45365">
        <w:rPr>
          <w:bCs/>
        </w:rPr>
        <w:t>or the utilization of repair parts</w:t>
      </w:r>
      <w:r w:rsidR="001D7F30">
        <w:rPr>
          <w:bCs/>
        </w:rPr>
        <w:t>.</w:t>
      </w:r>
      <w:r w:rsidR="007D29E8">
        <w:rPr>
          <w:bCs/>
        </w:rPr>
        <w:t xml:space="preserve"> </w:t>
      </w:r>
      <w:r w:rsidR="001D7F30">
        <w:rPr>
          <w:bCs/>
        </w:rPr>
        <w:t xml:space="preserve">In </w:t>
      </w:r>
      <w:r w:rsidR="00C45365">
        <w:rPr>
          <w:bCs/>
        </w:rPr>
        <w:t>other</w:t>
      </w:r>
      <w:r w:rsidR="001D7F30">
        <w:rPr>
          <w:bCs/>
        </w:rPr>
        <w:t xml:space="preserve"> cases, u</w:t>
      </w:r>
      <w:r w:rsidR="00AA5ED1" w:rsidRPr="00B85494">
        <w:rPr>
          <w:bCs/>
        </w:rPr>
        <w:t>ser interactions</w:t>
      </w:r>
      <w:r w:rsidR="001D7F30">
        <w:rPr>
          <w:bCs/>
        </w:rPr>
        <w:t xml:space="preserve"> of the interactive graphics</w:t>
      </w:r>
      <w:r w:rsidR="00305723">
        <w:rPr>
          <w:bCs/>
        </w:rPr>
        <w:t xml:space="preserve"> could</w:t>
      </w:r>
      <w:r w:rsidR="00AA5ED1" w:rsidRPr="00B85494">
        <w:rPr>
          <w:bCs/>
        </w:rPr>
        <w:t xml:space="preserve"> reveal timing data and anomalies among sub-tasks within each phase</w:t>
      </w:r>
      <w:r w:rsidR="00305723">
        <w:rPr>
          <w:bCs/>
        </w:rPr>
        <w:t>, making the graphics more informative to exercise planners, test engineers, and system owners.</w:t>
      </w:r>
      <w:r w:rsidR="007D29E8">
        <w:rPr>
          <w:bCs/>
        </w:rPr>
        <w:t xml:space="preserve"> </w:t>
      </w:r>
    </w:p>
    <w:p w14:paraId="5AEAD8B8" w14:textId="77777777" w:rsidR="00AA5ED1" w:rsidRDefault="00AA5ED1" w:rsidP="00AA5ED1">
      <w:pPr>
        <w:rPr>
          <w:bCs/>
        </w:rPr>
      </w:pPr>
    </w:p>
    <w:p w14:paraId="5640EDEA" w14:textId="77777777" w:rsidR="00DB2ACC" w:rsidRDefault="00DB2ACC" w:rsidP="0060047D">
      <w:pPr>
        <w:pStyle w:val="Heading2"/>
      </w:pPr>
      <w:r>
        <w:t>Execution Checklist</w:t>
      </w:r>
    </w:p>
    <w:p w14:paraId="43C3DD71" w14:textId="7B20D300" w:rsidR="004A41D6" w:rsidRDefault="00431976" w:rsidP="00DB2ACC">
      <w:pPr>
        <w:rPr>
          <w:bCs/>
        </w:rPr>
      </w:pPr>
      <w:r>
        <w:rPr>
          <w:bCs/>
        </w:rPr>
        <w:t xml:space="preserve">While the Digital </w:t>
      </w:r>
      <w:proofErr w:type="spellStart"/>
      <w:r>
        <w:rPr>
          <w:bCs/>
        </w:rPr>
        <w:t>ExCheck</w:t>
      </w:r>
      <w:proofErr w:type="spellEnd"/>
      <w:r>
        <w:rPr>
          <w:bCs/>
        </w:rPr>
        <w:t xml:space="preserve"> documents provide the key timing data to visualize and analyze the timing of the D3A phases of PC21 use cases, </w:t>
      </w:r>
      <w:r w:rsidR="00943DB9">
        <w:rPr>
          <w:bCs/>
        </w:rPr>
        <w:t xml:space="preserve">the complete </w:t>
      </w:r>
      <w:proofErr w:type="spellStart"/>
      <w:r w:rsidR="00943DB9">
        <w:rPr>
          <w:bCs/>
        </w:rPr>
        <w:t>ExCheck</w:t>
      </w:r>
      <w:proofErr w:type="spellEnd"/>
      <w:r w:rsidR="00943DB9">
        <w:rPr>
          <w:bCs/>
        </w:rPr>
        <w:t xml:space="preserve"> documents captured up to 300 unique timing </w:t>
      </w:r>
      <w:r w:rsidR="00943DB9">
        <w:rPr>
          <w:bCs/>
        </w:rPr>
        <w:lastRenderedPageBreak/>
        <w:t>events of each use case run.</w:t>
      </w:r>
      <w:r w:rsidR="007D29E8">
        <w:rPr>
          <w:bCs/>
        </w:rPr>
        <w:t xml:space="preserve"> </w:t>
      </w:r>
      <w:r w:rsidR="00B3300C">
        <w:rPr>
          <w:bCs/>
        </w:rPr>
        <w:t xml:space="preserve">Hence, </w:t>
      </w:r>
      <w:r w:rsidR="001B0B9B">
        <w:rPr>
          <w:bCs/>
        </w:rPr>
        <w:t xml:space="preserve">these documents enable a much richer </w:t>
      </w:r>
      <w:r w:rsidR="004C2777">
        <w:rPr>
          <w:bCs/>
        </w:rPr>
        <w:t xml:space="preserve">analysis and picture of the </w:t>
      </w:r>
      <w:proofErr w:type="gramStart"/>
      <w:r w:rsidR="004C2777">
        <w:rPr>
          <w:bCs/>
        </w:rPr>
        <w:t>use</w:t>
      </w:r>
      <w:proofErr w:type="gramEnd"/>
      <w:r w:rsidR="004C2777">
        <w:rPr>
          <w:bCs/>
        </w:rPr>
        <w:t xml:space="preserve"> case execution.</w:t>
      </w:r>
      <w:r w:rsidR="007D29E8">
        <w:rPr>
          <w:bCs/>
        </w:rPr>
        <w:t xml:space="preserve"> </w:t>
      </w:r>
      <w:r w:rsidR="004C2777">
        <w:rPr>
          <w:bCs/>
        </w:rPr>
        <w:t>This is illustrated by the Execution Chec</w:t>
      </w:r>
      <w:r w:rsidR="005C715C">
        <w:rPr>
          <w:bCs/>
        </w:rPr>
        <w:t>klist</w:t>
      </w:r>
      <w:r w:rsidR="001600C2">
        <w:rPr>
          <w:bCs/>
        </w:rPr>
        <w:t xml:space="preserve"> Collection Summary</w:t>
      </w:r>
      <w:r w:rsidR="005C715C">
        <w:rPr>
          <w:bCs/>
        </w:rPr>
        <w:t xml:space="preserve"> diagram, shown </w:t>
      </w:r>
      <w:r w:rsidR="00E37E06">
        <w:rPr>
          <w:bCs/>
        </w:rPr>
        <w:t xml:space="preserve">in </w:t>
      </w:r>
      <w:r w:rsidR="00E37E06">
        <w:rPr>
          <w:bCs/>
        </w:rPr>
        <w:fldChar w:fldCharType="begin"/>
      </w:r>
      <w:r w:rsidR="00E37E06">
        <w:rPr>
          <w:bCs/>
        </w:rPr>
        <w:instrText xml:space="preserve"> REF _Ref101214719 \h </w:instrText>
      </w:r>
      <w:r w:rsidR="00E37E06">
        <w:rPr>
          <w:bCs/>
        </w:rPr>
      </w:r>
      <w:r w:rsidR="00E37E06">
        <w:rPr>
          <w:bCs/>
        </w:rPr>
        <w:fldChar w:fldCharType="separate"/>
      </w:r>
      <w:r w:rsidR="00E37E06">
        <w:t xml:space="preserve">Figure </w:t>
      </w:r>
      <w:r w:rsidR="00E37E06">
        <w:rPr>
          <w:noProof/>
        </w:rPr>
        <w:t>6</w:t>
      </w:r>
      <w:r w:rsidR="00E37E06">
        <w:rPr>
          <w:bCs/>
        </w:rPr>
        <w:fldChar w:fldCharType="end"/>
      </w:r>
      <w:r w:rsidR="00E37E06">
        <w:rPr>
          <w:bCs/>
        </w:rPr>
        <w:t>.</w:t>
      </w:r>
    </w:p>
    <w:p w14:paraId="35385A79" w14:textId="77777777" w:rsidR="005C715C" w:rsidRDefault="005C715C" w:rsidP="005C715C">
      <w:pPr>
        <w:keepNext/>
      </w:pPr>
      <w:r w:rsidRPr="00337531">
        <w:rPr>
          <w:bCs/>
          <w:noProof/>
        </w:rPr>
        <w:drawing>
          <wp:inline distT="0" distB="0" distL="0" distR="0" wp14:anchorId="1FDB0644" wp14:editId="17296E53">
            <wp:extent cx="5943600" cy="3961765"/>
            <wp:effectExtent l="0" t="0" r="0" b="635"/>
            <wp:docPr id="10" name="Picture 9">
              <a:extLst xmlns:a="http://schemas.openxmlformats.org/drawingml/2006/main">
                <a:ext uri="{FF2B5EF4-FFF2-40B4-BE49-F238E27FC236}">
                  <a16:creationId xmlns:a16="http://schemas.microsoft.com/office/drawing/2014/main" id="{61496DFF-EEC9-4B8F-80EE-E7634209FC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1496DFF-EEC9-4B8F-80EE-E7634209FCB7}"/>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3961765"/>
                    </a:xfrm>
                    <a:prstGeom prst="rect">
                      <a:avLst/>
                    </a:prstGeom>
                  </pic:spPr>
                </pic:pic>
              </a:graphicData>
            </a:graphic>
          </wp:inline>
        </w:drawing>
      </w:r>
    </w:p>
    <w:p w14:paraId="0F65408B" w14:textId="2BBA5420" w:rsidR="005C715C" w:rsidRDefault="005C715C" w:rsidP="005C715C">
      <w:pPr>
        <w:pStyle w:val="Caption"/>
        <w:rPr>
          <w:bCs/>
        </w:rPr>
      </w:pPr>
      <w:bookmarkStart w:id="6" w:name="_Ref101214719"/>
      <w:r>
        <w:t xml:space="preserve">Figure </w:t>
      </w:r>
      <w:fldSimple w:instr=" SEQ Figure \* ARABIC ">
        <w:r w:rsidR="00F00228">
          <w:rPr>
            <w:noProof/>
          </w:rPr>
          <w:t>6</w:t>
        </w:r>
      </w:fldSimple>
      <w:bookmarkEnd w:id="6"/>
      <w:r>
        <w:t>:</w:t>
      </w:r>
      <w:r w:rsidR="00485334">
        <w:t xml:space="preserve"> A notional</w:t>
      </w:r>
      <w:r>
        <w:t xml:space="preserve"> Use </w:t>
      </w:r>
      <w:proofErr w:type="gramStart"/>
      <w:r>
        <w:t>Case Execution</w:t>
      </w:r>
      <w:proofErr w:type="gramEnd"/>
      <w:r>
        <w:t xml:space="preserve"> Collection Summary</w:t>
      </w:r>
      <w:r w:rsidR="00485334">
        <w:t xml:space="preserve"> diagram, which uses the timing of execution checklist tasks to illuminate trends within and between </w:t>
      </w:r>
      <w:r w:rsidR="00DF3ADE">
        <w:t>exercise runs.</w:t>
      </w:r>
      <w:r w:rsidR="007D29E8">
        <w:t xml:space="preserve"> </w:t>
      </w:r>
    </w:p>
    <w:p w14:paraId="092BF5FC" w14:textId="3B54C9B1" w:rsidR="005C715C" w:rsidRDefault="005C715C" w:rsidP="00DB2ACC">
      <w:pPr>
        <w:rPr>
          <w:bCs/>
        </w:rPr>
      </w:pPr>
    </w:p>
    <w:p w14:paraId="46D8A293" w14:textId="1C96E709" w:rsidR="00715F8D" w:rsidRDefault="00960EE7" w:rsidP="00DB2ACC">
      <w:pPr>
        <w:rPr>
          <w:bCs/>
        </w:rPr>
      </w:pPr>
      <w:r>
        <w:rPr>
          <w:bCs/>
        </w:rPr>
        <w:t xml:space="preserve">This diagram, developed in coordination with several leaders from the </w:t>
      </w:r>
      <w:r w:rsidR="00352DD5">
        <w:rPr>
          <w:bCs/>
        </w:rPr>
        <w:t xml:space="preserve">PC </w:t>
      </w:r>
      <w:r>
        <w:rPr>
          <w:bCs/>
        </w:rPr>
        <w:t xml:space="preserve">data collection and analysis community, </w:t>
      </w:r>
      <w:r w:rsidR="00720A20">
        <w:rPr>
          <w:bCs/>
        </w:rPr>
        <w:t>proved to be a simple yet powerful tool used in the daily summary briefs.</w:t>
      </w:r>
      <w:r w:rsidR="007D29E8">
        <w:rPr>
          <w:bCs/>
        </w:rPr>
        <w:t xml:space="preserve"> </w:t>
      </w:r>
      <w:r w:rsidR="00841F25">
        <w:rPr>
          <w:bCs/>
        </w:rPr>
        <w:t xml:space="preserve">One key benefit was to illustrate the issues and </w:t>
      </w:r>
      <w:r w:rsidR="000E40F2">
        <w:rPr>
          <w:bCs/>
        </w:rPr>
        <w:t xml:space="preserve">pain points </w:t>
      </w:r>
      <w:r w:rsidR="00D33520">
        <w:rPr>
          <w:bCs/>
        </w:rPr>
        <w:t>for each</w:t>
      </w:r>
      <w:r w:rsidR="000E40F2">
        <w:rPr>
          <w:bCs/>
        </w:rPr>
        <w:t xml:space="preserve"> use </w:t>
      </w:r>
      <w:proofErr w:type="gramStart"/>
      <w:r w:rsidR="000E40F2">
        <w:rPr>
          <w:bCs/>
        </w:rPr>
        <w:t>cases</w:t>
      </w:r>
      <w:proofErr w:type="gramEnd"/>
      <w:r w:rsidR="000E40F2">
        <w:rPr>
          <w:bCs/>
        </w:rPr>
        <w:t>.</w:t>
      </w:r>
      <w:r w:rsidR="007D29E8">
        <w:rPr>
          <w:bCs/>
        </w:rPr>
        <w:t xml:space="preserve"> </w:t>
      </w:r>
      <w:r w:rsidR="000E40F2">
        <w:rPr>
          <w:bCs/>
        </w:rPr>
        <w:t>For example, we note that in this notional example</w:t>
      </w:r>
      <w:r w:rsidR="00975B1A">
        <w:rPr>
          <w:bCs/>
        </w:rPr>
        <w:t xml:space="preserve"> it is immediately apparent that</w:t>
      </w:r>
      <w:r w:rsidR="000E40F2">
        <w:rPr>
          <w:bCs/>
        </w:rPr>
        <w:t xml:space="preserve"> </w:t>
      </w:r>
      <w:r w:rsidR="00C05674">
        <w:rPr>
          <w:bCs/>
        </w:rPr>
        <w:t xml:space="preserve">there was no successful execution of the Spike NLOS engagement </w:t>
      </w:r>
      <w:r w:rsidR="00FE1481">
        <w:rPr>
          <w:bCs/>
        </w:rPr>
        <w:t>for runs 1.1 and 1.2</w:t>
      </w:r>
      <w:r w:rsidR="00975B1A">
        <w:rPr>
          <w:bCs/>
        </w:rPr>
        <w:t xml:space="preserve"> (or alternatively there could be successful </w:t>
      </w:r>
      <w:r w:rsidR="003B74A3">
        <w:rPr>
          <w:bCs/>
        </w:rPr>
        <w:t>execution but no collection for that engagement).</w:t>
      </w:r>
      <w:r w:rsidR="007D29E8">
        <w:rPr>
          <w:bCs/>
        </w:rPr>
        <w:t xml:space="preserve"> </w:t>
      </w:r>
    </w:p>
    <w:p w14:paraId="3ECA5C60" w14:textId="3ADF874D" w:rsidR="00E37E06" w:rsidRDefault="005F5F8D" w:rsidP="00DB2ACC">
      <w:pPr>
        <w:rPr>
          <w:bCs/>
        </w:rPr>
      </w:pPr>
      <w:r>
        <w:rPr>
          <w:bCs/>
        </w:rPr>
        <w:t xml:space="preserve">This type of </w:t>
      </w:r>
      <w:r w:rsidR="001A4770">
        <w:rPr>
          <w:bCs/>
        </w:rPr>
        <w:t xml:space="preserve">insight </w:t>
      </w:r>
      <w:r w:rsidR="00D33520">
        <w:rPr>
          <w:bCs/>
        </w:rPr>
        <w:t xml:space="preserve">was especially useful for project convergence, which placed </w:t>
      </w:r>
      <w:proofErr w:type="gramStart"/>
      <w:r w:rsidR="00D33520">
        <w:rPr>
          <w:bCs/>
        </w:rPr>
        <w:t>a heavy</w:t>
      </w:r>
      <w:proofErr w:type="gramEnd"/>
      <w:r w:rsidR="00D33520">
        <w:rPr>
          <w:bCs/>
        </w:rPr>
        <w:t xml:space="preserve"> emphasis on demonstrating and testing the interoperability </w:t>
      </w:r>
      <w:r w:rsidR="00656530">
        <w:rPr>
          <w:bCs/>
        </w:rPr>
        <w:t>of the suite of emerging technologies when integrated into a common joint battlespace.</w:t>
      </w:r>
      <w:r w:rsidR="007D29E8">
        <w:rPr>
          <w:bCs/>
        </w:rPr>
        <w:t xml:space="preserve"> </w:t>
      </w:r>
      <w:r w:rsidR="00465466">
        <w:rPr>
          <w:bCs/>
        </w:rPr>
        <w:t>S</w:t>
      </w:r>
      <w:r w:rsidR="00465466" w:rsidRPr="000375D5">
        <w:rPr>
          <w:bCs/>
        </w:rPr>
        <w:t xml:space="preserve">ystems interoperability and data integration </w:t>
      </w:r>
      <w:r w:rsidR="00DF2A8F">
        <w:rPr>
          <w:bCs/>
        </w:rPr>
        <w:t>are key</w:t>
      </w:r>
      <w:r w:rsidR="00465466" w:rsidRPr="000375D5">
        <w:rPr>
          <w:bCs/>
        </w:rPr>
        <w:t xml:space="preserve"> challenges to </w:t>
      </w:r>
      <w:r w:rsidR="00DF2A8F">
        <w:rPr>
          <w:bCs/>
        </w:rPr>
        <w:t>implementing AI capabilities in the DoD’s JADC2 concept.</w:t>
      </w:r>
      <w:r w:rsidR="007D29E8">
        <w:rPr>
          <w:bCs/>
        </w:rPr>
        <w:t xml:space="preserve"> </w:t>
      </w:r>
      <w:r w:rsidR="00DF2A8F">
        <w:rPr>
          <w:bCs/>
        </w:rPr>
        <w:t xml:space="preserve">Hence, </w:t>
      </w:r>
      <w:r w:rsidR="004B4B09">
        <w:rPr>
          <w:bCs/>
        </w:rPr>
        <w:t xml:space="preserve">the issues and collection gaps highlighted in the </w:t>
      </w:r>
      <w:proofErr w:type="spellStart"/>
      <w:r w:rsidR="004B4B09">
        <w:rPr>
          <w:bCs/>
        </w:rPr>
        <w:t>ExCheck</w:t>
      </w:r>
      <w:proofErr w:type="spellEnd"/>
      <w:r w:rsidR="004B4B09">
        <w:rPr>
          <w:bCs/>
        </w:rPr>
        <w:t xml:space="preserve"> </w:t>
      </w:r>
      <w:r w:rsidR="00715F8D">
        <w:rPr>
          <w:bCs/>
        </w:rPr>
        <w:t>Collection</w:t>
      </w:r>
      <w:r w:rsidR="004B4B09">
        <w:rPr>
          <w:bCs/>
        </w:rPr>
        <w:t xml:space="preserve"> Diagram provide immediate feedback </w:t>
      </w:r>
      <w:proofErr w:type="gramStart"/>
      <w:r w:rsidR="004B4B09">
        <w:rPr>
          <w:bCs/>
        </w:rPr>
        <w:t>to</w:t>
      </w:r>
      <w:proofErr w:type="gramEnd"/>
      <w:r w:rsidR="004B4B09">
        <w:rPr>
          <w:bCs/>
        </w:rPr>
        <w:t xml:space="preserve"> potential </w:t>
      </w:r>
      <w:r w:rsidR="00A51F48">
        <w:rPr>
          <w:bCs/>
        </w:rPr>
        <w:t>aspects of PC use cases where system interoperability challenges arise.</w:t>
      </w:r>
      <w:r w:rsidR="007D29E8">
        <w:rPr>
          <w:bCs/>
        </w:rPr>
        <w:t xml:space="preserve"> </w:t>
      </w:r>
    </w:p>
    <w:p w14:paraId="6E750143" w14:textId="418E3B8A" w:rsidR="00DB2ACC" w:rsidRPr="007456BC" w:rsidRDefault="00715F8D" w:rsidP="00DB2ACC">
      <w:pPr>
        <w:rPr>
          <w:bCs/>
        </w:rPr>
      </w:pPr>
      <w:r>
        <w:rPr>
          <w:bCs/>
        </w:rPr>
        <w:lastRenderedPageBreak/>
        <w:t xml:space="preserve">Another common use for the </w:t>
      </w:r>
      <w:proofErr w:type="spellStart"/>
      <w:r>
        <w:rPr>
          <w:bCs/>
        </w:rPr>
        <w:t>ExCheck</w:t>
      </w:r>
      <w:proofErr w:type="spellEnd"/>
      <w:r>
        <w:rPr>
          <w:bCs/>
        </w:rPr>
        <w:t xml:space="preserve"> Collection Diagram was to view trends within and between the use case runs.</w:t>
      </w:r>
      <w:r w:rsidR="007D29E8">
        <w:rPr>
          <w:bCs/>
        </w:rPr>
        <w:t xml:space="preserve"> </w:t>
      </w:r>
      <w:r>
        <w:rPr>
          <w:bCs/>
        </w:rPr>
        <w:t xml:space="preserve">For example, the slope of the </w:t>
      </w:r>
      <w:r w:rsidR="00B83092">
        <w:rPr>
          <w:bCs/>
        </w:rPr>
        <w:t>trace lines for each run gave an indication of how quickly the use cases were executed.</w:t>
      </w:r>
      <w:r w:rsidR="007D29E8">
        <w:rPr>
          <w:bCs/>
        </w:rPr>
        <w:t xml:space="preserve"> </w:t>
      </w:r>
      <w:r w:rsidR="00B83092">
        <w:rPr>
          <w:bCs/>
        </w:rPr>
        <w:t xml:space="preserve">In this notional example, </w:t>
      </w:r>
      <w:proofErr w:type="gramStart"/>
      <w:r w:rsidR="00B83092">
        <w:rPr>
          <w:bCs/>
        </w:rPr>
        <w:t xml:space="preserve">it is clear that </w:t>
      </w:r>
      <w:r w:rsidR="00D52241">
        <w:rPr>
          <w:bCs/>
        </w:rPr>
        <w:t>the</w:t>
      </w:r>
      <w:proofErr w:type="gramEnd"/>
      <w:r w:rsidR="00D52241">
        <w:rPr>
          <w:bCs/>
        </w:rPr>
        <w:t xml:space="preserve"> experiment was executed more quickly each time, which could </w:t>
      </w:r>
      <w:r w:rsidR="007929CE">
        <w:rPr>
          <w:bCs/>
        </w:rPr>
        <w:t>warrant further analysis to examine if the systems are performing better or if the humans running the experiments are simply more efficient at executing the events.</w:t>
      </w:r>
      <w:r w:rsidR="007D29E8">
        <w:rPr>
          <w:bCs/>
        </w:rPr>
        <w:t xml:space="preserve"> </w:t>
      </w:r>
      <w:r w:rsidR="007929CE">
        <w:rPr>
          <w:bCs/>
        </w:rPr>
        <w:t xml:space="preserve">In addition, the trend line for Run 3.1 shows </w:t>
      </w:r>
      <w:r w:rsidR="001246A1">
        <w:rPr>
          <w:bCs/>
        </w:rPr>
        <w:t>an example of a discontinuous jump when transitioning from Engagement 3 to Engagement 4, indicat</w:t>
      </w:r>
      <w:r w:rsidR="00E037CE">
        <w:rPr>
          <w:bCs/>
        </w:rPr>
        <w:t>ing</w:t>
      </w:r>
      <w:r w:rsidR="001246A1">
        <w:rPr>
          <w:bCs/>
        </w:rPr>
        <w:t xml:space="preserve"> a </w:t>
      </w:r>
      <w:r w:rsidR="004F026B">
        <w:rPr>
          <w:bCs/>
        </w:rPr>
        <w:t>stoppage of about 60 seconds, which again could indicate a potential system or interoperability issue.</w:t>
      </w:r>
      <w:r w:rsidR="007D29E8">
        <w:rPr>
          <w:bCs/>
        </w:rPr>
        <w:t xml:space="preserve"> </w:t>
      </w:r>
      <w:r w:rsidR="004F026B">
        <w:rPr>
          <w:bCs/>
        </w:rPr>
        <w:t xml:space="preserve">Since this diagram, like the arrow charts, is built solely </w:t>
      </w:r>
      <w:proofErr w:type="gramStart"/>
      <w:r w:rsidR="004F026B">
        <w:rPr>
          <w:bCs/>
        </w:rPr>
        <w:t>off of</w:t>
      </w:r>
      <w:proofErr w:type="gramEnd"/>
      <w:r w:rsidR="004F026B">
        <w:rPr>
          <w:bCs/>
        </w:rPr>
        <w:t xml:space="preserve"> the </w:t>
      </w:r>
      <w:r w:rsidR="001D216D">
        <w:rPr>
          <w:bCs/>
        </w:rPr>
        <w:t>Digital</w:t>
      </w:r>
      <w:r w:rsidR="004F026B">
        <w:rPr>
          <w:bCs/>
        </w:rPr>
        <w:t xml:space="preserve"> </w:t>
      </w:r>
      <w:proofErr w:type="spellStart"/>
      <w:r w:rsidR="004F026B">
        <w:rPr>
          <w:bCs/>
        </w:rPr>
        <w:t>ExCheck</w:t>
      </w:r>
      <w:proofErr w:type="spellEnd"/>
      <w:r w:rsidR="004F026B">
        <w:rPr>
          <w:bCs/>
        </w:rPr>
        <w:t xml:space="preserve"> documents, it </w:t>
      </w:r>
      <w:r w:rsidR="001D216D">
        <w:rPr>
          <w:bCs/>
        </w:rPr>
        <w:t>was available within an hour of event execution, meaning these insights and issues could be quickly identified and investigated, and potentially fixed by the next day.</w:t>
      </w:r>
      <w:r w:rsidR="007D29E8">
        <w:rPr>
          <w:bCs/>
        </w:rPr>
        <w:t xml:space="preserve"> </w:t>
      </w:r>
    </w:p>
    <w:p w14:paraId="19BE508B" w14:textId="77777777" w:rsidR="00DB2ACC" w:rsidRDefault="00DB2ACC" w:rsidP="00DB2ACC">
      <w:pPr>
        <w:rPr>
          <w:bCs/>
        </w:rPr>
      </w:pPr>
    </w:p>
    <w:p w14:paraId="4086D3E5" w14:textId="32CDC0C2" w:rsidR="0006614A" w:rsidRPr="0006614A" w:rsidRDefault="0006614A" w:rsidP="0060047D">
      <w:pPr>
        <w:pStyle w:val="Heading2"/>
      </w:pPr>
      <w:r w:rsidRPr="0006614A">
        <w:t>Network Criticality</w:t>
      </w:r>
    </w:p>
    <w:p w14:paraId="4F3C3CE6" w14:textId="6A981C81" w:rsidR="00776359" w:rsidRPr="00C92370" w:rsidRDefault="00190D57" w:rsidP="00B96C0F">
      <w:pPr>
        <w:rPr>
          <w:bCs/>
        </w:rPr>
      </w:pPr>
      <w:r>
        <w:t xml:space="preserve">While the first two analysis products were built </w:t>
      </w:r>
      <w:proofErr w:type="gramStart"/>
      <w:r>
        <w:t>off of</w:t>
      </w:r>
      <w:proofErr w:type="gramEnd"/>
      <w:r>
        <w:t xml:space="preserve"> the</w:t>
      </w:r>
      <w:r w:rsidR="003277DA">
        <w:t xml:space="preserve"> </w:t>
      </w:r>
      <w:proofErr w:type="gramStart"/>
      <w:r w:rsidR="003277DA">
        <w:t>manually-collected</w:t>
      </w:r>
      <w:proofErr w:type="gramEnd"/>
      <w:r>
        <w:t xml:space="preserve"> Digital </w:t>
      </w:r>
      <w:proofErr w:type="spellStart"/>
      <w:r>
        <w:t>ExCheck</w:t>
      </w:r>
      <w:proofErr w:type="spellEnd"/>
      <w:r>
        <w:t xml:space="preserve"> </w:t>
      </w:r>
      <w:r w:rsidR="003277DA">
        <w:t xml:space="preserve">data, we next explore how we can use the reduced packet capture data to build </w:t>
      </w:r>
      <w:r w:rsidR="00D90E6E">
        <w:t>network diagrams</w:t>
      </w:r>
      <w:r w:rsidR="000F4A62">
        <w:t xml:space="preserve"> of the tactical networks </w:t>
      </w:r>
      <w:r w:rsidR="00955C93">
        <w:t>that connect all the systems.</w:t>
      </w:r>
      <w:r w:rsidR="007D29E8">
        <w:t xml:space="preserve"> </w:t>
      </w:r>
      <w:r w:rsidR="00955C93">
        <w:t>Since these d</w:t>
      </w:r>
      <w:r w:rsidR="005C7255">
        <w:t xml:space="preserve">iagrams rely on the network data to be harvested, reduced, stored, and processed, </w:t>
      </w:r>
      <w:r w:rsidR="00137235">
        <w:t>they were not available until approximately 2 days after the event executions</w:t>
      </w:r>
      <w:r w:rsidR="00302B09">
        <w:t>.</w:t>
      </w:r>
      <w:r w:rsidR="007D29E8">
        <w:t xml:space="preserve"> </w:t>
      </w:r>
      <w:r w:rsidR="00302B09">
        <w:t>However, they still provided a useful representation of the tactical network in a way</w:t>
      </w:r>
      <w:r w:rsidR="00D90E6E">
        <w:t xml:space="preserve"> that highlight</w:t>
      </w:r>
      <w:r w:rsidR="000E20F9">
        <w:t>ed</w:t>
      </w:r>
      <w:r w:rsidR="00D90E6E">
        <w:t xml:space="preserve"> network topology, network throughput, and </w:t>
      </w:r>
      <w:r w:rsidR="001202C2">
        <w:t>node criticality.</w:t>
      </w:r>
      <w:r w:rsidR="007D29E8">
        <w:t xml:space="preserve"> </w:t>
      </w:r>
      <w:r w:rsidR="00776359">
        <w:t xml:space="preserve">An example network centrality diagram is shown in </w:t>
      </w:r>
      <w:r w:rsidR="00776359">
        <w:fldChar w:fldCharType="begin"/>
      </w:r>
      <w:r w:rsidR="00776359">
        <w:instrText xml:space="preserve"> REF _Ref101216469 \h </w:instrText>
      </w:r>
      <w:r w:rsidR="00B96C0F">
        <w:instrText xml:space="preserve"> \* MERGEFORMAT </w:instrText>
      </w:r>
      <w:r w:rsidR="00776359">
        <w:fldChar w:fldCharType="separate"/>
      </w:r>
      <w:r w:rsidR="00776359">
        <w:t xml:space="preserve">Figure </w:t>
      </w:r>
      <w:r w:rsidR="00776359">
        <w:rPr>
          <w:noProof/>
        </w:rPr>
        <w:t>7</w:t>
      </w:r>
      <w:r w:rsidR="00776359">
        <w:fldChar w:fldCharType="end"/>
      </w:r>
      <w:r w:rsidR="00776359">
        <w:t>.</w:t>
      </w:r>
      <w:r w:rsidR="007D29E8">
        <w:t xml:space="preserve"> </w:t>
      </w:r>
    </w:p>
    <w:p w14:paraId="665FCE61" w14:textId="77777777" w:rsidR="00614CC6" w:rsidRDefault="00614CC6" w:rsidP="00621D05">
      <w:pPr>
        <w:spacing w:after="0" w:line="240" w:lineRule="auto"/>
        <w:textAlignment w:val="center"/>
        <w:rPr>
          <w:rFonts w:ascii="Calibri" w:eastAsia="Times New Roman" w:hAnsi="Calibri" w:cs="Calibri"/>
        </w:rPr>
      </w:pPr>
    </w:p>
    <w:p w14:paraId="56A2DB83" w14:textId="1260F0F8" w:rsidR="00640AAF" w:rsidRDefault="0041501C" w:rsidP="008713AE">
      <w:pPr>
        <w:keepNext/>
        <w:spacing w:after="0" w:line="240" w:lineRule="auto"/>
        <w:jc w:val="center"/>
        <w:textAlignment w:val="center"/>
      </w:pPr>
      <w:r w:rsidRPr="0041501C">
        <w:rPr>
          <w:noProof/>
        </w:rPr>
        <w:drawing>
          <wp:inline distT="0" distB="0" distL="0" distR="0" wp14:anchorId="2C090E8C" wp14:editId="63BEEC40">
            <wp:extent cx="5010150" cy="3109933"/>
            <wp:effectExtent l="0" t="0" r="0" b="0"/>
            <wp:docPr id="20" name="Picture 19">
              <a:extLst xmlns:a="http://schemas.openxmlformats.org/drawingml/2006/main">
                <a:ext uri="{FF2B5EF4-FFF2-40B4-BE49-F238E27FC236}">
                  <a16:creationId xmlns:a16="http://schemas.microsoft.com/office/drawing/2014/main" id="{1743BBAD-0E88-491E-829D-39E4DB402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1743BBAD-0E88-491E-829D-39E4DB40285C}"/>
                        </a:ext>
                      </a:extLst>
                    </pic:cNvPr>
                    <pic:cNvPicPr>
                      <a:picLocks noChangeAspect="1"/>
                    </pic:cNvPicPr>
                  </pic:nvPicPr>
                  <pic:blipFill>
                    <a:blip r:embed="rId15"/>
                    <a:stretch>
                      <a:fillRect/>
                    </a:stretch>
                  </pic:blipFill>
                  <pic:spPr>
                    <a:xfrm>
                      <a:off x="0" y="0"/>
                      <a:ext cx="5017642" cy="3114584"/>
                    </a:xfrm>
                    <a:prstGeom prst="rect">
                      <a:avLst/>
                    </a:prstGeom>
                  </pic:spPr>
                </pic:pic>
              </a:graphicData>
            </a:graphic>
          </wp:inline>
        </w:drawing>
      </w:r>
    </w:p>
    <w:p w14:paraId="1E8859D2" w14:textId="0EEC5985" w:rsidR="00614CC6" w:rsidRDefault="00640AAF" w:rsidP="0041501C">
      <w:pPr>
        <w:pStyle w:val="Caption"/>
        <w:jc w:val="center"/>
        <w:rPr>
          <w:rFonts w:ascii="Calibri" w:eastAsia="Times New Roman" w:hAnsi="Calibri" w:cs="Calibri"/>
        </w:rPr>
      </w:pPr>
      <w:bookmarkStart w:id="7" w:name="_Ref101216469"/>
      <w:r>
        <w:t xml:space="preserve">Figure </w:t>
      </w:r>
      <w:fldSimple w:instr=" SEQ Figure \* ARABIC ">
        <w:r w:rsidR="00F00228">
          <w:rPr>
            <w:noProof/>
          </w:rPr>
          <w:t>7</w:t>
        </w:r>
      </w:fldSimple>
      <w:bookmarkEnd w:id="7"/>
      <w:r>
        <w:t>: Network Criticality Diagram built from a PC Communications Exercise (COMMEX)</w:t>
      </w:r>
    </w:p>
    <w:p w14:paraId="353B3316" w14:textId="77777777" w:rsidR="0038086E" w:rsidRDefault="0038086E" w:rsidP="00621D05">
      <w:pPr>
        <w:spacing w:after="0" w:line="240" w:lineRule="auto"/>
        <w:textAlignment w:val="center"/>
        <w:rPr>
          <w:rFonts w:ascii="Calibri" w:eastAsia="Times New Roman" w:hAnsi="Calibri" w:cs="Calibri"/>
        </w:rPr>
      </w:pPr>
    </w:p>
    <w:p w14:paraId="531F2CEB" w14:textId="08E6E34A" w:rsidR="000E20F9" w:rsidRDefault="00C92370" w:rsidP="00B96C0F">
      <w:pPr>
        <w:rPr>
          <w:rFonts w:ascii="Calibri" w:eastAsia="Times New Roman" w:hAnsi="Calibri" w:cs="Calibri"/>
        </w:rPr>
      </w:pPr>
      <w:r>
        <w:rPr>
          <w:rFonts w:ascii="Calibri" w:eastAsia="Times New Roman" w:hAnsi="Calibri" w:cs="Calibri"/>
        </w:rPr>
        <w:lastRenderedPageBreak/>
        <w:t xml:space="preserve">This graphic measures two aspects of </w:t>
      </w:r>
      <w:r w:rsidRPr="00E54978">
        <w:t>node criticality</w:t>
      </w:r>
      <w:r>
        <w:t>.</w:t>
      </w:r>
      <w:r w:rsidR="007D29E8">
        <w:t xml:space="preserve"> </w:t>
      </w:r>
      <w:r>
        <w:t>The first is node size, which indicates the number of messages handled by each node.</w:t>
      </w:r>
      <w:r w:rsidR="007D29E8">
        <w:t xml:space="preserve"> </w:t>
      </w:r>
      <w:r>
        <w:t xml:space="preserve">The second is the node color, which indicates the node’s </w:t>
      </w:r>
      <w:r>
        <w:rPr>
          <w:i/>
          <w:iCs/>
        </w:rPr>
        <w:t>network betweenness centrality</w:t>
      </w:r>
      <w:r>
        <w:t>.</w:t>
      </w:r>
      <w:r w:rsidR="007D29E8">
        <w:t xml:space="preserve"> </w:t>
      </w:r>
      <w:r>
        <w:t xml:space="preserve">While many centrality measures could be used, we chose this one as it gives a good indication of how critical each node is to </w:t>
      </w:r>
      <w:proofErr w:type="gramStart"/>
      <w:r>
        <w:t>enabling</w:t>
      </w:r>
      <w:proofErr w:type="gramEnd"/>
      <w:r>
        <w:t xml:space="preserve"> </w:t>
      </w:r>
      <w:r w:rsidR="0038086E">
        <w:t>information flow across the network while providing connections to all the network nodes.</w:t>
      </w:r>
      <w:r w:rsidR="007D29E8">
        <w:t xml:space="preserve"> </w:t>
      </w:r>
      <w:r w:rsidR="001267D7">
        <w:t>As an example, node 24 has a high criticality score despite handling only a moderate amount of traffic.</w:t>
      </w:r>
      <w:r w:rsidR="007D29E8">
        <w:t xml:space="preserve"> </w:t>
      </w:r>
      <w:r w:rsidR="001267D7">
        <w:t xml:space="preserve">As shown in </w:t>
      </w:r>
      <w:r w:rsidR="000C5D9C">
        <w:t>an alternate network topology in</w:t>
      </w:r>
      <w:r w:rsidR="00895860">
        <w:t xml:space="preserve"> </w:t>
      </w:r>
      <w:r w:rsidR="00895860">
        <w:fldChar w:fldCharType="begin"/>
      </w:r>
      <w:r w:rsidR="00895860">
        <w:instrText xml:space="preserve"> REF _Ref101216738 \h </w:instrText>
      </w:r>
      <w:r w:rsidR="00B96C0F">
        <w:instrText xml:space="preserve"> \* MERGEFORMAT </w:instrText>
      </w:r>
      <w:r w:rsidR="00895860">
        <w:fldChar w:fldCharType="separate"/>
      </w:r>
      <w:r w:rsidR="00895860">
        <w:t xml:space="preserve">Figure </w:t>
      </w:r>
      <w:r w:rsidR="00895860">
        <w:rPr>
          <w:noProof/>
        </w:rPr>
        <w:t>8</w:t>
      </w:r>
      <w:r w:rsidR="00895860">
        <w:fldChar w:fldCharType="end"/>
      </w:r>
      <w:r w:rsidR="000C5D9C">
        <w:t>,</w:t>
      </w:r>
      <w:r w:rsidR="00895860">
        <w:t xml:space="preserve"> we see that node 24 provides the only conduit to a collection of nodes</w:t>
      </w:r>
      <w:r w:rsidR="00A813B7">
        <w:t xml:space="preserve"> in the upper-left.</w:t>
      </w:r>
      <w:r w:rsidR="007D29E8">
        <w:t xml:space="preserve"> </w:t>
      </w:r>
    </w:p>
    <w:p w14:paraId="6E13C0E8" w14:textId="11798363" w:rsidR="00776359" w:rsidRDefault="00776359" w:rsidP="00621D05">
      <w:pPr>
        <w:spacing w:after="0" w:line="240" w:lineRule="auto"/>
        <w:textAlignment w:val="center"/>
        <w:rPr>
          <w:rFonts w:ascii="Calibri" w:eastAsia="Times New Roman" w:hAnsi="Calibri" w:cs="Calibri"/>
        </w:rPr>
      </w:pPr>
    </w:p>
    <w:p w14:paraId="010194BA" w14:textId="77777777" w:rsidR="000C5D9C" w:rsidRDefault="000C5D9C" w:rsidP="000C5D9C">
      <w:pPr>
        <w:keepNext/>
        <w:spacing w:after="0" w:line="240" w:lineRule="auto"/>
        <w:jc w:val="center"/>
        <w:textAlignment w:val="center"/>
      </w:pPr>
      <w:r>
        <w:rPr>
          <w:noProof/>
        </w:rPr>
        <w:drawing>
          <wp:inline distT="0" distB="0" distL="0" distR="0" wp14:anchorId="6F51B75C" wp14:editId="08344048">
            <wp:extent cx="4352925" cy="3328406"/>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9392" cy="3333351"/>
                    </a:xfrm>
                    <a:prstGeom prst="rect">
                      <a:avLst/>
                    </a:prstGeom>
                    <a:noFill/>
                    <a:ln>
                      <a:noFill/>
                    </a:ln>
                  </pic:spPr>
                </pic:pic>
              </a:graphicData>
            </a:graphic>
          </wp:inline>
        </w:drawing>
      </w:r>
    </w:p>
    <w:p w14:paraId="7DB21832" w14:textId="30325570" w:rsidR="000C5D9C" w:rsidRDefault="000C5D9C" w:rsidP="000C5D9C">
      <w:pPr>
        <w:pStyle w:val="Caption"/>
        <w:jc w:val="center"/>
        <w:rPr>
          <w:rFonts w:ascii="Calibri" w:eastAsia="Times New Roman" w:hAnsi="Calibri" w:cs="Calibri"/>
        </w:rPr>
      </w:pPr>
      <w:bookmarkStart w:id="8" w:name="_Ref101216738"/>
      <w:r>
        <w:t xml:space="preserve">Figure </w:t>
      </w:r>
      <w:fldSimple w:instr=" SEQ Figure \* ARABIC ">
        <w:r w:rsidR="00F00228">
          <w:rPr>
            <w:noProof/>
          </w:rPr>
          <w:t>8</w:t>
        </w:r>
      </w:fldSimple>
      <w:bookmarkEnd w:id="8"/>
      <w:r>
        <w:t xml:space="preserve">: A spring layout </w:t>
      </w:r>
      <w:r w:rsidR="00895860">
        <w:t>of the same network diagram from the PC COMMEX.</w:t>
      </w:r>
    </w:p>
    <w:p w14:paraId="558B5284" w14:textId="77777777" w:rsidR="00776359" w:rsidRDefault="00776359" w:rsidP="00621D05">
      <w:pPr>
        <w:spacing w:after="0" w:line="240" w:lineRule="auto"/>
        <w:textAlignment w:val="center"/>
        <w:rPr>
          <w:rFonts w:ascii="Calibri" w:eastAsia="Times New Roman" w:hAnsi="Calibri" w:cs="Calibri"/>
        </w:rPr>
      </w:pPr>
    </w:p>
    <w:p w14:paraId="223C2430" w14:textId="4B2FF45B" w:rsidR="00306667" w:rsidRDefault="00306667" w:rsidP="00621D05">
      <w:pPr>
        <w:spacing w:after="0" w:line="240" w:lineRule="auto"/>
        <w:textAlignment w:val="center"/>
      </w:pPr>
      <w:r w:rsidRPr="00547965">
        <w:rPr>
          <w:rFonts w:eastAsia="Times New Roman"/>
        </w:rPr>
        <w:t xml:space="preserve">Hence, the network criticality diagrams </w:t>
      </w:r>
      <w:r w:rsidRPr="00547965">
        <w:t>give a useful indication of each node’s criticality in terms of enabling data flow across the network.</w:t>
      </w:r>
      <w:r w:rsidR="007D29E8">
        <w:t xml:space="preserve"> </w:t>
      </w:r>
      <w:r w:rsidRPr="00547965">
        <w:t xml:space="preserve">This gives exercise planners insights into network performance, while also supporting risk assessments </w:t>
      </w:r>
      <w:r w:rsidR="00D001E4" w:rsidRPr="00547965">
        <w:t>by identifying which nodes are most crucial to ensuring successful execution of the experiments.</w:t>
      </w:r>
      <w:r w:rsidR="007D29E8">
        <w:t xml:space="preserve"> </w:t>
      </w:r>
      <w:r w:rsidR="00326221" w:rsidRPr="00547965">
        <w:t>In addition, this view can help provide the ability to identify network connectivity issues and address them in a timely manner.</w:t>
      </w:r>
      <w:r w:rsidR="007D29E8">
        <w:t xml:space="preserve"> </w:t>
      </w:r>
      <w:r w:rsidR="00D001E4" w:rsidRPr="00547965">
        <w:t xml:space="preserve">More broadly, these network diagrams also </w:t>
      </w:r>
      <w:r w:rsidR="00DD6908" w:rsidRPr="00547965">
        <w:t>help to illustrate the overall health and performance of the tactical network</w:t>
      </w:r>
      <w:r w:rsidR="00423B8A" w:rsidRPr="00547965">
        <w:t>.</w:t>
      </w:r>
      <w:r w:rsidR="007D29E8">
        <w:t xml:space="preserve"> </w:t>
      </w:r>
      <w:r w:rsidR="00423B8A" w:rsidRPr="00547965">
        <w:t xml:space="preserve">Since the </w:t>
      </w:r>
      <w:r w:rsidR="00E97E13" w:rsidRPr="00547965">
        <w:t xml:space="preserve">ability of DoD systems to share information </w:t>
      </w:r>
      <w:r w:rsidR="00CE224B" w:rsidRPr="00547965">
        <w:t xml:space="preserve">reliably </w:t>
      </w:r>
      <w:r w:rsidR="00E97E13" w:rsidRPr="00547965">
        <w:t xml:space="preserve">is essential to effectively use AI/ML capabilities in battlefield formations, </w:t>
      </w:r>
      <w:r w:rsidR="00C90023" w:rsidRPr="00547965">
        <w:t xml:space="preserve">this type of view of network performance is a key insight to have during the </w:t>
      </w:r>
      <w:r w:rsidR="00D55C35" w:rsidRPr="00547965">
        <w:t>PC experiment.</w:t>
      </w:r>
    </w:p>
    <w:p w14:paraId="09BE29BE" w14:textId="77777777" w:rsidR="00C005EA" w:rsidRDefault="00C005EA" w:rsidP="00621D05">
      <w:pPr>
        <w:spacing w:after="0" w:line="240" w:lineRule="auto"/>
        <w:textAlignment w:val="center"/>
        <w:rPr>
          <w:rFonts w:ascii="Calibri" w:eastAsia="Times New Roman" w:hAnsi="Calibri" w:cs="Calibri"/>
        </w:rPr>
      </w:pPr>
    </w:p>
    <w:p w14:paraId="5B184579" w14:textId="0AEA52BC" w:rsidR="00A4296D" w:rsidRDefault="00A4296D" w:rsidP="0060047D">
      <w:pPr>
        <w:pStyle w:val="Heading2"/>
      </w:pPr>
      <w:r>
        <w:t xml:space="preserve">Sentiment </w:t>
      </w:r>
      <w:r w:rsidR="002319D0">
        <w:t>A</w:t>
      </w:r>
      <w:r>
        <w:t>nalysis</w:t>
      </w:r>
    </w:p>
    <w:p w14:paraId="46C2FBED" w14:textId="190BE258" w:rsidR="00CE224B" w:rsidRDefault="00083FAF" w:rsidP="003E065A">
      <w:r>
        <w:t>One key data source</w:t>
      </w:r>
      <w:r w:rsidR="00CF4B5F">
        <w:t xml:space="preserve"> on system performance</w:t>
      </w:r>
      <w:r>
        <w:t xml:space="preserve"> during Project Convergence </w:t>
      </w:r>
      <w:proofErr w:type="gramStart"/>
      <w:r w:rsidR="006A7EA7">
        <w:t>are</w:t>
      </w:r>
      <w:proofErr w:type="gramEnd"/>
      <w:r w:rsidR="006A7EA7">
        <w:t xml:space="preserve"> comments by observer/analysts </w:t>
      </w:r>
      <w:r w:rsidR="00AD3190">
        <w:t xml:space="preserve">(O/As) </w:t>
      </w:r>
      <w:r w:rsidR="00CF4B5F">
        <w:t>out in the field.</w:t>
      </w:r>
      <w:r w:rsidR="007D29E8">
        <w:t xml:space="preserve"> </w:t>
      </w:r>
      <w:r w:rsidR="00CF4B5F">
        <w:t xml:space="preserve">These comments are manually </w:t>
      </w:r>
      <w:r w:rsidR="00AD3190">
        <w:t xml:space="preserve">entered into data cards </w:t>
      </w:r>
      <w:r w:rsidR="00B704F6">
        <w:t xml:space="preserve">during all </w:t>
      </w:r>
      <w:r w:rsidR="00014D1A">
        <w:t>use case runs, as well as during excursions, which were exercise variations of the primary use cases</w:t>
      </w:r>
      <w:r w:rsidR="00EC0FF8">
        <w:t>.</w:t>
      </w:r>
      <w:r w:rsidR="007D29E8">
        <w:t xml:space="preserve"> </w:t>
      </w:r>
      <w:r w:rsidR="00EC0FF8">
        <w:lastRenderedPageBreak/>
        <w:t xml:space="preserve">As subject matter experts on the tactical </w:t>
      </w:r>
      <w:r w:rsidR="006619B1">
        <w:t>setting or in the technological domain, the O/</w:t>
      </w:r>
      <w:proofErr w:type="gramStart"/>
      <w:r w:rsidR="006619B1">
        <w:t>A’s</w:t>
      </w:r>
      <w:proofErr w:type="gramEnd"/>
      <w:r w:rsidR="006619B1">
        <w:t xml:space="preserve"> </w:t>
      </w:r>
      <w:r w:rsidR="000F78A5">
        <w:t>were able to provide valuable insights into the performance of individual technologies or</w:t>
      </w:r>
      <w:r w:rsidR="00884FF5">
        <w:t xml:space="preserve"> the operational effectiveness of the combined </w:t>
      </w:r>
      <w:r w:rsidR="006A4DA4">
        <w:t>system of systems.</w:t>
      </w:r>
      <w:r w:rsidR="007D29E8">
        <w:t xml:space="preserve"> </w:t>
      </w:r>
      <w:r w:rsidR="006A4DA4">
        <w:t xml:space="preserve">Once these comments were collected, </w:t>
      </w:r>
      <w:proofErr w:type="gramStart"/>
      <w:r w:rsidR="006A4DA4">
        <w:t>there</w:t>
      </w:r>
      <w:proofErr w:type="gramEnd"/>
      <w:r w:rsidR="006A4DA4">
        <w:t xml:space="preserve"> were handed off to a data entry </w:t>
      </w:r>
      <w:proofErr w:type="gramStart"/>
      <w:r w:rsidR="006A4DA4">
        <w:t>specialists</w:t>
      </w:r>
      <w:proofErr w:type="gramEnd"/>
      <w:r w:rsidR="00EF4CEC">
        <w:t xml:space="preserve">, and then </w:t>
      </w:r>
      <w:proofErr w:type="gramStart"/>
      <w:r w:rsidR="00EF4CEC">
        <w:t>entered into</w:t>
      </w:r>
      <w:proofErr w:type="gramEnd"/>
      <w:r w:rsidR="00EF4CEC">
        <w:t xml:space="preserve"> the appropriate data repository based on the classification level.</w:t>
      </w:r>
      <w:r w:rsidR="007D29E8">
        <w:t xml:space="preserve"> </w:t>
      </w:r>
    </w:p>
    <w:p w14:paraId="3EFF0E0C" w14:textId="69B73EB9" w:rsidR="00722D7D" w:rsidRDefault="00EF4CEC" w:rsidP="003E065A">
      <w:r>
        <w:t xml:space="preserve">Crucially, these O/A comments were available for analysis within hours or </w:t>
      </w:r>
      <w:r w:rsidR="00511E9A">
        <w:t xml:space="preserve">the next </w:t>
      </w:r>
      <w:proofErr w:type="gramStart"/>
      <w:r w:rsidR="00511E9A">
        <w:t>day</w:t>
      </w:r>
      <w:r>
        <w:t>, and</w:t>
      </w:r>
      <w:proofErr w:type="gramEnd"/>
      <w:r>
        <w:t xml:space="preserve"> thus provided a valuable opportunity to provide in stride analysis </w:t>
      </w:r>
      <w:r w:rsidR="00C545DB">
        <w:t>into system performance during use case runs.</w:t>
      </w:r>
      <w:r w:rsidR="007D29E8">
        <w:t xml:space="preserve"> </w:t>
      </w:r>
      <w:r w:rsidR="00C545DB">
        <w:t xml:space="preserve">While the natural language processing (NLP) capacities were limited on classified networks, </w:t>
      </w:r>
      <w:r w:rsidR="00652FA0">
        <w:t xml:space="preserve">we were able to </w:t>
      </w:r>
      <w:proofErr w:type="gramStart"/>
      <w:r w:rsidR="00652FA0">
        <w:t>utilized</w:t>
      </w:r>
      <w:proofErr w:type="gramEnd"/>
      <w:r w:rsidR="00652FA0">
        <w:t xml:space="preserve"> the </w:t>
      </w:r>
      <w:proofErr w:type="spellStart"/>
      <w:r w:rsidR="00652FA0">
        <w:t>SentimentAnalysis</w:t>
      </w:r>
      <w:proofErr w:type="spellEnd"/>
      <w:r w:rsidR="00652FA0">
        <w:t xml:space="preserve"> package from the R ecosystem to provide preliminary analysis </w:t>
      </w:r>
      <w:r w:rsidR="00722D7D">
        <w:t>regarding whether the O/As has positive or negative assessment of each technology under evaluation.</w:t>
      </w:r>
      <w:r w:rsidR="007D29E8">
        <w:t xml:space="preserve"> </w:t>
      </w:r>
      <w:r w:rsidR="00722D7D">
        <w:t xml:space="preserve">An example notional diagram is shown in </w:t>
      </w:r>
      <w:r w:rsidR="00E630FB">
        <w:fldChar w:fldCharType="begin"/>
      </w:r>
      <w:r w:rsidR="00E630FB">
        <w:instrText xml:space="preserve"> REF _Ref101219029 \h </w:instrText>
      </w:r>
      <w:r w:rsidR="00E630FB">
        <w:fldChar w:fldCharType="separate"/>
      </w:r>
      <w:r w:rsidR="00E630FB">
        <w:t xml:space="preserve">Figure </w:t>
      </w:r>
      <w:r w:rsidR="00E630FB">
        <w:rPr>
          <w:noProof/>
        </w:rPr>
        <w:t>9</w:t>
      </w:r>
      <w:r w:rsidR="00E630FB">
        <w:fldChar w:fldCharType="end"/>
      </w:r>
      <w:r w:rsidR="00E630FB">
        <w:t>.</w:t>
      </w:r>
      <w:r w:rsidR="007D29E8">
        <w:t xml:space="preserve"> </w:t>
      </w:r>
    </w:p>
    <w:p w14:paraId="2C67E57E" w14:textId="77777777" w:rsidR="00F00228" w:rsidRDefault="00F00228" w:rsidP="00F00228">
      <w:pPr>
        <w:keepNext/>
        <w:jc w:val="center"/>
      </w:pPr>
      <w:r>
        <w:rPr>
          <w:noProof/>
        </w:rPr>
        <w:drawing>
          <wp:inline distT="0" distB="0" distL="0" distR="0" wp14:anchorId="6B92113B" wp14:editId="464571AF">
            <wp:extent cx="2562225" cy="25622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2225" cy="2562225"/>
                    </a:xfrm>
                    <a:prstGeom prst="rect">
                      <a:avLst/>
                    </a:prstGeom>
                    <a:noFill/>
                    <a:ln>
                      <a:noFill/>
                    </a:ln>
                  </pic:spPr>
                </pic:pic>
              </a:graphicData>
            </a:graphic>
          </wp:inline>
        </w:drawing>
      </w:r>
    </w:p>
    <w:p w14:paraId="4F301E64" w14:textId="0F627810" w:rsidR="00722D7D" w:rsidRDefault="00F00228" w:rsidP="00F00228">
      <w:pPr>
        <w:pStyle w:val="Caption"/>
        <w:jc w:val="center"/>
      </w:pPr>
      <w:bookmarkStart w:id="9" w:name="_Ref101219029"/>
      <w:r>
        <w:t xml:space="preserve">Figure </w:t>
      </w:r>
      <w:fldSimple w:instr=" SEQ Figure \* ARABIC ">
        <w:r>
          <w:rPr>
            <w:noProof/>
          </w:rPr>
          <w:t>9</w:t>
        </w:r>
      </w:fldSimple>
      <w:bookmarkEnd w:id="9"/>
      <w:r>
        <w:t xml:space="preserve">: </w:t>
      </w:r>
      <w:r w:rsidR="00ED365D">
        <w:t xml:space="preserve">Notional example of using sentiment analysis to convey the </w:t>
      </w:r>
      <w:r w:rsidR="00E630FB">
        <w:t>assessments</w:t>
      </w:r>
      <w:r w:rsidR="00DF5FCA">
        <w:t xml:space="preserve"> of O/As on the performance of </w:t>
      </w:r>
      <w:r w:rsidR="00E630FB">
        <w:t>systems under evaluation during a PC21 use case.</w:t>
      </w:r>
      <w:r w:rsidR="007D29E8">
        <w:t xml:space="preserve"> </w:t>
      </w:r>
    </w:p>
    <w:p w14:paraId="46414D81" w14:textId="77777777" w:rsidR="000672F6" w:rsidRDefault="000672F6" w:rsidP="00E630FB"/>
    <w:p w14:paraId="0A3B01FD" w14:textId="54655E37" w:rsidR="00E630FB" w:rsidRPr="00E630FB" w:rsidRDefault="00B4263A" w:rsidP="00CF06E6">
      <w:r>
        <w:t>In addition to providing a quick measure of system performance, this type of sentiment a</w:t>
      </w:r>
      <w:r w:rsidR="004844AC">
        <w:t xml:space="preserve">nalysis </w:t>
      </w:r>
      <w:r w:rsidR="00470EFE">
        <w:t xml:space="preserve">is </w:t>
      </w:r>
      <w:r>
        <w:t xml:space="preserve">also </w:t>
      </w:r>
      <w:r w:rsidR="00470EFE">
        <w:t xml:space="preserve">especially relevant for </w:t>
      </w:r>
      <w:r w:rsidR="003A2E69">
        <w:t>Project Convergence.</w:t>
      </w:r>
      <w:r w:rsidR="007D29E8">
        <w:t xml:space="preserve"> </w:t>
      </w:r>
      <w:r w:rsidR="003A2E69">
        <w:t>User sentiment is critical for AI technologies</w:t>
      </w:r>
      <w:r w:rsidR="00617E36">
        <w:t xml:space="preserve">, as highlighted by a recent survey </w:t>
      </w:r>
      <w:r w:rsidR="00CF06E6">
        <w:t xml:space="preserve">where several Marines </w:t>
      </w:r>
      <w:r w:rsidR="003F4C0F">
        <w:t>expressed</w:t>
      </w:r>
      <w:r w:rsidR="00CF06E6">
        <w:t xml:space="preserve"> a low level of confidence in existing AI/ML </w:t>
      </w:r>
      <w:r w:rsidR="0073115C">
        <w:t xml:space="preserve">weapons </w:t>
      </w:r>
      <w:r w:rsidR="00CF06E6">
        <w:t>systems and assess</w:t>
      </w:r>
      <w:r w:rsidR="003F4C0F">
        <w:t>ed</w:t>
      </w:r>
      <w:r w:rsidR="00CF06E6">
        <w:t xml:space="preserve"> high levels of associated risk for civilian casualties or other unintended consequences</w:t>
      </w:r>
      <w:r w:rsidR="00993663">
        <w:t xml:space="preserve"> </w:t>
      </w:r>
      <w:sdt>
        <w:sdtPr>
          <w:id w:val="97610342"/>
          <w:citation/>
        </w:sdtPr>
        <w:sdtContent>
          <w:r w:rsidR="00993663">
            <w:fldChar w:fldCharType="begin"/>
          </w:r>
          <w:r w:rsidR="00993663">
            <w:instrText xml:space="preserve"> CITATION Joh21 \l 1033 </w:instrText>
          </w:r>
          <w:r w:rsidR="00993663">
            <w:fldChar w:fldCharType="separate"/>
          </w:r>
          <w:r w:rsidR="00993663">
            <w:rPr>
              <w:noProof/>
            </w:rPr>
            <w:t>(Johns Hopkins APL, 2021)</w:t>
          </w:r>
          <w:r w:rsidR="00993663">
            <w:fldChar w:fldCharType="end"/>
          </w:r>
        </w:sdtContent>
      </w:sdt>
      <w:r w:rsidR="0073115C">
        <w:t>.</w:t>
      </w:r>
      <w:r w:rsidR="007D29E8">
        <w:t xml:space="preserve"> </w:t>
      </w:r>
      <w:r w:rsidR="0073115C">
        <w:t xml:space="preserve">Hence, </w:t>
      </w:r>
      <w:r w:rsidR="00D6147D">
        <w:t xml:space="preserve">while the sentiment analysis conducted for PC in stride analysis was only preliminary, this is a promising area of research, particularly </w:t>
      </w:r>
      <w:r w:rsidR="00AC21A3">
        <w:t>with regards to the evaluations of warfighting experiments involving AI/ML technologies.</w:t>
      </w:r>
      <w:r w:rsidR="007D29E8">
        <w:t xml:space="preserve"> </w:t>
      </w:r>
    </w:p>
    <w:p w14:paraId="3874FE8F" w14:textId="240028F9" w:rsidR="00C005EA" w:rsidRDefault="00C005EA" w:rsidP="003E065A"/>
    <w:p w14:paraId="353090CE" w14:textId="232FF918" w:rsidR="00C005EA" w:rsidRDefault="00C005EA" w:rsidP="003E065A"/>
    <w:p w14:paraId="0273C16C" w14:textId="77777777" w:rsidR="00C005EA" w:rsidRDefault="00C005EA" w:rsidP="003E065A"/>
    <w:p w14:paraId="07E7BE4E" w14:textId="595EE32D" w:rsidR="00363D4A" w:rsidRDefault="004F2E94" w:rsidP="0060047D">
      <w:pPr>
        <w:pStyle w:val="Heading1"/>
      </w:pPr>
      <w:r>
        <w:lastRenderedPageBreak/>
        <w:t>CONCLUSIONS</w:t>
      </w:r>
    </w:p>
    <w:p w14:paraId="2F02F50F" w14:textId="50E8BFB1" w:rsidR="004D4AA3" w:rsidRDefault="004D4AA3" w:rsidP="001409BF">
      <w:pPr>
        <w:rPr>
          <w:bCs/>
        </w:rPr>
      </w:pPr>
      <w:r>
        <w:rPr>
          <w:bCs/>
        </w:rPr>
        <w:t xml:space="preserve">Project Convergence is </w:t>
      </w:r>
      <w:r w:rsidR="00ED1E97">
        <w:rPr>
          <w:bCs/>
        </w:rPr>
        <w:t xml:space="preserve">a crucial </w:t>
      </w:r>
      <w:r w:rsidR="00445AAD">
        <w:rPr>
          <w:bCs/>
        </w:rPr>
        <w:t xml:space="preserve">warfighting </w:t>
      </w:r>
      <w:r w:rsidR="00ED1E97">
        <w:rPr>
          <w:bCs/>
        </w:rPr>
        <w:t xml:space="preserve">experiment </w:t>
      </w:r>
      <w:r w:rsidR="00111F2A">
        <w:rPr>
          <w:bCs/>
        </w:rPr>
        <w:t xml:space="preserve">to </w:t>
      </w:r>
      <w:r w:rsidR="00E21D93">
        <w:rPr>
          <w:bCs/>
        </w:rPr>
        <w:t xml:space="preserve">test the integration of AI and other emerging technologies while ensuring the continual advancement and modernization </w:t>
      </w:r>
      <w:r w:rsidR="00445AAD">
        <w:rPr>
          <w:bCs/>
        </w:rPr>
        <w:t>of the Army.</w:t>
      </w:r>
      <w:r w:rsidR="007D29E8">
        <w:rPr>
          <w:bCs/>
        </w:rPr>
        <w:t xml:space="preserve"> </w:t>
      </w:r>
      <w:r w:rsidR="00445AAD">
        <w:rPr>
          <w:bCs/>
        </w:rPr>
        <w:t xml:space="preserve">In </w:t>
      </w:r>
      <w:r w:rsidR="008B5CED">
        <w:rPr>
          <w:bCs/>
        </w:rPr>
        <w:t xml:space="preserve">stride analysis provided during the PC experiment can not only inform senior leaders on the performance of the systems under </w:t>
      </w:r>
      <w:proofErr w:type="gramStart"/>
      <w:r w:rsidR="008B5CED">
        <w:rPr>
          <w:bCs/>
        </w:rPr>
        <w:t>evaluation, but</w:t>
      </w:r>
      <w:proofErr w:type="gramEnd"/>
      <w:r w:rsidR="008B5CED">
        <w:rPr>
          <w:bCs/>
        </w:rPr>
        <w:t xml:space="preserve"> </w:t>
      </w:r>
      <w:r w:rsidR="00AD7983">
        <w:rPr>
          <w:bCs/>
        </w:rPr>
        <w:t xml:space="preserve">can </w:t>
      </w:r>
      <w:r w:rsidR="008B5CED">
        <w:rPr>
          <w:bCs/>
        </w:rPr>
        <w:t xml:space="preserve">also yield insights and highlight issues </w:t>
      </w:r>
      <w:r w:rsidR="005D171D">
        <w:rPr>
          <w:bCs/>
        </w:rPr>
        <w:t xml:space="preserve">that can help exercise planners identify and address issues, ensuring successful execution </w:t>
      </w:r>
      <w:r w:rsidR="00523F45">
        <w:rPr>
          <w:bCs/>
        </w:rPr>
        <w:t>and data collection.</w:t>
      </w:r>
    </w:p>
    <w:p w14:paraId="4D3001A4" w14:textId="03E8597B" w:rsidR="00BA6A51" w:rsidRDefault="00523F45" w:rsidP="001409BF">
      <w:pPr>
        <w:rPr>
          <w:bCs/>
        </w:rPr>
      </w:pPr>
      <w:r>
        <w:rPr>
          <w:bCs/>
        </w:rPr>
        <w:t xml:space="preserve">This research presented a methodology </w:t>
      </w:r>
      <w:r w:rsidR="00E803B4">
        <w:rPr>
          <w:bCs/>
        </w:rPr>
        <w:t xml:space="preserve">for </w:t>
      </w:r>
      <w:r w:rsidR="001A2168">
        <w:rPr>
          <w:bCs/>
        </w:rPr>
        <w:t xml:space="preserve">conducting in stride analysis during project convergence, centered around the collection of </w:t>
      </w:r>
      <w:r w:rsidR="006C11EF">
        <w:rPr>
          <w:bCs/>
        </w:rPr>
        <w:t>packet capture</w:t>
      </w:r>
      <w:r w:rsidR="00317255">
        <w:rPr>
          <w:bCs/>
        </w:rPr>
        <w:t xml:space="preserve"> data </w:t>
      </w:r>
      <w:r w:rsidR="00673A4A">
        <w:rPr>
          <w:bCs/>
        </w:rPr>
        <w:t xml:space="preserve">from the tactical network </w:t>
      </w:r>
      <w:r w:rsidR="00317255">
        <w:rPr>
          <w:bCs/>
        </w:rPr>
        <w:t xml:space="preserve">along with manual collection of </w:t>
      </w:r>
      <w:r w:rsidR="007952F8">
        <w:rPr>
          <w:bCs/>
        </w:rPr>
        <w:t xml:space="preserve">observer comments and Execution checklist times; the aggregation and analysis of </w:t>
      </w:r>
      <w:r w:rsidR="008D1252">
        <w:rPr>
          <w:bCs/>
        </w:rPr>
        <w:t xml:space="preserve">the multiple data sets; and the </w:t>
      </w:r>
      <w:r w:rsidR="00DC2347">
        <w:rPr>
          <w:bCs/>
        </w:rPr>
        <w:t xml:space="preserve">production </w:t>
      </w:r>
      <w:r w:rsidR="008D1252">
        <w:rPr>
          <w:bCs/>
        </w:rPr>
        <w:t xml:space="preserve">of interactive web-based graphics </w:t>
      </w:r>
      <w:r w:rsidR="003F1E6F">
        <w:rPr>
          <w:bCs/>
        </w:rPr>
        <w:t xml:space="preserve">which provide a </w:t>
      </w:r>
      <w:r w:rsidR="00BB7211" w:rsidRPr="007456BC">
        <w:rPr>
          <w:bCs/>
        </w:rPr>
        <w:t>flexible and powerful means of communicating results to key stakeholders</w:t>
      </w:r>
      <w:r w:rsidR="001A2168">
        <w:rPr>
          <w:bCs/>
        </w:rPr>
        <w:t>.</w:t>
      </w:r>
      <w:r w:rsidR="007D29E8">
        <w:rPr>
          <w:bCs/>
        </w:rPr>
        <w:t xml:space="preserve"> </w:t>
      </w:r>
      <w:r w:rsidR="00241AD6">
        <w:rPr>
          <w:bCs/>
        </w:rPr>
        <w:t xml:space="preserve">Additionally, we demonstrated </w:t>
      </w:r>
      <w:r w:rsidR="00C06AC1">
        <w:rPr>
          <w:bCs/>
        </w:rPr>
        <w:t>several</w:t>
      </w:r>
      <w:r w:rsidR="00241AD6">
        <w:rPr>
          <w:bCs/>
        </w:rPr>
        <w:t xml:space="preserve"> graphics t</w:t>
      </w:r>
      <w:r w:rsidR="00366E37">
        <w:rPr>
          <w:bCs/>
        </w:rPr>
        <w:t xml:space="preserve">ailored to deliver insights that </w:t>
      </w:r>
      <w:r w:rsidR="00ED02DF">
        <w:rPr>
          <w:bCs/>
        </w:rPr>
        <w:t>would be useful and informative during the execution of experiments</w:t>
      </w:r>
      <w:r w:rsidR="002515D8">
        <w:rPr>
          <w:bCs/>
        </w:rPr>
        <w:t>.</w:t>
      </w:r>
      <w:r w:rsidR="007D29E8">
        <w:rPr>
          <w:bCs/>
        </w:rPr>
        <w:t xml:space="preserve"> </w:t>
      </w:r>
    </w:p>
    <w:p w14:paraId="080246F6" w14:textId="5B4E902D" w:rsidR="002346A8" w:rsidRDefault="002515D8" w:rsidP="00E966BE">
      <w:pPr>
        <w:rPr>
          <w:bCs/>
        </w:rPr>
      </w:pPr>
      <w:r>
        <w:rPr>
          <w:bCs/>
        </w:rPr>
        <w:t xml:space="preserve">While </w:t>
      </w:r>
      <w:r w:rsidR="00977AAA">
        <w:rPr>
          <w:bCs/>
        </w:rPr>
        <w:t xml:space="preserve">the </w:t>
      </w:r>
      <w:r w:rsidR="00715F09">
        <w:rPr>
          <w:bCs/>
        </w:rPr>
        <w:t>in-stride</w:t>
      </w:r>
      <w:r w:rsidR="00977AAA">
        <w:rPr>
          <w:bCs/>
        </w:rPr>
        <w:t xml:space="preserve"> analysis methodology and the </w:t>
      </w:r>
      <w:r>
        <w:rPr>
          <w:bCs/>
        </w:rPr>
        <w:t xml:space="preserve">products were tailored to the </w:t>
      </w:r>
      <w:r w:rsidR="00CE1004">
        <w:rPr>
          <w:bCs/>
        </w:rPr>
        <w:t>challenges presented by Project Convergence, the concepts presented here would be relevant for many types of warfighting experiments</w:t>
      </w:r>
      <w:r w:rsidR="00BA6A51">
        <w:rPr>
          <w:bCs/>
        </w:rPr>
        <w:t>.</w:t>
      </w:r>
      <w:r w:rsidR="007D29E8">
        <w:rPr>
          <w:bCs/>
        </w:rPr>
        <w:t xml:space="preserve"> </w:t>
      </w:r>
      <w:r w:rsidR="00BA6A51">
        <w:rPr>
          <w:bCs/>
        </w:rPr>
        <w:t xml:space="preserve">In many </w:t>
      </w:r>
      <w:r w:rsidR="00196E5D">
        <w:rPr>
          <w:bCs/>
        </w:rPr>
        <w:t xml:space="preserve">other </w:t>
      </w:r>
      <w:r w:rsidR="001D7492">
        <w:rPr>
          <w:bCs/>
        </w:rPr>
        <w:t xml:space="preserve">operational test and evaluation </w:t>
      </w:r>
      <w:r w:rsidR="00196E5D">
        <w:rPr>
          <w:bCs/>
        </w:rPr>
        <w:t>settings, it would be useful to have near-real time analysis to support daily briefs, provide preliminary insights on system performance, assess progress toward addressing learning demands, or enable discussions about emerging issues or concerns.</w:t>
      </w:r>
      <w:r w:rsidR="007D29E8">
        <w:rPr>
          <w:bCs/>
        </w:rPr>
        <w:t xml:space="preserve"> </w:t>
      </w:r>
      <w:r w:rsidR="001D7492">
        <w:rPr>
          <w:bCs/>
        </w:rPr>
        <w:t>I</w:t>
      </w:r>
      <w:r w:rsidR="00467B74">
        <w:rPr>
          <w:bCs/>
        </w:rPr>
        <w:t>n particular</w:t>
      </w:r>
      <w:r w:rsidR="001D7492">
        <w:rPr>
          <w:bCs/>
        </w:rPr>
        <w:t>, for</w:t>
      </w:r>
      <w:r w:rsidR="00467B74">
        <w:rPr>
          <w:bCs/>
        </w:rPr>
        <w:t xml:space="preserve"> </w:t>
      </w:r>
      <w:r w:rsidR="001D7492">
        <w:rPr>
          <w:bCs/>
        </w:rPr>
        <w:t>experiments</w:t>
      </w:r>
      <w:r w:rsidR="00467B74">
        <w:rPr>
          <w:bCs/>
        </w:rPr>
        <w:t xml:space="preserve"> that aim to address the impact of AI technologies on battlefield formations across the joint force</w:t>
      </w:r>
      <w:r w:rsidR="001D7492">
        <w:rPr>
          <w:bCs/>
        </w:rPr>
        <w:t xml:space="preserve">, timing analysis </w:t>
      </w:r>
      <w:r w:rsidR="00893937">
        <w:rPr>
          <w:bCs/>
        </w:rPr>
        <w:t xml:space="preserve">can illuminate the impact of AI sensors or decision agents, network criticality diagrams can highlight the </w:t>
      </w:r>
      <w:r w:rsidR="00D12E42">
        <w:rPr>
          <w:bCs/>
        </w:rPr>
        <w:t>performance of the tactical network</w:t>
      </w:r>
      <w:r w:rsidR="004D55A7">
        <w:rPr>
          <w:bCs/>
        </w:rPr>
        <w:t xml:space="preserve"> that delivers the information to support the AI/ML algorithms</w:t>
      </w:r>
      <w:r w:rsidR="005F570E">
        <w:rPr>
          <w:bCs/>
        </w:rPr>
        <w:t xml:space="preserve">, and sentiment analysis can </w:t>
      </w:r>
      <w:r w:rsidR="00D12E42">
        <w:rPr>
          <w:bCs/>
        </w:rPr>
        <w:t>yield insights into the level of trust and confidence users have in the underlying technologies.</w:t>
      </w:r>
      <w:r w:rsidR="007D29E8">
        <w:rPr>
          <w:bCs/>
        </w:rPr>
        <w:t xml:space="preserve"> </w:t>
      </w:r>
      <w:r w:rsidR="003369EC">
        <w:rPr>
          <w:bCs/>
        </w:rPr>
        <w:t xml:space="preserve">Ultimately this type of </w:t>
      </w:r>
      <w:proofErr w:type="gramStart"/>
      <w:r w:rsidR="003369EC">
        <w:rPr>
          <w:bCs/>
        </w:rPr>
        <w:t>in stride</w:t>
      </w:r>
      <w:proofErr w:type="gramEnd"/>
      <w:r w:rsidR="003369EC">
        <w:rPr>
          <w:bCs/>
        </w:rPr>
        <w:t xml:space="preserve"> analysis </w:t>
      </w:r>
      <w:r w:rsidR="00A23ECB">
        <w:rPr>
          <w:bCs/>
        </w:rPr>
        <w:t xml:space="preserve">delivers data-driven and </w:t>
      </w:r>
      <w:r w:rsidR="003369EC" w:rsidRPr="003369EC">
        <w:rPr>
          <w:bCs/>
        </w:rPr>
        <w:t xml:space="preserve">actionable insights </w:t>
      </w:r>
      <w:r w:rsidR="00A23ECB">
        <w:rPr>
          <w:bCs/>
        </w:rPr>
        <w:t>which can enhance modernization and support the Army’s</w:t>
      </w:r>
      <w:r w:rsidR="001509AE">
        <w:rPr>
          <w:bCs/>
        </w:rPr>
        <w:t xml:space="preserve"> </w:t>
      </w:r>
      <w:r w:rsidR="00585EC9">
        <w:rPr>
          <w:bCs/>
        </w:rPr>
        <w:t>c</w:t>
      </w:r>
      <w:r w:rsidR="003369EC" w:rsidRPr="003369EC">
        <w:rPr>
          <w:bCs/>
        </w:rPr>
        <w:t xml:space="preserve">ampaign of </w:t>
      </w:r>
      <w:r w:rsidR="00585EC9">
        <w:rPr>
          <w:bCs/>
        </w:rPr>
        <w:t>l</w:t>
      </w:r>
      <w:r w:rsidR="003369EC" w:rsidRPr="003369EC">
        <w:rPr>
          <w:bCs/>
        </w:rPr>
        <w:t>earning.</w:t>
      </w:r>
    </w:p>
    <w:p w14:paraId="49D14FDB" w14:textId="77777777" w:rsidR="00993663" w:rsidRDefault="00993663" w:rsidP="00E966BE">
      <w:pPr>
        <w:rPr>
          <w:bCs/>
        </w:rPr>
      </w:pPr>
    </w:p>
    <w:sdt>
      <w:sdtPr>
        <w:rPr>
          <w:b w:val="0"/>
          <w:sz w:val="22"/>
          <w:szCs w:val="22"/>
          <w:u w:val="none"/>
        </w:rPr>
        <w:id w:val="1317617372"/>
        <w:docPartObj>
          <w:docPartGallery w:val="Bibliographies"/>
          <w:docPartUnique/>
        </w:docPartObj>
      </w:sdtPr>
      <w:sdtContent>
        <w:p w14:paraId="762A04BF" w14:textId="7380979B" w:rsidR="000E7895" w:rsidRDefault="000E7895">
          <w:pPr>
            <w:pStyle w:val="Heading1"/>
          </w:pPr>
          <w:r>
            <w:t>References</w:t>
          </w:r>
        </w:p>
        <w:sdt>
          <w:sdtPr>
            <w:id w:val="-573587230"/>
            <w:bibliography/>
          </w:sdtPr>
          <w:sdtContent>
            <w:p w14:paraId="1DB6A92D" w14:textId="77777777" w:rsidR="00993663" w:rsidRDefault="000E7895" w:rsidP="00993663">
              <w:pPr>
                <w:pStyle w:val="Bibliography"/>
                <w:ind w:left="720" w:hanging="720"/>
                <w:rPr>
                  <w:noProof/>
                  <w:sz w:val="24"/>
                  <w:szCs w:val="24"/>
                </w:rPr>
              </w:pPr>
              <w:r>
                <w:fldChar w:fldCharType="begin"/>
              </w:r>
              <w:r>
                <w:instrText xml:space="preserve"> BIBLIOGRAPHY </w:instrText>
              </w:r>
              <w:r>
                <w:fldChar w:fldCharType="separate"/>
              </w:r>
              <w:r w:rsidR="00993663">
                <w:rPr>
                  <w:noProof/>
                </w:rPr>
                <w:t xml:space="preserve">Hoehn, J. R. (2022). </w:t>
              </w:r>
              <w:r w:rsidR="00993663">
                <w:rPr>
                  <w:i/>
                  <w:iCs/>
                  <w:noProof/>
                </w:rPr>
                <w:t>Joint All-Domain Command and Control.</w:t>
              </w:r>
              <w:r w:rsidR="00993663">
                <w:rPr>
                  <w:noProof/>
                </w:rPr>
                <w:t xml:space="preserve"> Congressional Research Service. Retrieved from https://crsreports.congress.gov/product/pdf/IF/IF11493</w:t>
              </w:r>
            </w:p>
            <w:p w14:paraId="0384D3D5" w14:textId="77777777" w:rsidR="00993663" w:rsidRDefault="00993663" w:rsidP="00993663">
              <w:pPr>
                <w:pStyle w:val="Bibliography"/>
                <w:ind w:left="720" w:hanging="720"/>
                <w:rPr>
                  <w:noProof/>
                </w:rPr>
              </w:pPr>
              <w:r>
                <w:rPr>
                  <w:noProof/>
                </w:rPr>
                <w:t xml:space="preserve">Johns Hopkins APL. (2021). </w:t>
              </w:r>
              <w:r>
                <w:rPr>
                  <w:i/>
                  <w:iCs/>
                  <w:noProof/>
                </w:rPr>
                <w:t>Artificial Intelligence, Decision Support and Next Generation Intelligence.</w:t>
              </w:r>
              <w:r>
                <w:rPr>
                  <w:noProof/>
                </w:rPr>
                <w:t xml:space="preserve"> </w:t>
              </w:r>
            </w:p>
            <w:p w14:paraId="19BF3380" w14:textId="77777777" w:rsidR="00993663" w:rsidRDefault="00993663" w:rsidP="00993663">
              <w:pPr>
                <w:pStyle w:val="Bibliography"/>
                <w:ind w:left="720" w:hanging="720"/>
                <w:rPr>
                  <w:noProof/>
                </w:rPr>
              </w:pPr>
              <w:r>
                <w:rPr>
                  <w:noProof/>
                </w:rPr>
                <w:t xml:space="preserve">Kenneth D Renard, J. R. (2015). </w:t>
              </w:r>
              <w:r>
                <w:rPr>
                  <w:i/>
                  <w:iCs/>
                  <w:noProof/>
                </w:rPr>
                <w:t>High-Bandwidth Tactical-Network Data Analysis in a High-Performance-Computing (HPC) Environment: Introduction.</w:t>
              </w:r>
              <w:r>
                <w:rPr>
                  <w:noProof/>
                </w:rPr>
                <w:t xml:space="preserve"> US Army Research Laboratory.</w:t>
              </w:r>
            </w:p>
            <w:p w14:paraId="572773EA" w14:textId="77777777" w:rsidR="00993663" w:rsidRDefault="00993663" w:rsidP="00993663">
              <w:pPr>
                <w:pStyle w:val="Bibliography"/>
                <w:ind w:left="720" w:hanging="720"/>
                <w:rPr>
                  <w:noProof/>
                </w:rPr>
              </w:pPr>
              <w:r>
                <w:rPr>
                  <w:noProof/>
                </w:rPr>
                <w:t xml:space="preserve">TRAC, US Army. (2020). </w:t>
              </w:r>
              <w:r>
                <w:rPr>
                  <w:i/>
                  <w:iCs/>
                  <w:noProof/>
                </w:rPr>
                <w:t>Project Convergence 2020 (Evolution I) Integrated Analysis Report.</w:t>
              </w:r>
              <w:r>
                <w:rPr>
                  <w:noProof/>
                </w:rPr>
                <w:t xml:space="preserve"> </w:t>
              </w:r>
            </w:p>
            <w:p w14:paraId="1F96BD9D" w14:textId="77777777" w:rsidR="00993663" w:rsidRDefault="00993663" w:rsidP="00993663">
              <w:pPr>
                <w:pStyle w:val="Bibliography"/>
                <w:ind w:left="720" w:hanging="720"/>
                <w:rPr>
                  <w:noProof/>
                </w:rPr>
              </w:pPr>
              <w:r>
                <w:rPr>
                  <w:noProof/>
                </w:rPr>
                <w:t xml:space="preserve">US Army TRADOC. (2018). </w:t>
              </w:r>
              <w:r>
                <w:rPr>
                  <w:i/>
                  <w:iCs/>
                  <w:noProof/>
                </w:rPr>
                <w:t>TRADOC Pamphlet 525-3-1, The US Army in Multi-Domain Operations, 2028.</w:t>
              </w:r>
              <w:r>
                <w:rPr>
                  <w:noProof/>
                </w:rPr>
                <w:t xml:space="preserve"> </w:t>
              </w:r>
            </w:p>
            <w:p w14:paraId="0F72801B" w14:textId="3A44CA46" w:rsidR="003D7935" w:rsidRPr="00F96E99" w:rsidRDefault="000E7895">
              <w:r>
                <w:rPr>
                  <w:b/>
                  <w:bCs/>
                  <w:noProof/>
                </w:rPr>
                <w:lastRenderedPageBreak/>
                <w:fldChar w:fldCharType="end"/>
              </w:r>
            </w:p>
          </w:sdtContent>
        </w:sdt>
      </w:sdtContent>
    </w:sdt>
    <w:p w14:paraId="7827C369" w14:textId="37BE027E" w:rsidR="00B644F5" w:rsidRPr="00F2620A" w:rsidRDefault="00B644F5" w:rsidP="00B644F5">
      <w:pPr>
        <w:spacing w:after="240"/>
        <w:jc w:val="center"/>
        <w:rPr>
          <w:b/>
          <w:sz w:val="28"/>
          <w:szCs w:val="28"/>
        </w:rPr>
      </w:pPr>
      <w:r w:rsidRPr="00F2620A">
        <w:rPr>
          <w:b/>
          <w:sz w:val="28"/>
          <w:szCs w:val="28"/>
        </w:rPr>
        <w:t>List of Acronyms</w:t>
      </w:r>
    </w:p>
    <w:tbl>
      <w:tblPr>
        <w:tblW w:w="9300" w:type="dxa"/>
        <w:tblLayout w:type="fixed"/>
        <w:tblCellMar>
          <w:left w:w="30" w:type="dxa"/>
          <w:right w:w="30" w:type="dxa"/>
        </w:tblCellMar>
        <w:tblLook w:val="04A0" w:firstRow="1" w:lastRow="0" w:firstColumn="1" w:lastColumn="0" w:noHBand="0" w:noVBand="1"/>
      </w:tblPr>
      <w:tblGrid>
        <w:gridCol w:w="2400"/>
        <w:gridCol w:w="6900"/>
      </w:tblGrid>
      <w:tr w:rsidR="00B644F5" w:rsidRPr="004F070E" w14:paraId="2CC3B21D" w14:textId="77777777" w:rsidTr="008135D1">
        <w:trPr>
          <w:trHeight w:val="255"/>
        </w:trPr>
        <w:tc>
          <w:tcPr>
            <w:tcW w:w="2400" w:type="dxa"/>
            <w:tcBorders>
              <w:top w:val="nil"/>
              <w:left w:val="nil"/>
              <w:bottom w:val="nil"/>
              <w:right w:val="nil"/>
            </w:tcBorders>
            <w:noWrap/>
            <w:hideMark/>
          </w:tcPr>
          <w:p w14:paraId="05A84AF5" w14:textId="77777777" w:rsidR="00B644F5" w:rsidRDefault="00B644F5" w:rsidP="003D7935">
            <w:pPr>
              <w:spacing w:before="40" w:after="0"/>
              <w:rPr>
                <w:color w:val="000000"/>
                <w:szCs w:val="24"/>
              </w:rPr>
            </w:pPr>
            <w:r w:rsidRPr="004F070E">
              <w:rPr>
                <w:color w:val="000000"/>
                <w:szCs w:val="24"/>
              </w:rPr>
              <w:t>AFC</w:t>
            </w:r>
          </w:p>
          <w:p w14:paraId="28807DC5" w14:textId="13CE17CC" w:rsidR="00481AB1" w:rsidRPr="004F070E" w:rsidRDefault="00481AB1" w:rsidP="003D7935">
            <w:pPr>
              <w:spacing w:before="40" w:after="0"/>
              <w:rPr>
                <w:color w:val="000000"/>
                <w:szCs w:val="24"/>
              </w:rPr>
            </w:pPr>
            <w:r>
              <w:rPr>
                <w:color w:val="000000"/>
                <w:szCs w:val="24"/>
              </w:rPr>
              <w:t>AI/ML</w:t>
            </w:r>
          </w:p>
        </w:tc>
        <w:tc>
          <w:tcPr>
            <w:tcW w:w="6900" w:type="dxa"/>
            <w:tcBorders>
              <w:top w:val="nil"/>
              <w:left w:val="nil"/>
              <w:bottom w:val="nil"/>
              <w:right w:val="nil"/>
            </w:tcBorders>
            <w:noWrap/>
            <w:hideMark/>
          </w:tcPr>
          <w:p w14:paraId="6CF8FF18" w14:textId="77777777" w:rsidR="00B644F5" w:rsidRDefault="00B644F5" w:rsidP="003D7935">
            <w:pPr>
              <w:spacing w:before="40" w:after="0"/>
              <w:rPr>
                <w:color w:val="000000"/>
                <w:szCs w:val="24"/>
              </w:rPr>
            </w:pPr>
            <w:r w:rsidRPr="004F070E">
              <w:rPr>
                <w:color w:val="000000"/>
                <w:szCs w:val="24"/>
              </w:rPr>
              <w:t>Army Futures Command</w:t>
            </w:r>
          </w:p>
          <w:p w14:paraId="6465B453" w14:textId="361DCBD3" w:rsidR="00481AB1" w:rsidRPr="004F070E" w:rsidRDefault="00481AB1" w:rsidP="003D7935">
            <w:pPr>
              <w:spacing w:before="40" w:after="0"/>
              <w:rPr>
                <w:color w:val="000000"/>
                <w:szCs w:val="24"/>
              </w:rPr>
            </w:pPr>
            <w:r>
              <w:rPr>
                <w:color w:val="000000"/>
                <w:szCs w:val="24"/>
              </w:rPr>
              <w:t>Artificial Intelligence / Machine Learning</w:t>
            </w:r>
          </w:p>
        </w:tc>
      </w:tr>
      <w:tr w:rsidR="00B644F5" w:rsidRPr="004F070E" w14:paraId="1BAD4CB7" w14:textId="77777777" w:rsidTr="008135D1">
        <w:trPr>
          <w:trHeight w:val="255"/>
        </w:trPr>
        <w:tc>
          <w:tcPr>
            <w:tcW w:w="2400" w:type="dxa"/>
            <w:tcBorders>
              <w:top w:val="nil"/>
              <w:left w:val="nil"/>
              <w:bottom w:val="nil"/>
              <w:right w:val="nil"/>
            </w:tcBorders>
            <w:noWrap/>
            <w:hideMark/>
          </w:tcPr>
          <w:p w14:paraId="6A94D3D5" w14:textId="2E266629" w:rsidR="00B644F5" w:rsidRPr="004F070E" w:rsidRDefault="008327D2" w:rsidP="003D7935">
            <w:pPr>
              <w:spacing w:before="40" w:after="0"/>
              <w:rPr>
                <w:color w:val="000000"/>
                <w:szCs w:val="24"/>
              </w:rPr>
            </w:pPr>
            <w:r>
              <w:rPr>
                <w:rFonts w:ascii="Calibri" w:hAnsi="Calibri" w:cs="Calibri"/>
              </w:rPr>
              <w:t>ARL-CISD</w:t>
            </w:r>
          </w:p>
        </w:tc>
        <w:tc>
          <w:tcPr>
            <w:tcW w:w="6900" w:type="dxa"/>
            <w:tcBorders>
              <w:top w:val="nil"/>
              <w:left w:val="nil"/>
              <w:bottom w:val="nil"/>
              <w:right w:val="nil"/>
            </w:tcBorders>
            <w:noWrap/>
            <w:hideMark/>
          </w:tcPr>
          <w:p w14:paraId="6A8F6F4A" w14:textId="311CB8C1" w:rsidR="00B644F5" w:rsidRPr="004F070E" w:rsidRDefault="008327D2" w:rsidP="003D7935">
            <w:pPr>
              <w:spacing w:before="40" w:after="0"/>
              <w:rPr>
                <w:color w:val="000000"/>
                <w:szCs w:val="24"/>
              </w:rPr>
            </w:pPr>
            <w:r>
              <w:rPr>
                <w:color w:val="000000"/>
                <w:szCs w:val="24"/>
              </w:rPr>
              <w:t>Army Research Lab</w:t>
            </w:r>
            <w:r w:rsidR="00AC0A00">
              <w:rPr>
                <w:color w:val="000000"/>
                <w:szCs w:val="24"/>
              </w:rPr>
              <w:t xml:space="preserve"> – Computational and Information System Directorate</w:t>
            </w:r>
          </w:p>
        </w:tc>
      </w:tr>
      <w:tr w:rsidR="00B644F5" w:rsidRPr="004F070E" w14:paraId="739C07D8" w14:textId="77777777" w:rsidTr="008135D1">
        <w:trPr>
          <w:trHeight w:val="255"/>
        </w:trPr>
        <w:tc>
          <w:tcPr>
            <w:tcW w:w="2400" w:type="dxa"/>
            <w:tcBorders>
              <w:top w:val="nil"/>
              <w:left w:val="nil"/>
              <w:bottom w:val="nil"/>
              <w:right w:val="nil"/>
            </w:tcBorders>
            <w:noWrap/>
            <w:hideMark/>
          </w:tcPr>
          <w:p w14:paraId="360CFC03" w14:textId="6025CF38" w:rsidR="00517255" w:rsidRPr="004F070E" w:rsidRDefault="00B644F5" w:rsidP="003D7935">
            <w:pPr>
              <w:spacing w:before="40" w:after="0"/>
              <w:rPr>
                <w:color w:val="000000"/>
                <w:szCs w:val="24"/>
              </w:rPr>
            </w:pPr>
            <w:r w:rsidRPr="004F070E">
              <w:rPr>
                <w:color w:val="000000"/>
                <w:szCs w:val="24"/>
              </w:rPr>
              <w:t>CFT</w:t>
            </w:r>
          </w:p>
        </w:tc>
        <w:tc>
          <w:tcPr>
            <w:tcW w:w="6900" w:type="dxa"/>
            <w:tcBorders>
              <w:top w:val="nil"/>
              <w:left w:val="nil"/>
              <w:bottom w:val="nil"/>
              <w:right w:val="nil"/>
            </w:tcBorders>
            <w:noWrap/>
            <w:hideMark/>
          </w:tcPr>
          <w:p w14:paraId="2B2CE00C" w14:textId="6C91EE2F" w:rsidR="00517255" w:rsidRPr="004F070E" w:rsidRDefault="00AA43C5" w:rsidP="003D7935">
            <w:pPr>
              <w:spacing w:before="40" w:after="0"/>
              <w:rPr>
                <w:color w:val="000000"/>
                <w:szCs w:val="24"/>
              </w:rPr>
            </w:pPr>
            <w:r>
              <w:rPr>
                <w:color w:val="000000"/>
                <w:szCs w:val="24"/>
              </w:rPr>
              <w:t>C</w:t>
            </w:r>
            <w:r w:rsidR="00B644F5" w:rsidRPr="004F070E">
              <w:rPr>
                <w:color w:val="000000"/>
                <w:szCs w:val="24"/>
              </w:rPr>
              <w:t>ross-</w:t>
            </w:r>
            <w:r>
              <w:rPr>
                <w:color w:val="000000"/>
                <w:szCs w:val="24"/>
              </w:rPr>
              <w:t>F</w:t>
            </w:r>
            <w:r w:rsidR="00B644F5" w:rsidRPr="004F070E">
              <w:rPr>
                <w:color w:val="000000"/>
                <w:szCs w:val="24"/>
              </w:rPr>
              <w:t xml:space="preserve">unctional </w:t>
            </w:r>
            <w:r>
              <w:rPr>
                <w:color w:val="000000"/>
                <w:szCs w:val="24"/>
              </w:rPr>
              <w:t>T</w:t>
            </w:r>
            <w:r w:rsidR="00B644F5" w:rsidRPr="004F070E">
              <w:rPr>
                <w:color w:val="000000"/>
                <w:szCs w:val="24"/>
              </w:rPr>
              <w:t>eam</w:t>
            </w:r>
          </w:p>
        </w:tc>
      </w:tr>
      <w:tr w:rsidR="001A084A" w:rsidRPr="004F070E" w14:paraId="42FFD891" w14:textId="77777777" w:rsidTr="008135D1">
        <w:trPr>
          <w:trHeight w:val="255"/>
        </w:trPr>
        <w:tc>
          <w:tcPr>
            <w:tcW w:w="2400" w:type="dxa"/>
            <w:tcBorders>
              <w:top w:val="nil"/>
              <w:left w:val="nil"/>
              <w:bottom w:val="nil"/>
              <w:right w:val="nil"/>
            </w:tcBorders>
            <w:noWrap/>
          </w:tcPr>
          <w:p w14:paraId="05BE739D" w14:textId="4F9C830C" w:rsidR="001A084A" w:rsidRPr="004F070E" w:rsidRDefault="001A084A" w:rsidP="003D7935">
            <w:pPr>
              <w:spacing w:before="40" w:after="0"/>
              <w:rPr>
                <w:color w:val="000000"/>
                <w:szCs w:val="24"/>
              </w:rPr>
            </w:pPr>
            <w:r>
              <w:rPr>
                <w:color w:val="000000"/>
                <w:szCs w:val="24"/>
              </w:rPr>
              <w:t>D3A</w:t>
            </w:r>
          </w:p>
        </w:tc>
        <w:tc>
          <w:tcPr>
            <w:tcW w:w="6900" w:type="dxa"/>
            <w:tcBorders>
              <w:top w:val="nil"/>
              <w:left w:val="nil"/>
              <w:bottom w:val="nil"/>
              <w:right w:val="nil"/>
            </w:tcBorders>
            <w:noWrap/>
          </w:tcPr>
          <w:p w14:paraId="766605F7" w14:textId="1E109EF7" w:rsidR="001A084A" w:rsidRDefault="001A084A" w:rsidP="003D7935">
            <w:pPr>
              <w:spacing w:before="40" w:after="0"/>
              <w:rPr>
                <w:color w:val="000000"/>
                <w:szCs w:val="24"/>
              </w:rPr>
            </w:pPr>
            <w:r>
              <w:rPr>
                <w:color w:val="000000"/>
                <w:szCs w:val="24"/>
              </w:rPr>
              <w:t>Detect-Decide-Deliver-Assess</w:t>
            </w:r>
          </w:p>
        </w:tc>
      </w:tr>
      <w:tr w:rsidR="00C942D5" w:rsidRPr="004F070E" w14:paraId="060FF11C" w14:textId="77777777" w:rsidTr="008135D1">
        <w:trPr>
          <w:trHeight w:val="255"/>
        </w:trPr>
        <w:tc>
          <w:tcPr>
            <w:tcW w:w="2400" w:type="dxa"/>
            <w:tcBorders>
              <w:top w:val="nil"/>
              <w:left w:val="nil"/>
              <w:bottom w:val="nil"/>
              <w:right w:val="nil"/>
            </w:tcBorders>
            <w:noWrap/>
          </w:tcPr>
          <w:p w14:paraId="2F2FE68E" w14:textId="0CC59896" w:rsidR="00C942D5" w:rsidRDefault="00C942D5" w:rsidP="003D7935">
            <w:pPr>
              <w:spacing w:before="40" w:after="0"/>
              <w:rPr>
                <w:color w:val="000000"/>
                <w:szCs w:val="24"/>
              </w:rPr>
            </w:pPr>
            <w:r>
              <w:rPr>
                <w:color w:val="000000"/>
                <w:szCs w:val="24"/>
              </w:rPr>
              <w:t>DDIL</w:t>
            </w:r>
          </w:p>
        </w:tc>
        <w:tc>
          <w:tcPr>
            <w:tcW w:w="6900" w:type="dxa"/>
            <w:tcBorders>
              <w:top w:val="nil"/>
              <w:left w:val="nil"/>
              <w:bottom w:val="nil"/>
              <w:right w:val="nil"/>
            </w:tcBorders>
            <w:noWrap/>
          </w:tcPr>
          <w:p w14:paraId="5BAC8FA7" w14:textId="137B7867" w:rsidR="00C942D5" w:rsidRDefault="00C942D5" w:rsidP="003D7935">
            <w:pPr>
              <w:spacing w:before="40" w:after="0"/>
              <w:rPr>
                <w:color w:val="000000"/>
                <w:szCs w:val="24"/>
              </w:rPr>
            </w:pPr>
            <w:r w:rsidRPr="00D4371F">
              <w:t>Denied, Disrupted, Intermittent, and Limited-Bandwidth</w:t>
            </w:r>
          </w:p>
        </w:tc>
      </w:tr>
      <w:tr w:rsidR="00735FA3" w:rsidRPr="004F070E" w14:paraId="655DFAB7" w14:textId="77777777" w:rsidTr="008135D1">
        <w:trPr>
          <w:trHeight w:val="255"/>
        </w:trPr>
        <w:tc>
          <w:tcPr>
            <w:tcW w:w="2400" w:type="dxa"/>
            <w:tcBorders>
              <w:top w:val="nil"/>
              <w:left w:val="nil"/>
              <w:bottom w:val="nil"/>
              <w:right w:val="nil"/>
            </w:tcBorders>
            <w:noWrap/>
          </w:tcPr>
          <w:p w14:paraId="7AB8C192" w14:textId="0931B33B" w:rsidR="00735FA3" w:rsidRPr="004F070E" w:rsidRDefault="00735FA3" w:rsidP="003D7935">
            <w:pPr>
              <w:spacing w:before="40" w:after="0"/>
              <w:rPr>
                <w:color w:val="000000"/>
                <w:szCs w:val="24"/>
              </w:rPr>
            </w:pPr>
            <w:proofErr w:type="spellStart"/>
            <w:r>
              <w:rPr>
                <w:color w:val="000000"/>
                <w:szCs w:val="24"/>
              </w:rPr>
              <w:t>ExCheck</w:t>
            </w:r>
            <w:proofErr w:type="spellEnd"/>
          </w:p>
        </w:tc>
        <w:tc>
          <w:tcPr>
            <w:tcW w:w="6900" w:type="dxa"/>
            <w:tcBorders>
              <w:top w:val="nil"/>
              <w:left w:val="nil"/>
              <w:bottom w:val="nil"/>
              <w:right w:val="nil"/>
            </w:tcBorders>
            <w:noWrap/>
          </w:tcPr>
          <w:p w14:paraId="1CE702AA" w14:textId="70B2A7EF" w:rsidR="00735FA3" w:rsidRDefault="00735FA3" w:rsidP="003D7935">
            <w:pPr>
              <w:spacing w:before="40" w:after="0"/>
              <w:rPr>
                <w:color w:val="000000"/>
                <w:szCs w:val="24"/>
              </w:rPr>
            </w:pPr>
            <w:r>
              <w:rPr>
                <w:color w:val="000000"/>
                <w:szCs w:val="24"/>
              </w:rPr>
              <w:t>Execution Checklist</w:t>
            </w:r>
          </w:p>
        </w:tc>
      </w:tr>
      <w:tr w:rsidR="00677118" w:rsidRPr="004F070E" w14:paraId="1C577386" w14:textId="77777777" w:rsidTr="008135D1">
        <w:trPr>
          <w:trHeight w:val="255"/>
        </w:trPr>
        <w:tc>
          <w:tcPr>
            <w:tcW w:w="2400" w:type="dxa"/>
            <w:tcBorders>
              <w:top w:val="nil"/>
              <w:left w:val="nil"/>
              <w:bottom w:val="nil"/>
              <w:right w:val="nil"/>
            </w:tcBorders>
            <w:noWrap/>
          </w:tcPr>
          <w:p w14:paraId="7E41CF47" w14:textId="19BFED70" w:rsidR="00677118" w:rsidRDefault="00677118" w:rsidP="003D7935">
            <w:pPr>
              <w:spacing w:before="40" w:after="0"/>
              <w:rPr>
                <w:color w:val="000000"/>
                <w:szCs w:val="24"/>
              </w:rPr>
            </w:pPr>
            <w:r>
              <w:rPr>
                <w:color w:val="000000"/>
                <w:szCs w:val="24"/>
              </w:rPr>
              <w:t>EXCON</w:t>
            </w:r>
          </w:p>
        </w:tc>
        <w:tc>
          <w:tcPr>
            <w:tcW w:w="6900" w:type="dxa"/>
            <w:tcBorders>
              <w:top w:val="nil"/>
              <w:left w:val="nil"/>
              <w:bottom w:val="nil"/>
              <w:right w:val="nil"/>
            </w:tcBorders>
            <w:noWrap/>
          </w:tcPr>
          <w:p w14:paraId="3DB9CF6E" w14:textId="7D2B9C40" w:rsidR="00677118" w:rsidRDefault="00677118" w:rsidP="003D7935">
            <w:pPr>
              <w:spacing w:before="40" w:after="0"/>
              <w:rPr>
                <w:color w:val="000000"/>
                <w:szCs w:val="24"/>
              </w:rPr>
            </w:pPr>
            <w:r>
              <w:rPr>
                <w:color w:val="000000"/>
                <w:szCs w:val="24"/>
              </w:rPr>
              <w:t>Execution Control</w:t>
            </w:r>
          </w:p>
        </w:tc>
      </w:tr>
      <w:tr w:rsidR="00735FA3" w:rsidRPr="004F070E" w14:paraId="03789CBF" w14:textId="77777777" w:rsidTr="008135D1">
        <w:trPr>
          <w:trHeight w:val="255"/>
        </w:trPr>
        <w:tc>
          <w:tcPr>
            <w:tcW w:w="2400" w:type="dxa"/>
            <w:tcBorders>
              <w:top w:val="nil"/>
              <w:left w:val="nil"/>
              <w:bottom w:val="nil"/>
              <w:right w:val="nil"/>
            </w:tcBorders>
            <w:noWrap/>
          </w:tcPr>
          <w:p w14:paraId="07F03FB6" w14:textId="5BA68F09" w:rsidR="00735FA3" w:rsidRPr="004F070E" w:rsidRDefault="00735FA3" w:rsidP="003D7935">
            <w:pPr>
              <w:spacing w:before="40" w:after="0"/>
              <w:rPr>
                <w:color w:val="000000"/>
                <w:szCs w:val="24"/>
              </w:rPr>
            </w:pPr>
            <w:r>
              <w:rPr>
                <w:color w:val="000000"/>
                <w:szCs w:val="24"/>
              </w:rPr>
              <w:t>HPC</w:t>
            </w:r>
          </w:p>
        </w:tc>
        <w:tc>
          <w:tcPr>
            <w:tcW w:w="6900" w:type="dxa"/>
            <w:tcBorders>
              <w:top w:val="nil"/>
              <w:left w:val="nil"/>
              <w:bottom w:val="nil"/>
              <w:right w:val="nil"/>
            </w:tcBorders>
            <w:noWrap/>
          </w:tcPr>
          <w:p w14:paraId="26C8E151" w14:textId="0B814384" w:rsidR="00735FA3" w:rsidRDefault="00735FA3" w:rsidP="003D7935">
            <w:pPr>
              <w:spacing w:before="40" w:after="0"/>
              <w:rPr>
                <w:color w:val="000000"/>
                <w:szCs w:val="24"/>
              </w:rPr>
            </w:pPr>
            <w:proofErr w:type="gramStart"/>
            <w:r>
              <w:rPr>
                <w:color w:val="000000"/>
                <w:szCs w:val="24"/>
              </w:rPr>
              <w:t>High Performance</w:t>
            </w:r>
            <w:proofErr w:type="gramEnd"/>
            <w:r>
              <w:rPr>
                <w:color w:val="000000"/>
                <w:szCs w:val="24"/>
              </w:rPr>
              <w:t xml:space="preserve"> Computing</w:t>
            </w:r>
          </w:p>
        </w:tc>
      </w:tr>
      <w:tr w:rsidR="00B644F5" w:rsidRPr="004F070E" w14:paraId="5DC13278" w14:textId="77777777" w:rsidTr="008135D1">
        <w:trPr>
          <w:trHeight w:val="255"/>
        </w:trPr>
        <w:tc>
          <w:tcPr>
            <w:tcW w:w="2400" w:type="dxa"/>
            <w:tcBorders>
              <w:top w:val="nil"/>
              <w:left w:val="nil"/>
              <w:bottom w:val="nil"/>
              <w:right w:val="nil"/>
            </w:tcBorders>
            <w:noWrap/>
            <w:hideMark/>
          </w:tcPr>
          <w:p w14:paraId="293A6851" w14:textId="77777777" w:rsidR="00B644F5" w:rsidRDefault="001F18D9" w:rsidP="003D7935">
            <w:pPr>
              <w:spacing w:before="40" w:after="0"/>
            </w:pPr>
            <w:r>
              <w:t>JADC2</w:t>
            </w:r>
          </w:p>
          <w:p w14:paraId="337F5FE7" w14:textId="60A5A2F7" w:rsidR="00481AB1" w:rsidRPr="004F070E" w:rsidRDefault="00481AB1" w:rsidP="003D7935">
            <w:pPr>
              <w:spacing w:before="40" w:after="0"/>
              <w:rPr>
                <w:color w:val="000000"/>
                <w:szCs w:val="24"/>
              </w:rPr>
            </w:pPr>
            <w:r>
              <w:t>O/A</w:t>
            </w:r>
          </w:p>
        </w:tc>
        <w:tc>
          <w:tcPr>
            <w:tcW w:w="6900" w:type="dxa"/>
            <w:tcBorders>
              <w:top w:val="nil"/>
              <w:left w:val="nil"/>
              <w:bottom w:val="nil"/>
              <w:right w:val="nil"/>
            </w:tcBorders>
            <w:noWrap/>
            <w:hideMark/>
          </w:tcPr>
          <w:p w14:paraId="7FFF3C2F" w14:textId="77777777" w:rsidR="00B644F5" w:rsidRDefault="001F18D9" w:rsidP="003D7935">
            <w:pPr>
              <w:spacing w:before="40" w:after="0"/>
            </w:pPr>
            <w:proofErr w:type="gramStart"/>
            <w:r>
              <w:t>Joint</w:t>
            </w:r>
            <w:proofErr w:type="gramEnd"/>
            <w:r>
              <w:t xml:space="preserve"> All Domain Command and Control</w:t>
            </w:r>
          </w:p>
          <w:p w14:paraId="388EEA59" w14:textId="1595E5C3" w:rsidR="00481AB1" w:rsidRPr="004F070E" w:rsidRDefault="00481AB1" w:rsidP="003D7935">
            <w:pPr>
              <w:spacing w:before="40" w:after="0"/>
              <w:rPr>
                <w:color w:val="000000"/>
                <w:szCs w:val="24"/>
              </w:rPr>
            </w:pPr>
            <w:r>
              <w:t>Observer/Analyst</w:t>
            </w:r>
          </w:p>
        </w:tc>
      </w:tr>
      <w:tr w:rsidR="00CA14B3" w:rsidRPr="004F070E" w14:paraId="10C084AD" w14:textId="77777777" w:rsidTr="008135D1">
        <w:trPr>
          <w:trHeight w:val="255"/>
        </w:trPr>
        <w:tc>
          <w:tcPr>
            <w:tcW w:w="2400" w:type="dxa"/>
            <w:tcBorders>
              <w:top w:val="nil"/>
              <w:left w:val="nil"/>
              <w:bottom w:val="nil"/>
              <w:right w:val="nil"/>
            </w:tcBorders>
            <w:noWrap/>
          </w:tcPr>
          <w:p w14:paraId="5FE83983" w14:textId="6939540F" w:rsidR="00CA14B3" w:rsidRDefault="00CA14B3" w:rsidP="003D7935">
            <w:pPr>
              <w:spacing w:before="40" w:after="0"/>
            </w:pPr>
            <w:r>
              <w:t>MADE</w:t>
            </w:r>
          </w:p>
        </w:tc>
        <w:tc>
          <w:tcPr>
            <w:tcW w:w="6900" w:type="dxa"/>
            <w:tcBorders>
              <w:top w:val="nil"/>
              <w:left w:val="nil"/>
              <w:bottom w:val="nil"/>
              <w:right w:val="nil"/>
            </w:tcBorders>
            <w:noWrap/>
          </w:tcPr>
          <w:p w14:paraId="6AF33EE3" w14:textId="3B9292D9" w:rsidR="00CA14B3" w:rsidRDefault="00CA14B3" w:rsidP="003D7935">
            <w:pPr>
              <w:spacing w:before="40" w:after="0"/>
            </w:pPr>
            <w:r>
              <w:t>Modernization App Development Environment</w:t>
            </w:r>
          </w:p>
        </w:tc>
      </w:tr>
      <w:tr w:rsidR="00B644F5" w:rsidRPr="004F070E" w14:paraId="198E5001" w14:textId="77777777" w:rsidTr="008135D1">
        <w:trPr>
          <w:trHeight w:val="255"/>
        </w:trPr>
        <w:tc>
          <w:tcPr>
            <w:tcW w:w="2400" w:type="dxa"/>
            <w:tcBorders>
              <w:top w:val="nil"/>
              <w:left w:val="nil"/>
              <w:bottom w:val="nil"/>
              <w:right w:val="nil"/>
            </w:tcBorders>
            <w:noWrap/>
            <w:hideMark/>
          </w:tcPr>
          <w:p w14:paraId="3A3B0E51" w14:textId="77777777" w:rsidR="00B644F5" w:rsidRDefault="00B644F5" w:rsidP="003D7935">
            <w:pPr>
              <w:spacing w:before="40" w:after="0"/>
              <w:rPr>
                <w:color w:val="000000"/>
                <w:szCs w:val="24"/>
              </w:rPr>
            </w:pPr>
            <w:r w:rsidRPr="004F070E">
              <w:rPr>
                <w:color w:val="000000"/>
                <w:szCs w:val="24"/>
              </w:rPr>
              <w:t>P</w:t>
            </w:r>
            <w:r w:rsidR="007C0847">
              <w:rPr>
                <w:color w:val="000000"/>
                <w:szCs w:val="24"/>
              </w:rPr>
              <w:t>C</w:t>
            </w:r>
          </w:p>
          <w:p w14:paraId="5F34780A" w14:textId="5767731E" w:rsidR="007C0847" w:rsidRPr="004F070E" w:rsidRDefault="007C0847" w:rsidP="003D7935">
            <w:pPr>
              <w:spacing w:before="40" w:after="0"/>
              <w:rPr>
                <w:color w:val="000000"/>
                <w:szCs w:val="24"/>
              </w:rPr>
            </w:pPr>
            <w:r>
              <w:rPr>
                <w:color w:val="000000"/>
                <w:szCs w:val="24"/>
              </w:rPr>
              <w:t>PC21</w:t>
            </w:r>
          </w:p>
        </w:tc>
        <w:tc>
          <w:tcPr>
            <w:tcW w:w="6900" w:type="dxa"/>
            <w:tcBorders>
              <w:top w:val="nil"/>
              <w:left w:val="nil"/>
              <w:bottom w:val="nil"/>
              <w:right w:val="nil"/>
            </w:tcBorders>
            <w:noWrap/>
            <w:hideMark/>
          </w:tcPr>
          <w:p w14:paraId="10DCFFA7" w14:textId="77777777" w:rsidR="00B644F5" w:rsidRDefault="007C0847" w:rsidP="003D7935">
            <w:pPr>
              <w:spacing w:before="40" w:after="0"/>
              <w:rPr>
                <w:color w:val="000000"/>
                <w:szCs w:val="24"/>
              </w:rPr>
            </w:pPr>
            <w:r>
              <w:rPr>
                <w:color w:val="000000"/>
                <w:szCs w:val="24"/>
              </w:rPr>
              <w:t>Project Convergence</w:t>
            </w:r>
          </w:p>
          <w:p w14:paraId="7AEE0DA4" w14:textId="7ED8EE77" w:rsidR="007C0847" w:rsidRPr="004F070E" w:rsidRDefault="007C0847" w:rsidP="003D7935">
            <w:pPr>
              <w:spacing w:before="40" w:after="0"/>
              <w:rPr>
                <w:color w:val="000000"/>
                <w:szCs w:val="24"/>
              </w:rPr>
            </w:pPr>
            <w:r>
              <w:rPr>
                <w:color w:val="000000"/>
                <w:szCs w:val="24"/>
              </w:rPr>
              <w:t>Project Convergence 2021</w:t>
            </w:r>
          </w:p>
        </w:tc>
      </w:tr>
      <w:tr w:rsidR="00B644F5" w:rsidRPr="004F070E" w14:paraId="476DB65F" w14:textId="77777777" w:rsidTr="008135D1">
        <w:trPr>
          <w:trHeight w:val="255"/>
        </w:trPr>
        <w:tc>
          <w:tcPr>
            <w:tcW w:w="2400" w:type="dxa"/>
            <w:tcBorders>
              <w:top w:val="nil"/>
              <w:left w:val="nil"/>
              <w:bottom w:val="nil"/>
              <w:right w:val="nil"/>
            </w:tcBorders>
            <w:noWrap/>
            <w:hideMark/>
          </w:tcPr>
          <w:p w14:paraId="5A19BDD0" w14:textId="77777777" w:rsidR="00B644F5" w:rsidRPr="004F070E" w:rsidRDefault="00B644F5" w:rsidP="003D7935">
            <w:pPr>
              <w:spacing w:before="40" w:after="0"/>
              <w:rPr>
                <w:color w:val="000000"/>
                <w:szCs w:val="24"/>
              </w:rPr>
            </w:pPr>
            <w:r w:rsidRPr="004F070E">
              <w:rPr>
                <w:color w:val="000000"/>
                <w:szCs w:val="24"/>
              </w:rPr>
              <w:t>SME</w:t>
            </w:r>
          </w:p>
        </w:tc>
        <w:tc>
          <w:tcPr>
            <w:tcW w:w="6900" w:type="dxa"/>
            <w:tcBorders>
              <w:top w:val="nil"/>
              <w:left w:val="nil"/>
              <w:bottom w:val="nil"/>
              <w:right w:val="nil"/>
            </w:tcBorders>
            <w:noWrap/>
            <w:hideMark/>
          </w:tcPr>
          <w:p w14:paraId="2893C15C" w14:textId="69666F6A" w:rsidR="00B644F5" w:rsidRPr="004F070E" w:rsidRDefault="00517255" w:rsidP="003D7935">
            <w:pPr>
              <w:spacing w:before="40" w:after="0"/>
              <w:rPr>
                <w:color w:val="000000"/>
                <w:szCs w:val="24"/>
              </w:rPr>
            </w:pPr>
            <w:r>
              <w:rPr>
                <w:color w:val="000000"/>
                <w:szCs w:val="24"/>
              </w:rPr>
              <w:t>S</w:t>
            </w:r>
            <w:r w:rsidR="00B644F5" w:rsidRPr="004F070E">
              <w:rPr>
                <w:color w:val="000000"/>
                <w:szCs w:val="24"/>
              </w:rPr>
              <w:t xml:space="preserve">ubject </w:t>
            </w:r>
            <w:r>
              <w:rPr>
                <w:color w:val="000000"/>
                <w:szCs w:val="24"/>
              </w:rPr>
              <w:t>M</w:t>
            </w:r>
            <w:r w:rsidR="00B644F5" w:rsidRPr="004F070E">
              <w:rPr>
                <w:color w:val="000000"/>
                <w:szCs w:val="24"/>
              </w:rPr>
              <w:t xml:space="preserve">atter </w:t>
            </w:r>
            <w:r>
              <w:rPr>
                <w:color w:val="000000"/>
                <w:szCs w:val="24"/>
              </w:rPr>
              <w:t>E</w:t>
            </w:r>
            <w:r w:rsidR="00B644F5" w:rsidRPr="004F070E">
              <w:rPr>
                <w:color w:val="000000"/>
                <w:szCs w:val="24"/>
              </w:rPr>
              <w:t>xpert</w:t>
            </w:r>
          </w:p>
        </w:tc>
      </w:tr>
      <w:tr w:rsidR="00DD4F7B" w:rsidRPr="004F070E" w14:paraId="03DDB15D" w14:textId="77777777" w:rsidTr="008135D1">
        <w:trPr>
          <w:trHeight w:val="255"/>
        </w:trPr>
        <w:tc>
          <w:tcPr>
            <w:tcW w:w="2400" w:type="dxa"/>
            <w:tcBorders>
              <w:top w:val="nil"/>
              <w:left w:val="nil"/>
              <w:bottom w:val="nil"/>
              <w:right w:val="nil"/>
            </w:tcBorders>
            <w:noWrap/>
          </w:tcPr>
          <w:p w14:paraId="6D976C90" w14:textId="4983DCDC" w:rsidR="00DD4F7B" w:rsidRPr="004F070E" w:rsidRDefault="00DD4F7B" w:rsidP="003D7935">
            <w:pPr>
              <w:spacing w:before="40" w:after="0"/>
              <w:rPr>
                <w:color w:val="000000"/>
                <w:szCs w:val="24"/>
              </w:rPr>
            </w:pPr>
            <w:r>
              <w:rPr>
                <w:color w:val="000000"/>
                <w:szCs w:val="24"/>
              </w:rPr>
              <w:t>TDL</w:t>
            </w:r>
          </w:p>
        </w:tc>
        <w:tc>
          <w:tcPr>
            <w:tcW w:w="6900" w:type="dxa"/>
            <w:tcBorders>
              <w:top w:val="nil"/>
              <w:left w:val="nil"/>
              <w:bottom w:val="nil"/>
              <w:right w:val="nil"/>
            </w:tcBorders>
            <w:noWrap/>
          </w:tcPr>
          <w:p w14:paraId="652CD469" w14:textId="1384B386" w:rsidR="00DD4F7B" w:rsidRDefault="00DD4F7B" w:rsidP="003D7935">
            <w:pPr>
              <w:spacing w:before="40" w:after="0"/>
              <w:rPr>
                <w:color w:val="000000"/>
                <w:szCs w:val="24"/>
              </w:rPr>
            </w:pPr>
            <w:r>
              <w:rPr>
                <w:color w:val="000000"/>
                <w:szCs w:val="24"/>
              </w:rPr>
              <w:t>Tactical Data Link</w:t>
            </w:r>
          </w:p>
        </w:tc>
      </w:tr>
    </w:tbl>
    <w:p w14:paraId="1297B177" w14:textId="607FE836" w:rsidR="007456BC" w:rsidRDefault="007456BC" w:rsidP="00337531">
      <w:pPr>
        <w:rPr>
          <w:bCs/>
        </w:rPr>
      </w:pPr>
    </w:p>
    <w:p w14:paraId="29B083AE" w14:textId="1035988B" w:rsidR="007456BC" w:rsidRDefault="007456BC" w:rsidP="001409BF">
      <w:pPr>
        <w:rPr>
          <w:bCs/>
        </w:rPr>
      </w:pPr>
    </w:p>
    <w:p w14:paraId="2AC81265" w14:textId="77777777" w:rsidR="00363D4A" w:rsidRPr="00363D4A" w:rsidRDefault="00363D4A" w:rsidP="001409BF">
      <w:pPr>
        <w:rPr>
          <w:bCs/>
        </w:rPr>
      </w:pPr>
    </w:p>
    <w:p w14:paraId="7782CE58" w14:textId="3E0D9BE8" w:rsidR="005631DF" w:rsidRDefault="005631DF" w:rsidP="001409BF">
      <w:pPr>
        <w:ind w:firstLine="720"/>
      </w:pPr>
    </w:p>
    <w:sectPr w:rsidR="005631DF" w:rsidSect="006A420D">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9CB35" w14:textId="77777777" w:rsidR="00585DD0" w:rsidRDefault="00585DD0" w:rsidP="00C537AA">
      <w:pPr>
        <w:spacing w:after="0" w:line="240" w:lineRule="auto"/>
      </w:pPr>
      <w:r>
        <w:separator/>
      </w:r>
    </w:p>
  </w:endnote>
  <w:endnote w:type="continuationSeparator" w:id="0">
    <w:p w14:paraId="05D8E033" w14:textId="77777777" w:rsidR="00585DD0" w:rsidRDefault="00585DD0" w:rsidP="00C53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007242"/>
      <w:docPartObj>
        <w:docPartGallery w:val="Page Numbers (Bottom of Page)"/>
        <w:docPartUnique/>
      </w:docPartObj>
    </w:sdtPr>
    <w:sdtEndPr>
      <w:rPr>
        <w:noProof/>
      </w:rPr>
    </w:sdtEndPr>
    <w:sdtContent>
      <w:p w14:paraId="68AC2C61" w14:textId="24DDCE40" w:rsidR="00866DFC" w:rsidRDefault="00866D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B783D4" w14:textId="77777777" w:rsidR="00866DFC" w:rsidRDefault="00866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BEA14" w14:textId="77777777" w:rsidR="00585DD0" w:rsidRDefault="00585DD0" w:rsidP="00C537AA">
      <w:pPr>
        <w:spacing w:after="0" w:line="240" w:lineRule="auto"/>
      </w:pPr>
      <w:r>
        <w:separator/>
      </w:r>
    </w:p>
  </w:footnote>
  <w:footnote w:type="continuationSeparator" w:id="0">
    <w:p w14:paraId="01784C5B" w14:textId="77777777" w:rsidR="00585DD0" w:rsidRDefault="00585DD0" w:rsidP="00C53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5E10" w14:textId="1E081B46" w:rsidR="00C537AA" w:rsidRPr="008E083D" w:rsidRDefault="00C537AA" w:rsidP="00C537AA">
    <w:pPr>
      <w:pStyle w:val="Header"/>
      <w:jc w:val="center"/>
      <w:rPr>
        <w:rFonts w:ascii="Arial" w:hAnsi="Arial" w:cs="Arial"/>
        <w:b/>
        <w:bCs/>
        <w:sz w:val="32"/>
        <w:szCs w:val="32"/>
      </w:rPr>
    </w:pPr>
    <w:r w:rsidRPr="008E083D">
      <w:rPr>
        <w:rFonts w:ascii="Arial" w:hAnsi="Arial" w:cs="Arial"/>
        <w:b/>
        <w:bCs/>
        <w:sz w:val="32"/>
        <w:szCs w:val="32"/>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8B5"/>
    <w:multiLevelType w:val="multilevel"/>
    <w:tmpl w:val="FA1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55789"/>
    <w:multiLevelType w:val="hybridMultilevel"/>
    <w:tmpl w:val="C8283344"/>
    <w:lvl w:ilvl="0" w:tplc="12B02768">
      <w:start w:val="1"/>
      <w:numFmt w:val="decimal"/>
      <w:lvlText w:val="%1."/>
      <w:lvlJc w:val="left"/>
      <w:pPr>
        <w:tabs>
          <w:tab w:val="num" w:pos="720"/>
        </w:tabs>
        <w:ind w:left="720" w:hanging="360"/>
      </w:pPr>
    </w:lvl>
    <w:lvl w:ilvl="1" w:tplc="4560EBD4" w:tentative="1">
      <w:start w:val="1"/>
      <w:numFmt w:val="decimal"/>
      <w:lvlText w:val="%2."/>
      <w:lvlJc w:val="left"/>
      <w:pPr>
        <w:tabs>
          <w:tab w:val="num" w:pos="1440"/>
        </w:tabs>
        <w:ind w:left="1440" w:hanging="360"/>
      </w:pPr>
    </w:lvl>
    <w:lvl w:ilvl="2" w:tplc="E4B22674" w:tentative="1">
      <w:start w:val="1"/>
      <w:numFmt w:val="decimal"/>
      <w:lvlText w:val="%3."/>
      <w:lvlJc w:val="left"/>
      <w:pPr>
        <w:tabs>
          <w:tab w:val="num" w:pos="2160"/>
        </w:tabs>
        <w:ind w:left="2160" w:hanging="360"/>
      </w:pPr>
    </w:lvl>
    <w:lvl w:ilvl="3" w:tplc="AAF4E7BC" w:tentative="1">
      <w:start w:val="1"/>
      <w:numFmt w:val="decimal"/>
      <w:lvlText w:val="%4."/>
      <w:lvlJc w:val="left"/>
      <w:pPr>
        <w:tabs>
          <w:tab w:val="num" w:pos="2880"/>
        </w:tabs>
        <w:ind w:left="2880" w:hanging="360"/>
      </w:pPr>
    </w:lvl>
    <w:lvl w:ilvl="4" w:tplc="DB18B7D2" w:tentative="1">
      <w:start w:val="1"/>
      <w:numFmt w:val="decimal"/>
      <w:lvlText w:val="%5."/>
      <w:lvlJc w:val="left"/>
      <w:pPr>
        <w:tabs>
          <w:tab w:val="num" w:pos="3600"/>
        </w:tabs>
        <w:ind w:left="3600" w:hanging="360"/>
      </w:pPr>
    </w:lvl>
    <w:lvl w:ilvl="5" w:tplc="99806318" w:tentative="1">
      <w:start w:val="1"/>
      <w:numFmt w:val="decimal"/>
      <w:lvlText w:val="%6."/>
      <w:lvlJc w:val="left"/>
      <w:pPr>
        <w:tabs>
          <w:tab w:val="num" w:pos="4320"/>
        </w:tabs>
        <w:ind w:left="4320" w:hanging="360"/>
      </w:pPr>
    </w:lvl>
    <w:lvl w:ilvl="6" w:tplc="E8DE3C50" w:tentative="1">
      <w:start w:val="1"/>
      <w:numFmt w:val="decimal"/>
      <w:lvlText w:val="%7."/>
      <w:lvlJc w:val="left"/>
      <w:pPr>
        <w:tabs>
          <w:tab w:val="num" w:pos="5040"/>
        </w:tabs>
        <w:ind w:left="5040" w:hanging="360"/>
      </w:pPr>
    </w:lvl>
    <w:lvl w:ilvl="7" w:tplc="50BA6BFA" w:tentative="1">
      <w:start w:val="1"/>
      <w:numFmt w:val="decimal"/>
      <w:lvlText w:val="%8."/>
      <w:lvlJc w:val="left"/>
      <w:pPr>
        <w:tabs>
          <w:tab w:val="num" w:pos="5760"/>
        </w:tabs>
        <w:ind w:left="5760" w:hanging="360"/>
      </w:pPr>
    </w:lvl>
    <w:lvl w:ilvl="8" w:tplc="E362D2B8" w:tentative="1">
      <w:start w:val="1"/>
      <w:numFmt w:val="decimal"/>
      <w:lvlText w:val="%9."/>
      <w:lvlJc w:val="left"/>
      <w:pPr>
        <w:tabs>
          <w:tab w:val="num" w:pos="6480"/>
        </w:tabs>
        <w:ind w:left="6480" w:hanging="360"/>
      </w:pPr>
    </w:lvl>
  </w:abstractNum>
  <w:abstractNum w:abstractNumId="2" w15:restartNumberingAfterBreak="0">
    <w:nsid w:val="030348D6"/>
    <w:multiLevelType w:val="multilevel"/>
    <w:tmpl w:val="D5E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11D9A"/>
    <w:multiLevelType w:val="hybridMultilevel"/>
    <w:tmpl w:val="98BAC2CE"/>
    <w:lvl w:ilvl="0" w:tplc="2A52D842">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B2CB1"/>
    <w:multiLevelType w:val="hybridMultilevel"/>
    <w:tmpl w:val="925AF9CA"/>
    <w:lvl w:ilvl="0" w:tplc="4A9231FA">
      <w:start w:val="1"/>
      <w:numFmt w:val="bullet"/>
      <w:lvlText w:val="•"/>
      <w:lvlJc w:val="left"/>
      <w:pPr>
        <w:tabs>
          <w:tab w:val="num" w:pos="720"/>
        </w:tabs>
        <w:ind w:left="720" w:hanging="360"/>
      </w:pPr>
      <w:rPr>
        <w:rFonts w:ascii="Times New Roman" w:hAnsi="Times New Roman" w:hint="default"/>
      </w:rPr>
    </w:lvl>
    <w:lvl w:ilvl="1" w:tplc="A0E063CC">
      <w:numFmt w:val="bullet"/>
      <w:lvlText w:val="–"/>
      <w:lvlJc w:val="left"/>
      <w:pPr>
        <w:tabs>
          <w:tab w:val="num" w:pos="1440"/>
        </w:tabs>
        <w:ind w:left="1440" w:hanging="360"/>
      </w:pPr>
      <w:rPr>
        <w:rFonts w:ascii="Times New Roman" w:hAnsi="Times New Roman" w:hint="default"/>
      </w:rPr>
    </w:lvl>
    <w:lvl w:ilvl="2" w:tplc="15CA2820" w:tentative="1">
      <w:start w:val="1"/>
      <w:numFmt w:val="bullet"/>
      <w:lvlText w:val="•"/>
      <w:lvlJc w:val="left"/>
      <w:pPr>
        <w:tabs>
          <w:tab w:val="num" w:pos="2160"/>
        </w:tabs>
        <w:ind w:left="2160" w:hanging="360"/>
      </w:pPr>
      <w:rPr>
        <w:rFonts w:ascii="Times New Roman" w:hAnsi="Times New Roman" w:hint="default"/>
      </w:rPr>
    </w:lvl>
    <w:lvl w:ilvl="3" w:tplc="C2F0217A" w:tentative="1">
      <w:start w:val="1"/>
      <w:numFmt w:val="bullet"/>
      <w:lvlText w:val="•"/>
      <w:lvlJc w:val="left"/>
      <w:pPr>
        <w:tabs>
          <w:tab w:val="num" w:pos="2880"/>
        </w:tabs>
        <w:ind w:left="2880" w:hanging="360"/>
      </w:pPr>
      <w:rPr>
        <w:rFonts w:ascii="Times New Roman" w:hAnsi="Times New Roman" w:hint="default"/>
      </w:rPr>
    </w:lvl>
    <w:lvl w:ilvl="4" w:tplc="CA1632D6" w:tentative="1">
      <w:start w:val="1"/>
      <w:numFmt w:val="bullet"/>
      <w:lvlText w:val="•"/>
      <w:lvlJc w:val="left"/>
      <w:pPr>
        <w:tabs>
          <w:tab w:val="num" w:pos="3600"/>
        </w:tabs>
        <w:ind w:left="3600" w:hanging="360"/>
      </w:pPr>
      <w:rPr>
        <w:rFonts w:ascii="Times New Roman" w:hAnsi="Times New Roman" w:hint="default"/>
      </w:rPr>
    </w:lvl>
    <w:lvl w:ilvl="5" w:tplc="CB901290" w:tentative="1">
      <w:start w:val="1"/>
      <w:numFmt w:val="bullet"/>
      <w:lvlText w:val="•"/>
      <w:lvlJc w:val="left"/>
      <w:pPr>
        <w:tabs>
          <w:tab w:val="num" w:pos="4320"/>
        </w:tabs>
        <w:ind w:left="4320" w:hanging="360"/>
      </w:pPr>
      <w:rPr>
        <w:rFonts w:ascii="Times New Roman" w:hAnsi="Times New Roman" w:hint="default"/>
      </w:rPr>
    </w:lvl>
    <w:lvl w:ilvl="6" w:tplc="6D26A416" w:tentative="1">
      <w:start w:val="1"/>
      <w:numFmt w:val="bullet"/>
      <w:lvlText w:val="•"/>
      <w:lvlJc w:val="left"/>
      <w:pPr>
        <w:tabs>
          <w:tab w:val="num" w:pos="5040"/>
        </w:tabs>
        <w:ind w:left="5040" w:hanging="360"/>
      </w:pPr>
      <w:rPr>
        <w:rFonts w:ascii="Times New Roman" w:hAnsi="Times New Roman" w:hint="default"/>
      </w:rPr>
    </w:lvl>
    <w:lvl w:ilvl="7" w:tplc="71C8A6A4" w:tentative="1">
      <w:start w:val="1"/>
      <w:numFmt w:val="bullet"/>
      <w:lvlText w:val="•"/>
      <w:lvlJc w:val="left"/>
      <w:pPr>
        <w:tabs>
          <w:tab w:val="num" w:pos="5760"/>
        </w:tabs>
        <w:ind w:left="5760" w:hanging="360"/>
      </w:pPr>
      <w:rPr>
        <w:rFonts w:ascii="Times New Roman" w:hAnsi="Times New Roman" w:hint="default"/>
      </w:rPr>
    </w:lvl>
    <w:lvl w:ilvl="8" w:tplc="8EC4924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A6F7E11"/>
    <w:multiLevelType w:val="hybridMultilevel"/>
    <w:tmpl w:val="42DEA438"/>
    <w:lvl w:ilvl="0" w:tplc="67745DFC">
      <w:start w:val="1"/>
      <w:numFmt w:val="decimal"/>
      <w:lvlText w:val="%1."/>
      <w:lvlJc w:val="left"/>
      <w:pPr>
        <w:tabs>
          <w:tab w:val="num" w:pos="720"/>
        </w:tabs>
        <w:ind w:left="720" w:hanging="360"/>
      </w:pPr>
    </w:lvl>
    <w:lvl w:ilvl="1" w:tplc="F1563654" w:tentative="1">
      <w:start w:val="1"/>
      <w:numFmt w:val="decimal"/>
      <w:lvlText w:val="%2."/>
      <w:lvlJc w:val="left"/>
      <w:pPr>
        <w:tabs>
          <w:tab w:val="num" w:pos="1440"/>
        </w:tabs>
        <w:ind w:left="1440" w:hanging="360"/>
      </w:pPr>
    </w:lvl>
    <w:lvl w:ilvl="2" w:tplc="C6BC9910" w:tentative="1">
      <w:start w:val="1"/>
      <w:numFmt w:val="decimal"/>
      <w:lvlText w:val="%3."/>
      <w:lvlJc w:val="left"/>
      <w:pPr>
        <w:tabs>
          <w:tab w:val="num" w:pos="2160"/>
        </w:tabs>
        <w:ind w:left="2160" w:hanging="360"/>
      </w:pPr>
    </w:lvl>
    <w:lvl w:ilvl="3" w:tplc="6BCA7B8C" w:tentative="1">
      <w:start w:val="1"/>
      <w:numFmt w:val="decimal"/>
      <w:lvlText w:val="%4."/>
      <w:lvlJc w:val="left"/>
      <w:pPr>
        <w:tabs>
          <w:tab w:val="num" w:pos="2880"/>
        </w:tabs>
        <w:ind w:left="2880" w:hanging="360"/>
      </w:pPr>
    </w:lvl>
    <w:lvl w:ilvl="4" w:tplc="07BAD4EA" w:tentative="1">
      <w:start w:val="1"/>
      <w:numFmt w:val="decimal"/>
      <w:lvlText w:val="%5."/>
      <w:lvlJc w:val="left"/>
      <w:pPr>
        <w:tabs>
          <w:tab w:val="num" w:pos="3600"/>
        </w:tabs>
        <w:ind w:left="3600" w:hanging="360"/>
      </w:pPr>
    </w:lvl>
    <w:lvl w:ilvl="5" w:tplc="C77EBFA0" w:tentative="1">
      <w:start w:val="1"/>
      <w:numFmt w:val="decimal"/>
      <w:lvlText w:val="%6."/>
      <w:lvlJc w:val="left"/>
      <w:pPr>
        <w:tabs>
          <w:tab w:val="num" w:pos="4320"/>
        </w:tabs>
        <w:ind w:left="4320" w:hanging="360"/>
      </w:pPr>
    </w:lvl>
    <w:lvl w:ilvl="6" w:tplc="EFA8A0EE" w:tentative="1">
      <w:start w:val="1"/>
      <w:numFmt w:val="decimal"/>
      <w:lvlText w:val="%7."/>
      <w:lvlJc w:val="left"/>
      <w:pPr>
        <w:tabs>
          <w:tab w:val="num" w:pos="5040"/>
        </w:tabs>
        <w:ind w:left="5040" w:hanging="360"/>
      </w:pPr>
    </w:lvl>
    <w:lvl w:ilvl="7" w:tplc="4A30A79A" w:tentative="1">
      <w:start w:val="1"/>
      <w:numFmt w:val="decimal"/>
      <w:lvlText w:val="%8."/>
      <w:lvlJc w:val="left"/>
      <w:pPr>
        <w:tabs>
          <w:tab w:val="num" w:pos="5760"/>
        </w:tabs>
        <w:ind w:left="5760" w:hanging="360"/>
      </w:pPr>
    </w:lvl>
    <w:lvl w:ilvl="8" w:tplc="5268C80E" w:tentative="1">
      <w:start w:val="1"/>
      <w:numFmt w:val="decimal"/>
      <w:lvlText w:val="%9."/>
      <w:lvlJc w:val="left"/>
      <w:pPr>
        <w:tabs>
          <w:tab w:val="num" w:pos="6480"/>
        </w:tabs>
        <w:ind w:left="6480" w:hanging="360"/>
      </w:pPr>
    </w:lvl>
  </w:abstractNum>
  <w:abstractNum w:abstractNumId="6" w15:restartNumberingAfterBreak="0">
    <w:nsid w:val="14A66A77"/>
    <w:multiLevelType w:val="hybridMultilevel"/>
    <w:tmpl w:val="2D64B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45DC1"/>
    <w:multiLevelType w:val="hybridMultilevel"/>
    <w:tmpl w:val="10D627BE"/>
    <w:lvl w:ilvl="0" w:tplc="F2CAF7D0">
      <w:start w:val="1"/>
      <w:numFmt w:val="bullet"/>
      <w:lvlText w:val="•"/>
      <w:lvlJc w:val="left"/>
      <w:pPr>
        <w:tabs>
          <w:tab w:val="num" w:pos="720"/>
        </w:tabs>
        <w:ind w:left="720" w:hanging="360"/>
      </w:pPr>
      <w:rPr>
        <w:rFonts w:ascii="Times New Roman" w:hAnsi="Times New Roman" w:hint="default"/>
      </w:rPr>
    </w:lvl>
    <w:lvl w:ilvl="1" w:tplc="7AF0AD52" w:tentative="1">
      <w:start w:val="1"/>
      <w:numFmt w:val="bullet"/>
      <w:lvlText w:val="•"/>
      <w:lvlJc w:val="left"/>
      <w:pPr>
        <w:tabs>
          <w:tab w:val="num" w:pos="1440"/>
        </w:tabs>
        <w:ind w:left="1440" w:hanging="360"/>
      </w:pPr>
      <w:rPr>
        <w:rFonts w:ascii="Times New Roman" w:hAnsi="Times New Roman" w:hint="default"/>
      </w:rPr>
    </w:lvl>
    <w:lvl w:ilvl="2" w:tplc="CB5AE2D6" w:tentative="1">
      <w:start w:val="1"/>
      <w:numFmt w:val="bullet"/>
      <w:lvlText w:val="•"/>
      <w:lvlJc w:val="left"/>
      <w:pPr>
        <w:tabs>
          <w:tab w:val="num" w:pos="2160"/>
        </w:tabs>
        <w:ind w:left="2160" w:hanging="360"/>
      </w:pPr>
      <w:rPr>
        <w:rFonts w:ascii="Times New Roman" w:hAnsi="Times New Roman" w:hint="default"/>
      </w:rPr>
    </w:lvl>
    <w:lvl w:ilvl="3" w:tplc="B91CE7F4" w:tentative="1">
      <w:start w:val="1"/>
      <w:numFmt w:val="bullet"/>
      <w:lvlText w:val="•"/>
      <w:lvlJc w:val="left"/>
      <w:pPr>
        <w:tabs>
          <w:tab w:val="num" w:pos="2880"/>
        </w:tabs>
        <w:ind w:left="2880" w:hanging="360"/>
      </w:pPr>
      <w:rPr>
        <w:rFonts w:ascii="Times New Roman" w:hAnsi="Times New Roman" w:hint="default"/>
      </w:rPr>
    </w:lvl>
    <w:lvl w:ilvl="4" w:tplc="F9DC2588" w:tentative="1">
      <w:start w:val="1"/>
      <w:numFmt w:val="bullet"/>
      <w:lvlText w:val="•"/>
      <w:lvlJc w:val="left"/>
      <w:pPr>
        <w:tabs>
          <w:tab w:val="num" w:pos="3600"/>
        </w:tabs>
        <w:ind w:left="3600" w:hanging="360"/>
      </w:pPr>
      <w:rPr>
        <w:rFonts w:ascii="Times New Roman" w:hAnsi="Times New Roman" w:hint="default"/>
      </w:rPr>
    </w:lvl>
    <w:lvl w:ilvl="5" w:tplc="5FF241A0" w:tentative="1">
      <w:start w:val="1"/>
      <w:numFmt w:val="bullet"/>
      <w:lvlText w:val="•"/>
      <w:lvlJc w:val="left"/>
      <w:pPr>
        <w:tabs>
          <w:tab w:val="num" w:pos="4320"/>
        </w:tabs>
        <w:ind w:left="4320" w:hanging="360"/>
      </w:pPr>
      <w:rPr>
        <w:rFonts w:ascii="Times New Roman" w:hAnsi="Times New Roman" w:hint="default"/>
      </w:rPr>
    </w:lvl>
    <w:lvl w:ilvl="6" w:tplc="2B92FD12" w:tentative="1">
      <w:start w:val="1"/>
      <w:numFmt w:val="bullet"/>
      <w:lvlText w:val="•"/>
      <w:lvlJc w:val="left"/>
      <w:pPr>
        <w:tabs>
          <w:tab w:val="num" w:pos="5040"/>
        </w:tabs>
        <w:ind w:left="5040" w:hanging="360"/>
      </w:pPr>
      <w:rPr>
        <w:rFonts w:ascii="Times New Roman" w:hAnsi="Times New Roman" w:hint="default"/>
      </w:rPr>
    </w:lvl>
    <w:lvl w:ilvl="7" w:tplc="29B2D6C2" w:tentative="1">
      <w:start w:val="1"/>
      <w:numFmt w:val="bullet"/>
      <w:lvlText w:val="•"/>
      <w:lvlJc w:val="left"/>
      <w:pPr>
        <w:tabs>
          <w:tab w:val="num" w:pos="5760"/>
        </w:tabs>
        <w:ind w:left="5760" w:hanging="360"/>
      </w:pPr>
      <w:rPr>
        <w:rFonts w:ascii="Times New Roman" w:hAnsi="Times New Roman" w:hint="default"/>
      </w:rPr>
    </w:lvl>
    <w:lvl w:ilvl="8" w:tplc="7FFC787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2B704D3"/>
    <w:multiLevelType w:val="hybridMultilevel"/>
    <w:tmpl w:val="A63609FC"/>
    <w:lvl w:ilvl="0" w:tplc="959E493E">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B07DF"/>
    <w:multiLevelType w:val="hybridMultilevel"/>
    <w:tmpl w:val="2A9E466A"/>
    <w:lvl w:ilvl="0" w:tplc="2A52D842">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E3F9E"/>
    <w:multiLevelType w:val="hybridMultilevel"/>
    <w:tmpl w:val="9A5A0E30"/>
    <w:lvl w:ilvl="0" w:tplc="B6F432F2">
      <w:start w:val="1"/>
      <w:numFmt w:val="decimal"/>
      <w:lvlText w:val="%1."/>
      <w:lvlJc w:val="left"/>
      <w:pPr>
        <w:tabs>
          <w:tab w:val="num" w:pos="720"/>
        </w:tabs>
        <w:ind w:left="720" w:hanging="360"/>
      </w:pPr>
    </w:lvl>
    <w:lvl w:ilvl="1" w:tplc="F1CCDD5E" w:tentative="1">
      <w:start w:val="1"/>
      <w:numFmt w:val="decimal"/>
      <w:lvlText w:val="%2."/>
      <w:lvlJc w:val="left"/>
      <w:pPr>
        <w:tabs>
          <w:tab w:val="num" w:pos="1440"/>
        </w:tabs>
        <w:ind w:left="1440" w:hanging="360"/>
      </w:pPr>
    </w:lvl>
    <w:lvl w:ilvl="2" w:tplc="1E9CB66C" w:tentative="1">
      <w:start w:val="1"/>
      <w:numFmt w:val="decimal"/>
      <w:lvlText w:val="%3."/>
      <w:lvlJc w:val="left"/>
      <w:pPr>
        <w:tabs>
          <w:tab w:val="num" w:pos="2160"/>
        </w:tabs>
        <w:ind w:left="2160" w:hanging="360"/>
      </w:pPr>
    </w:lvl>
    <w:lvl w:ilvl="3" w:tplc="C5D06594" w:tentative="1">
      <w:start w:val="1"/>
      <w:numFmt w:val="decimal"/>
      <w:lvlText w:val="%4."/>
      <w:lvlJc w:val="left"/>
      <w:pPr>
        <w:tabs>
          <w:tab w:val="num" w:pos="2880"/>
        </w:tabs>
        <w:ind w:left="2880" w:hanging="360"/>
      </w:pPr>
    </w:lvl>
    <w:lvl w:ilvl="4" w:tplc="47644ED6" w:tentative="1">
      <w:start w:val="1"/>
      <w:numFmt w:val="decimal"/>
      <w:lvlText w:val="%5."/>
      <w:lvlJc w:val="left"/>
      <w:pPr>
        <w:tabs>
          <w:tab w:val="num" w:pos="3600"/>
        </w:tabs>
        <w:ind w:left="3600" w:hanging="360"/>
      </w:pPr>
    </w:lvl>
    <w:lvl w:ilvl="5" w:tplc="CF4E9666" w:tentative="1">
      <w:start w:val="1"/>
      <w:numFmt w:val="decimal"/>
      <w:lvlText w:val="%6."/>
      <w:lvlJc w:val="left"/>
      <w:pPr>
        <w:tabs>
          <w:tab w:val="num" w:pos="4320"/>
        </w:tabs>
        <w:ind w:left="4320" w:hanging="360"/>
      </w:pPr>
    </w:lvl>
    <w:lvl w:ilvl="6" w:tplc="5568FFEC" w:tentative="1">
      <w:start w:val="1"/>
      <w:numFmt w:val="decimal"/>
      <w:lvlText w:val="%7."/>
      <w:lvlJc w:val="left"/>
      <w:pPr>
        <w:tabs>
          <w:tab w:val="num" w:pos="5040"/>
        </w:tabs>
        <w:ind w:left="5040" w:hanging="360"/>
      </w:pPr>
    </w:lvl>
    <w:lvl w:ilvl="7" w:tplc="98C67E2C" w:tentative="1">
      <w:start w:val="1"/>
      <w:numFmt w:val="decimal"/>
      <w:lvlText w:val="%8."/>
      <w:lvlJc w:val="left"/>
      <w:pPr>
        <w:tabs>
          <w:tab w:val="num" w:pos="5760"/>
        </w:tabs>
        <w:ind w:left="5760" w:hanging="360"/>
      </w:pPr>
    </w:lvl>
    <w:lvl w:ilvl="8" w:tplc="00226B2A" w:tentative="1">
      <w:start w:val="1"/>
      <w:numFmt w:val="decimal"/>
      <w:lvlText w:val="%9."/>
      <w:lvlJc w:val="left"/>
      <w:pPr>
        <w:tabs>
          <w:tab w:val="num" w:pos="6480"/>
        </w:tabs>
        <w:ind w:left="6480" w:hanging="360"/>
      </w:pPr>
    </w:lvl>
  </w:abstractNum>
  <w:abstractNum w:abstractNumId="11" w15:restartNumberingAfterBreak="0">
    <w:nsid w:val="309B729B"/>
    <w:multiLevelType w:val="hybridMultilevel"/>
    <w:tmpl w:val="E4C60B70"/>
    <w:lvl w:ilvl="0" w:tplc="2EEA1DE2">
      <w:start w:val="1"/>
      <w:numFmt w:val="bullet"/>
      <w:lvlText w:val="•"/>
      <w:lvlJc w:val="left"/>
      <w:pPr>
        <w:tabs>
          <w:tab w:val="num" w:pos="720"/>
        </w:tabs>
        <w:ind w:left="720" w:hanging="360"/>
      </w:pPr>
      <w:rPr>
        <w:rFonts w:ascii="Times New Roman" w:hAnsi="Times New Roman" w:hint="default"/>
      </w:rPr>
    </w:lvl>
    <w:lvl w:ilvl="1" w:tplc="DBE0B87C" w:tentative="1">
      <w:start w:val="1"/>
      <w:numFmt w:val="bullet"/>
      <w:lvlText w:val="•"/>
      <w:lvlJc w:val="left"/>
      <w:pPr>
        <w:tabs>
          <w:tab w:val="num" w:pos="1440"/>
        </w:tabs>
        <w:ind w:left="1440" w:hanging="360"/>
      </w:pPr>
      <w:rPr>
        <w:rFonts w:ascii="Times New Roman" w:hAnsi="Times New Roman" w:hint="default"/>
      </w:rPr>
    </w:lvl>
    <w:lvl w:ilvl="2" w:tplc="01068D98" w:tentative="1">
      <w:start w:val="1"/>
      <w:numFmt w:val="bullet"/>
      <w:lvlText w:val="•"/>
      <w:lvlJc w:val="left"/>
      <w:pPr>
        <w:tabs>
          <w:tab w:val="num" w:pos="2160"/>
        </w:tabs>
        <w:ind w:left="2160" w:hanging="360"/>
      </w:pPr>
      <w:rPr>
        <w:rFonts w:ascii="Times New Roman" w:hAnsi="Times New Roman" w:hint="default"/>
      </w:rPr>
    </w:lvl>
    <w:lvl w:ilvl="3" w:tplc="8A684E6C" w:tentative="1">
      <w:start w:val="1"/>
      <w:numFmt w:val="bullet"/>
      <w:lvlText w:val="•"/>
      <w:lvlJc w:val="left"/>
      <w:pPr>
        <w:tabs>
          <w:tab w:val="num" w:pos="2880"/>
        </w:tabs>
        <w:ind w:left="2880" w:hanging="360"/>
      </w:pPr>
      <w:rPr>
        <w:rFonts w:ascii="Times New Roman" w:hAnsi="Times New Roman" w:hint="default"/>
      </w:rPr>
    </w:lvl>
    <w:lvl w:ilvl="4" w:tplc="FC68E00A" w:tentative="1">
      <w:start w:val="1"/>
      <w:numFmt w:val="bullet"/>
      <w:lvlText w:val="•"/>
      <w:lvlJc w:val="left"/>
      <w:pPr>
        <w:tabs>
          <w:tab w:val="num" w:pos="3600"/>
        </w:tabs>
        <w:ind w:left="3600" w:hanging="360"/>
      </w:pPr>
      <w:rPr>
        <w:rFonts w:ascii="Times New Roman" w:hAnsi="Times New Roman" w:hint="default"/>
      </w:rPr>
    </w:lvl>
    <w:lvl w:ilvl="5" w:tplc="6AE2C07E" w:tentative="1">
      <w:start w:val="1"/>
      <w:numFmt w:val="bullet"/>
      <w:lvlText w:val="•"/>
      <w:lvlJc w:val="left"/>
      <w:pPr>
        <w:tabs>
          <w:tab w:val="num" w:pos="4320"/>
        </w:tabs>
        <w:ind w:left="4320" w:hanging="360"/>
      </w:pPr>
      <w:rPr>
        <w:rFonts w:ascii="Times New Roman" w:hAnsi="Times New Roman" w:hint="default"/>
      </w:rPr>
    </w:lvl>
    <w:lvl w:ilvl="6" w:tplc="27926910" w:tentative="1">
      <w:start w:val="1"/>
      <w:numFmt w:val="bullet"/>
      <w:lvlText w:val="•"/>
      <w:lvlJc w:val="left"/>
      <w:pPr>
        <w:tabs>
          <w:tab w:val="num" w:pos="5040"/>
        </w:tabs>
        <w:ind w:left="5040" w:hanging="360"/>
      </w:pPr>
      <w:rPr>
        <w:rFonts w:ascii="Times New Roman" w:hAnsi="Times New Roman" w:hint="default"/>
      </w:rPr>
    </w:lvl>
    <w:lvl w:ilvl="7" w:tplc="0C683B84" w:tentative="1">
      <w:start w:val="1"/>
      <w:numFmt w:val="bullet"/>
      <w:lvlText w:val="•"/>
      <w:lvlJc w:val="left"/>
      <w:pPr>
        <w:tabs>
          <w:tab w:val="num" w:pos="5760"/>
        </w:tabs>
        <w:ind w:left="5760" w:hanging="360"/>
      </w:pPr>
      <w:rPr>
        <w:rFonts w:ascii="Times New Roman" w:hAnsi="Times New Roman" w:hint="default"/>
      </w:rPr>
    </w:lvl>
    <w:lvl w:ilvl="8" w:tplc="A6DA734C"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16F3B21"/>
    <w:multiLevelType w:val="hybridMultilevel"/>
    <w:tmpl w:val="37A40A86"/>
    <w:lvl w:ilvl="0" w:tplc="0728D288">
      <w:start w:val="1"/>
      <w:numFmt w:val="bullet"/>
      <w:lvlText w:val="•"/>
      <w:lvlJc w:val="left"/>
      <w:pPr>
        <w:tabs>
          <w:tab w:val="num" w:pos="720"/>
        </w:tabs>
        <w:ind w:left="720" w:hanging="360"/>
      </w:pPr>
      <w:rPr>
        <w:rFonts w:ascii="Times New Roman" w:hAnsi="Times New Roman" w:hint="default"/>
      </w:rPr>
    </w:lvl>
    <w:lvl w:ilvl="1" w:tplc="2C7E69AA" w:tentative="1">
      <w:start w:val="1"/>
      <w:numFmt w:val="bullet"/>
      <w:lvlText w:val="•"/>
      <w:lvlJc w:val="left"/>
      <w:pPr>
        <w:tabs>
          <w:tab w:val="num" w:pos="1440"/>
        </w:tabs>
        <w:ind w:left="1440" w:hanging="360"/>
      </w:pPr>
      <w:rPr>
        <w:rFonts w:ascii="Times New Roman" w:hAnsi="Times New Roman" w:hint="default"/>
      </w:rPr>
    </w:lvl>
    <w:lvl w:ilvl="2" w:tplc="27B491B2" w:tentative="1">
      <w:start w:val="1"/>
      <w:numFmt w:val="bullet"/>
      <w:lvlText w:val="•"/>
      <w:lvlJc w:val="left"/>
      <w:pPr>
        <w:tabs>
          <w:tab w:val="num" w:pos="2160"/>
        </w:tabs>
        <w:ind w:left="2160" w:hanging="360"/>
      </w:pPr>
      <w:rPr>
        <w:rFonts w:ascii="Times New Roman" w:hAnsi="Times New Roman" w:hint="default"/>
      </w:rPr>
    </w:lvl>
    <w:lvl w:ilvl="3" w:tplc="E9423930" w:tentative="1">
      <w:start w:val="1"/>
      <w:numFmt w:val="bullet"/>
      <w:lvlText w:val="•"/>
      <w:lvlJc w:val="left"/>
      <w:pPr>
        <w:tabs>
          <w:tab w:val="num" w:pos="2880"/>
        </w:tabs>
        <w:ind w:left="2880" w:hanging="360"/>
      </w:pPr>
      <w:rPr>
        <w:rFonts w:ascii="Times New Roman" w:hAnsi="Times New Roman" w:hint="default"/>
      </w:rPr>
    </w:lvl>
    <w:lvl w:ilvl="4" w:tplc="49C46070" w:tentative="1">
      <w:start w:val="1"/>
      <w:numFmt w:val="bullet"/>
      <w:lvlText w:val="•"/>
      <w:lvlJc w:val="left"/>
      <w:pPr>
        <w:tabs>
          <w:tab w:val="num" w:pos="3600"/>
        </w:tabs>
        <w:ind w:left="3600" w:hanging="360"/>
      </w:pPr>
      <w:rPr>
        <w:rFonts w:ascii="Times New Roman" w:hAnsi="Times New Roman" w:hint="default"/>
      </w:rPr>
    </w:lvl>
    <w:lvl w:ilvl="5" w:tplc="18327A92" w:tentative="1">
      <w:start w:val="1"/>
      <w:numFmt w:val="bullet"/>
      <w:lvlText w:val="•"/>
      <w:lvlJc w:val="left"/>
      <w:pPr>
        <w:tabs>
          <w:tab w:val="num" w:pos="4320"/>
        </w:tabs>
        <w:ind w:left="4320" w:hanging="360"/>
      </w:pPr>
      <w:rPr>
        <w:rFonts w:ascii="Times New Roman" w:hAnsi="Times New Roman" w:hint="default"/>
      </w:rPr>
    </w:lvl>
    <w:lvl w:ilvl="6" w:tplc="B0486A3C" w:tentative="1">
      <w:start w:val="1"/>
      <w:numFmt w:val="bullet"/>
      <w:lvlText w:val="•"/>
      <w:lvlJc w:val="left"/>
      <w:pPr>
        <w:tabs>
          <w:tab w:val="num" w:pos="5040"/>
        </w:tabs>
        <w:ind w:left="5040" w:hanging="360"/>
      </w:pPr>
      <w:rPr>
        <w:rFonts w:ascii="Times New Roman" w:hAnsi="Times New Roman" w:hint="default"/>
      </w:rPr>
    </w:lvl>
    <w:lvl w:ilvl="7" w:tplc="FF32D3DA" w:tentative="1">
      <w:start w:val="1"/>
      <w:numFmt w:val="bullet"/>
      <w:lvlText w:val="•"/>
      <w:lvlJc w:val="left"/>
      <w:pPr>
        <w:tabs>
          <w:tab w:val="num" w:pos="5760"/>
        </w:tabs>
        <w:ind w:left="5760" w:hanging="360"/>
      </w:pPr>
      <w:rPr>
        <w:rFonts w:ascii="Times New Roman" w:hAnsi="Times New Roman" w:hint="default"/>
      </w:rPr>
    </w:lvl>
    <w:lvl w:ilvl="8" w:tplc="E9E2206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3976EB8"/>
    <w:multiLevelType w:val="multilevel"/>
    <w:tmpl w:val="AB5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F01762"/>
    <w:multiLevelType w:val="hybridMultilevel"/>
    <w:tmpl w:val="5D6EC7F2"/>
    <w:lvl w:ilvl="0" w:tplc="043E1E7C">
      <w:start w:val="1"/>
      <w:numFmt w:val="decimal"/>
      <w:lvlText w:val="%1."/>
      <w:lvlJc w:val="left"/>
      <w:pPr>
        <w:tabs>
          <w:tab w:val="num" w:pos="720"/>
        </w:tabs>
        <w:ind w:left="720" w:hanging="360"/>
      </w:pPr>
    </w:lvl>
    <w:lvl w:ilvl="1" w:tplc="BFCEC694">
      <w:start w:val="1"/>
      <w:numFmt w:val="decimal"/>
      <w:lvlText w:val="%2."/>
      <w:lvlJc w:val="left"/>
      <w:pPr>
        <w:tabs>
          <w:tab w:val="num" w:pos="1440"/>
        </w:tabs>
        <w:ind w:left="1440" w:hanging="360"/>
      </w:pPr>
    </w:lvl>
    <w:lvl w:ilvl="2" w:tplc="D5888138" w:tentative="1">
      <w:start w:val="1"/>
      <w:numFmt w:val="decimal"/>
      <w:lvlText w:val="%3."/>
      <w:lvlJc w:val="left"/>
      <w:pPr>
        <w:tabs>
          <w:tab w:val="num" w:pos="2160"/>
        </w:tabs>
        <w:ind w:left="2160" w:hanging="360"/>
      </w:pPr>
    </w:lvl>
    <w:lvl w:ilvl="3" w:tplc="C158F6CE" w:tentative="1">
      <w:start w:val="1"/>
      <w:numFmt w:val="decimal"/>
      <w:lvlText w:val="%4."/>
      <w:lvlJc w:val="left"/>
      <w:pPr>
        <w:tabs>
          <w:tab w:val="num" w:pos="2880"/>
        </w:tabs>
        <w:ind w:left="2880" w:hanging="360"/>
      </w:pPr>
    </w:lvl>
    <w:lvl w:ilvl="4" w:tplc="C4FCB3B4" w:tentative="1">
      <w:start w:val="1"/>
      <w:numFmt w:val="decimal"/>
      <w:lvlText w:val="%5."/>
      <w:lvlJc w:val="left"/>
      <w:pPr>
        <w:tabs>
          <w:tab w:val="num" w:pos="3600"/>
        </w:tabs>
        <w:ind w:left="3600" w:hanging="360"/>
      </w:pPr>
    </w:lvl>
    <w:lvl w:ilvl="5" w:tplc="9224DAB0" w:tentative="1">
      <w:start w:val="1"/>
      <w:numFmt w:val="decimal"/>
      <w:lvlText w:val="%6."/>
      <w:lvlJc w:val="left"/>
      <w:pPr>
        <w:tabs>
          <w:tab w:val="num" w:pos="4320"/>
        </w:tabs>
        <w:ind w:left="4320" w:hanging="360"/>
      </w:pPr>
    </w:lvl>
    <w:lvl w:ilvl="6" w:tplc="0BC87A3E" w:tentative="1">
      <w:start w:val="1"/>
      <w:numFmt w:val="decimal"/>
      <w:lvlText w:val="%7."/>
      <w:lvlJc w:val="left"/>
      <w:pPr>
        <w:tabs>
          <w:tab w:val="num" w:pos="5040"/>
        </w:tabs>
        <w:ind w:left="5040" w:hanging="360"/>
      </w:pPr>
    </w:lvl>
    <w:lvl w:ilvl="7" w:tplc="05669B10" w:tentative="1">
      <w:start w:val="1"/>
      <w:numFmt w:val="decimal"/>
      <w:lvlText w:val="%8."/>
      <w:lvlJc w:val="left"/>
      <w:pPr>
        <w:tabs>
          <w:tab w:val="num" w:pos="5760"/>
        </w:tabs>
        <w:ind w:left="5760" w:hanging="360"/>
      </w:pPr>
    </w:lvl>
    <w:lvl w:ilvl="8" w:tplc="4F5879C4" w:tentative="1">
      <w:start w:val="1"/>
      <w:numFmt w:val="decimal"/>
      <w:lvlText w:val="%9."/>
      <w:lvlJc w:val="left"/>
      <w:pPr>
        <w:tabs>
          <w:tab w:val="num" w:pos="6480"/>
        </w:tabs>
        <w:ind w:left="6480" w:hanging="360"/>
      </w:pPr>
    </w:lvl>
  </w:abstractNum>
  <w:abstractNum w:abstractNumId="15" w15:restartNumberingAfterBreak="0">
    <w:nsid w:val="3A493BF8"/>
    <w:multiLevelType w:val="hybridMultilevel"/>
    <w:tmpl w:val="C01A4A28"/>
    <w:lvl w:ilvl="0" w:tplc="2A52D842">
      <w:start w:val="1"/>
      <w:numFmt w:val="bullet"/>
      <w:lvlText w:val="-"/>
      <w:lvlJc w:val="left"/>
      <w:pPr>
        <w:tabs>
          <w:tab w:val="num" w:pos="765"/>
        </w:tabs>
        <w:ind w:left="765" w:hanging="360"/>
      </w:pPr>
      <w:rPr>
        <w:rFonts w:ascii="Times New Roman" w:hAnsi="Times New Roman"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3D081B3A"/>
    <w:multiLevelType w:val="hybridMultilevel"/>
    <w:tmpl w:val="86C6EAE8"/>
    <w:lvl w:ilvl="0" w:tplc="8CE6B67C">
      <w:start w:val="1"/>
      <w:numFmt w:val="bullet"/>
      <w:lvlText w:val="•"/>
      <w:lvlJc w:val="left"/>
      <w:pPr>
        <w:tabs>
          <w:tab w:val="num" w:pos="720"/>
        </w:tabs>
        <w:ind w:left="720" w:hanging="360"/>
      </w:pPr>
      <w:rPr>
        <w:rFonts w:ascii="Times New Roman" w:hAnsi="Times New Roman" w:hint="default"/>
      </w:rPr>
    </w:lvl>
    <w:lvl w:ilvl="1" w:tplc="241CCAEE" w:tentative="1">
      <w:start w:val="1"/>
      <w:numFmt w:val="bullet"/>
      <w:lvlText w:val="•"/>
      <w:lvlJc w:val="left"/>
      <w:pPr>
        <w:tabs>
          <w:tab w:val="num" w:pos="1440"/>
        </w:tabs>
        <w:ind w:left="1440" w:hanging="360"/>
      </w:pPr>
      <w:rPr>
        <w:rFonts w:ascii="Times New Roman" w:hAnsi="Times New Roman" w:hint="default"/>
      </w:rPr>
    </w:lvl>
    <w:lvl w:ilvl="2" w:tplc="8634FD44" w:tentative="1">
      <w:start w:val="1"/>
      <w:numFmt w:val="bullet"/>
      <w:lvlText w:val="•"/>
      <w:lvlJc w:val="left"/>
      <w:pPr>
        <w:tabs>
          <w:tab w:val="num" w:pos="2160"/>
        </w:tabs>
        <w:ind w:left="2160" w:hanging="360"/>
      </w:pPr>
      <w:rPr>
        <w:rFonts w:ascii="Times New Roman" w:hAnsi="Times New Roman" w:hint="default"/>
      </w:rPr>
    </w:lvl>
    <w:lvl w:ilvl="3" w:tplc="A1164EAA" w:tentative="1">
      <w:start w:val="1"/>
      <w:numFmt w:val="bullet"/>
      <w:lvlText w:val="•"/>
      <w:lvlJc w:val="left"/>
      <w:pPr>
        <w:tabs>
          <w:tab w:val="num" w:pos="2880"/>
        </w:tabs>
        <w:ind w:left="2880" w:hanging="360"/>
      </w:pPr>
      <w:rPr>
        <w:rFonts w:ascii="Times New Roman" w:hAnsi="Times New Roman" w:hint="default"/>
      </w:rPr>
    </w:lvl>
    <w:lvl w:ilvl="4" w:tplc="6164AC24" w:tentative="1">
      <w:start w:val="1"/>
      <w:numFmt w:val="bullet"/>
      <w:lvlText w:val="•"/>
      <w:lvlJc w:val="left"/>
      <w:pPr>
        <w:tabs>
          <w:tab w:val="num" w:pos="3600"/>
        </w:tabs>
        <w:ind w:left="3600" w:hanging="360"/>
      </w:pPr>
      <w:rPr>
        <w:rFonts w:ascii="Times New Roman" w:hAnsi="Times New Roman" w:hint="default"/>
      </w:rPr>
    </w:lvl>
    <w:lvl w:ilvl="5" w:tplc="92C2BBEC" w:tentative="1">
      <w:start w:val="1"/>
      <w:numFmt w:val="bullet"/>
      <w:lvlText w:val="•"/>
      <w:lvlJc w:val="left"/>
      <w:pPr>
        <w:tabs>
          <w:tab w:val="num" w:pos="4320"/>
        </w:tabs>
        <w:ind w:left="4320" w:hanging="360"/>
      </w:pPr>
      <w:rPr>
        <w:rFonts w:ascii="Times New Roman" w:hAnsi="Times New Roman" w:hint="default"/>
      </w:rPr>
    </w:lvl>
    <w:lvl w:ilvl="6" w:tplc="E86AADDA" w:tentative="1">
      <w:start w:val="1"/>
      <w:numFmt w:val="bullet"/>
      <w:lvlText w:val="•"/>
      <w:lvlJc w:val="left"/>
      <w:pPr>
        <w:tabs>
          <w:tab w:val="num" w:pos="5040"/>
        </w:tabs>
        <w:ind w:left="5040" w:hanging="360"/>
      </w:pPr>
      <w:rPr>
        <w:rFonts w:ascii="Times New Roman" w:hAnsi="Times New Roman" w:hint="default"/>
      </w:rPr>
    </w:lvl>
    <w:lvl w:ilvl="7" w:tplc="0F62819E" w:tentative="1">
      <w:start w:val="1"/>
      <w:numFmt w:val="bullet"/>
      <w:lvlText w:val="•"/>
      <w:lvlJc w:val="left"/>
      <w:pPr>
        <w:tabs>
          <w:tab w:val="num" w:pos="5760"/>
        </w:tabs>
        <w:ind w:left="5760" w:hanging="360"/>
      </w:pPr>
      <w:rPr>
        <w:rFonts w:ascii="Times New Roman" w:hAnsi="Times New Roman" w:hint="default"/>
      </w:rPr>
    </w:lvl>
    <w:lvl w:ilvl="8" w:tplc="16FE6B1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2BE31A4"/>
    <w:multiLevelType w:val="hybridMultilevel"/>
    <w:tmpl w:val="8452DE96"/>
    <w:lvl w:ilvl="0" w:tplc="AAEC9A4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DC0089"/>
    <w:multiLevelType w:val="multilevel"/>
    <w:tmpl w:val="8B62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47292A"/>
    <w:multiLevelType w:val="hybridMultilevel"/>
    <w:tmpl w:val="EAF6773E"/>
    <w:lvl w:ilvl="0" w:tplc="2A52D842">
      <w:start w:val="1"/>
      <w:numFmt w:val="bullet"/>
      <w:lvlText w:val="-"/>
      <w:lvlJc w:val="left"/>
      <w:pPr>
        <w:tabs>
          <w:tab w:val="num" w:pos="720"/>
        </w:tabs>
        <w:ind w:left="720" w:hanging="360"/>
      </w:pPr>
      <w:rPr>
        <w:rFonts w:ascii="Times New Roman" w:hAnsi="Times New Roman" w:hint="default"/>
      </w:rPr>
    </w:lvl>
    <w:lvl w:ilvl="1" w:tplc="DD688962" w:tentative="1">
      <w:start w:val="1"/>
      <w:numFmt w:val="bullet"/>
      <w:lvlText w:val="-"/>
      <w:lvlJc w:val="left"/>
      <w:pPr>
        <w:tabs>
          <w:tab w:val="num" w:pos="1440"/>
        </w:tabs>
        <w:ind w:left="1440" w:hanging="360"/>
      </w:pPr>
      <w:rPr>
        <w:rFonts w:ascii="Times New Roman" w:hAnsi="Times New Roman" w:hint="default"/>
      </w:rPr>
    </w:lvl>
    <w:lvl w:ilvl="2" w:tplc="066CA71A" w:tentative="1">
      <w:start w:val="1"/>
      <w:numFmt w:val="bullet"/>
      <w:lvlText w:val="-"/>
      <w:lvlJc w:val="left"/>
      <w:pPr>
        <w:tabs>
          <w:tab w:val="num" w:pos="2160"/>
        </w:tabs>
        <w:ind w:left="2160" w:hanging="360"/>
      </w:pPr>
      <w:rPr>
        <w:rFonts w:ascii="Times New Roman" w:hAnsi="Times New Roman" w:hint="default"/>
      </w:rPr>
    </w:lvl>
    <w:lvl w:ilvl="3" w:tplc="2526864A" w:tentative="1">
      <w:start w:val="1"/>
      <w:numFmt w:val="bullet"/>
      <w:lvlText w:val="-"/>
      <w:lvlJc w:val="left"/>
      <w:pPr>
        <w:tabs>
          <w:tab w:val="num" w:pos="2880"/>
        </w:tabs>
        <w:ind w:left="2880" w:hanging="360"/>
      </w:pPr>
      <w:rPr>
        <w:rFonts w:ascii="Times New Roman" w:hAnsi="Times New Roman" w:hint="default"/>
      </w:rPr>
    </w:lvl>
    <w:lvl w:ilvl="4" w:tplc="295C0BDE" w:tentative="1">
      <w:start w:val="1"/>
      <w:numFmt w:val="bullet"/>
      <w:lvlText w:val="-"/>
      <w:lvlJc w:val="left"/>
      <w:pPr>
        <w:tabs>
          <w:tab w:val="num" w:pos="3600"/>
        </w:tabs>
        <w:ind w:left="3600" w:hanging="360"/>
      </w:pPr>
      <w:rPr>
        <w:rFonts w:ascii="Times New Roman" w:hAnsi="Times New Roman" w:hint="default"/>
      </w:rPr>
    </w:lvl>
    <w:lvl w:ilvl="5" w:tplc="810079B0" w:tentative="1">
      <w:start w:val="1"/>
      <w:numFmt w:val="bullet"/>
      <w:lvlText w:val="-"/>
      <w:lvlJc w:val="left"/>
      <w:pPr>
        <w:tabs>
          <w:tab w:val="num" w:pos="4320"/>
        </w:tabs>
        <w:ind w:left="4320" w:hanging="360"/>
      </w:pPr>
      <w:rPr>
        <w:rFonts w:ascii="Times New Roman" w:hAnsi="Times New Roman" w:hint="default"/>
      </w:rPr>
    </w:lvl>
    <w:lvl w:ilvl="6" w:tplc="E796FA70" w:tentative="1">
      <w:start w:val="1"/>
      <w:numFmt w:val="bullet"/>
      <w:lvlText w:val="-"/>
      <w:lvlJc w:val="left"/>
      <w:pPr>
        <w:tabs>
          <w:tab w:val="num" w:pos="5040"/>
        </w:tabs>
        <w:ind w:left="5040" w:hanging="360"/>
      </w:pPr>
      <w:rPr>
        <w:rFonts w:ascii="Times New Roman" w:hAnsi="Times New Roman" w:hint="default"/>
      </w:rPr>
    </w:lvl>
    <w:lvl w:ilvl="7" w:tplc="5442C9FE" w:tentative="1">
      <w:start w:val="1"/>
      <w:numFmt w:val="bullet"/>
      <w:lvlText w:val="-"/>
      <w:lvlJc w:val="left"/>
      <w:pPr>
        <w:tabs>
          <w:tab w:val="num" w:pos="5760"/>
        </w:tabs>
        <w:ind w:left="5760" w:hanging="360"/>
      </w:pPr>
      <w:rPr>
        <w:rFonts w:ascii="Times New Roman" w:hAnsi="Times New Roman" w:hint="default"/>
      </w:rPr>
    </w:lvl>
    <w:lvl w:ilvl="8" w:tplc="C446603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772205A"/>
    <w:multiLevelType w:val="hybridMultilevel"/>
    <w:tmpl w:val="C6789916"/>
    <w:lvl w:ilvl="0" w:tplc="2A52D842">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407CA8"/>
    <w:multiLevelType w:val="hybridMultilevel"/>
    <w:tmpl w:val="06E85F0A"/>
    <w:lvl w:ilvl="0" w:tplc="97BC8366">
      <w:start w:val="1"/>
      <w:numFmt w:val="decimal"/>
      <w:lvlText w:val="%1."/>
      <w:lvlJc w:val="left"/>
      <w:pPr>
        <w:tabs>
          <w:tab w:val="num" w:pos="720"/>
        </w:tabs>
        <w:ind w:left="720" w:hanging="360"/>
      </w:pPr>
    </w:lvl>
    <w:lvl w:ilvl="1" w:tplc="677A3EFE" w:tentative="1">
      <w:start w:val="1"/>
      <w:numFmt w:val="decimal"/>
      <w:lvlText w:val="%2."/>
      <w:lvlJc w:val="left"/>
      <w:pPr>
        <w:tabs>
          <w:tab w:val="num" w:pos="1440"/>
        </w:tabs>
        <w:ind w:left="1440" w:hanging="360"/>
      </w:pPr>
    </w:lvl>
    <w:lvl w:ilvl="2" w:tplc="005C2ED6" w:tentative="1">
      <w:start w:val="1"/>
      <w:numFmt w:val="decimal"/>
      <w:lvlText w:val="%3."/>
      <w:lvlJc w:val="left"/>
      <w:pPr>
        <w:tabs>
          <w:tab w:val="num" w:pos="2160"/>
        </w:tabs>
        <w:ind w:left="2160" w:hanging="360"/>
      </w:pPr>
    </w:lvl>
    <w:lvl w:ilvl="3" w:tplc="1C94DFF0" w:tentative="1">
      <w:start w:val="1"/>
      <w:numFmt w:val="decimal"/>
      <w:lvlText w:val="%4."/>
      <w:lvlJc w:val="left"/>
      <w:pPr>
        <w:tabs>
          <w:tab w:val="num" w:pos="2880"/>
        </w:tabs>
        <w:ind w:left="2880" w:hanging="360"/>
      </w:pPr>
    </w:lvl>
    <w:lvl w:ilvl="4" w:tplc="8A985028" w:tentative="1">
      <w:start w:val="1"/>
      <w:numFmt w:val="decimal"/>
      <w:lvlText w:val="%5."/>
      <w:lvlJc w:val="left"/>
      <w:pPr>
        <w:tabs>
          <w:tab w:val="num" w:pos="3600"/>
        </w:tabs>
        <w:ind w:left="3600" w:hanging="360"/>
      </w:pPr>
    </w:lvl>
    <w:lvl w:ilvl="5" w:tplc="928C9434" w:tentative="1">
      <w:start w:val="1"/>
      <w:numFmt w:val="decimal"/>
      <w:lvlText w:val="%6."/>
      <w:lvlJc w:val="left"/>
      <w:pPr>
        <w:tabs>
          <w:tab w:val="num" w:pos="4320"/>
        </w:tabs>
        <w:ind w:left="4320" w:hanging="360"/>
      </w:pPr>
    </w:lvl>
    <w:lvl w:ilvl="6" w:tplc="2EC80668" w:tentative="1">
      <w:start w:val="1"/>
      <w:numFmt w:val="decimal"/>
      <w:lvlText w:val="%7."/>
      <w:lvlJc w:val="left"/>
      <w:pPr>
        <w:tabs>
          <w:tab w:val="num" w:pos="5040"/>
        </w:tabs>
        <w:ind w:left="5040" w:hanging="360"/>
      </w:pPr>
    </w:lvl>
    <w:lvl w:ilvl="7" w:tplc="FC0C110E" w:tentative="1">
      <w:start w:val="1"/>
      <w:numFmt w:val="decimal"/>
      <w:lvlText w:val="%8."/>
      <w:lvlJc w:val="left"/>
      <w:pPr>
        <w:tabs>
          <w:tab w:val="num" w:pos="5760"/>
        </w:tabs>
        <w:ind w:left="5760" w:hanging="360"/>
      </w:pPr>
    </w:lvl>
    <w:lvl w:ilvl="8" w:tplc="8B7A669A" w:tentative="1">
      <w:start w:val="1"/>
      <w:numFmt w:val="decimal"/>
      <w:lvlText w:val="%9."/>
      <w:lvlJc w:val="left"/>
      <w:pPr>
        <w:tabs>
          <w:tab w:val="num" w:pos="6480"/>
        </w:tabs>
        <w:ind w:left="6480" w:hanging="360"/>
      </w:pPr>
    </w:lvl>
  </w:abstractNum>
  <w:abstractNum w:abstractNumId="22" w15:restartNumberingAfterBreak="0">
    <w:nsid w:val="647C3A2C"/>
    <w:multiLevelType w:val="hybridMultilevel"/>
    <w:tmpl w:val="DD6C10E2"/>
    <w:lvl w:ilvl="0" w:tplc="2A52D842">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DB05CB"/>
    <w:multiLevelType w:val="hybridMultilevel"/>
    <w:tmpl w:val="EC727D60"/>
    <w:lvl w:ilvl="0" w:tplc="49A002C4">
      <w:start w:val="1"/>
      <w:numFmt w:val="bullet"/>
      <w:lvlText w:val="•"/>
      <w:lvlJc w:val="left"/>
      <w:pPr>
        <w:tabs>
          <w:tab w:val="num" w:pos="720"/>
        </w:tabs>
        <w:ind w:left="720" w:hanging="360"/>
      </w:pPr>
      <w:rPr>
        <w:rFonts w:ascii="Times New Roman" w:hAnsi="Times New Roman" w:hint="default"/>
      </w:rPr>
    </w:lvl>
    <w:lvl w:ilvl="1" w:tplc="63AC2F20">
      <w:start w:val="1"/>
      <w:numFmt w:val="decimal"/>
      <w:lvlText w:val="%2."/>
      <w:lvlJc w:val="left"/>
      <w:pPr>
        <w:tabs>
          <w:tab w:val="num" w:pos="1440"/>
        </w:tabs>
        <w:ind w:left="1440" w:hanging="360"/>
      </w:pPr>
    </w:lvl>
    <w:lvl w:ilvl="2" w:tplc="5636EB8E" w:tentative="1">
      <w:start w:val="1"/>
      <w:numFmt w:val="bullet"/>
      <w:lvlText w:val="•"/>
      <w:lvlJc w:val="left"/>
      <w:pPr>
        <w:tabs>
          <w:tab w:val="num" w:pos="2160"/>
        </w:tabs>
        <w:ind w:left="2160" w:hanging="360"/>
      </w:pPr>
      <w:rPr>
        <w:rFonts w:ascii="Times New Roman" w:hAnsi="Times New Roman" w:hint="default"/>
      </w:rPr>
    </w:lvl>
    <w:lvl w:ilvl="3" w:tplc="4DF8A368" w:tentative="1">
      <w:start w:val="1"/>
      <w:numFmt w:val="bullet"/>
      <w:lvlText w:val="•"/>
      <w:lvlJc w:val="left"/>
      <w:pPr>
        <w:tabs>
          <w:tab w:val="num" w:pos="2880"/>
        </w:tabs>
        <w:ind w:left="2880" w:hanging="360"/>
      </w:pPr>
      <w:rPr>
        <w:rFonts w:ascii="Times New Roman" w:hAnsi="Times New Roman" w:hint="default"/>
      </w:rPr>
    </w:lvl>
    <w:lvl w:ilvl="4" w:tplc="7BA60BBA" w:tentative="1">
      <w:start w:val="1"/>
      <w:numFmt w:val="bullet"/>
      <w:lvlText w:val="•"/>
      <w:lvlJc w:val="left"/>
      <w:pPr>
        <w:tabs>
          <w:tab w:val="num" w:pos="3600"/>
        </w:tabs>
        <w:ind w:left="3600" w:hanging="360"/>
      </w:pPr>
      <w:rPr>
        <w:rFonts w:ascii="Times New Roman" w:hAnsi="Times New Roman" w:hint="default"/>
      </w:rPr>
    </w:lvl>
    <w:lvl w:ilvl="5" w:tplc="38C0A992" w:tentative="1">
      <w:start w:val="1"/>
      <w:numFmt w:val="bullet"/>
      <w:lvlText w:val="•"/>
      <w:lvlJc w:val="left"/>
      <w:pPr>
        <w:tabs>
          <w:tab w:val="num" w:pos="4320"/>
        </w:tabs>
        <w:ind w:left="4320" w:hanging="360"/>
      </w:pPr>
      <w:rPr>
        <w:rFonts w:ascii="Times New Roman" w:hAnsi="Times New Roman" w:hint="default"/>
      </w:rPr>
    </w:lvl>
    <w:lvl w:ilvl="6" w:tplc="AF029068" w:tentative="1">
      <w:start w:val="1"/>
      <w:numFmt w:val="bullet"/>
      <w:lvlText w:val="•"/>
      <w:lvlJc w:val="left"/>
      <w:pPr>
        <w:tabs>
          <w:tab w:val="num" w:pos="5040"/>
        </w:tabs>
        <w:ind w:left="5040" w:hanging="360"/>
      </w:pPr>
      <w:rPr>
        <w:rFonts w:ascii="Times New Roman" w:hAnsi="Times New Roman" w:hint="default"/>
      </w:rPr>
    </w:lvl>
    <w:lvl w:ilvl="7" w:tplc="7DAE0294" w:tentative="1">
      <w:start w:val="1"/>
      <w:numFmt w:val="bullet"/>
      <w:lvlText w:val="•"/>
      <w:lvlJc w:val="left"/>
      <w:pPr>
        <w:tabs>
          <w:tab w:val="num" w:pos="5760"/>
        </w:tabs>
        <w:ind w:left="5760" w:hanging="360"/>
      </w:pPr>
      <w:rPr>
        <w:rFonts w:ascii="Times New Roman" w:hAnsi="Times New Roman" w:hint="default"/>
      </w:rPr>
    </w:lvl>
    <w:lvl w:ilvl="8" w:tplc="64AA221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2F04034"/>
    <w:multiLevelType w:val="multilevel"/>
    <w:tmpl w:val="7D4A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F922F0"/>
    <w:multiLevelType w:val="hybridMultilevel"/>
    <w:tmpl w:val="00308092"/>
    <w:lvl w:ilvl="0" w:tplc="FC0E44F4">
      <w:start w:val="1"/>
      <w:numFmt w:val="bullet"/>
      <w:lvlText w:val="•"/>
      <w:lvlJc w:val="left"/>
      <w:pPr>
        <w:tabs>
          <w:tab w:val="num" w:pos="720"/>
        </w:tabs>
        <w:ind w:left="720" w:hanging="360"/>
      </w:pPr>
      <w:rPr>
        <w:rFonts w:ascii="Times New Roman" w:hAnsi="Times New Roman" w:hint="default"/>
      </w:rPr>
    </w:lvl>
    <w:lvl w:ilvl="1" w:tplc="BC5C841E" w:tentative="1">
      <w:start w:val="1"/>
      <w:numFmt w:val="bullet"/>
      <w:lvlText w:val="•"/>
      <w:lvlJc w:val="left"/>
      <w:pPr>
        <w:tabs>
          <w:tab w:val="num" w:pos="1440"/>
        </w:tabs>
        <w:ind w:left="1440" w:hanging="360"/>
      </w:pPr>
      <w:rPr>
        <w:rFonts w:ascii="Times New Roman" w:hAnsi="Times New Roman" w:hint="default"/>
      </w:rPr>
    </w:lvl>
    <w:lvl w:ilvl="2" w:tplc="DF16CAFA" w:tentative="1">
      <w:start w:val="1"/>
      <w:numFmt w:val="bullet"/>
      <w:lvlText w:val="•"/>
      <w:lvlJc w:val="left"/>
      <w:pPr>
        <w:tabs>
          <w:tab w:val="num" w:pos="2160"/>
        </w:tabs>
        <w:ind w:left="2160" w:hanging="360"/>
      </w:pPr>
      <w:rPr>
        <w:rFonts w:ascii="Times New Roman" w:hAnsi="Times New Roman" w:hint="default"/>
      </w:rPr>
    </w:lvl>
    <w:lvl w:ilvl="3" w:tplc="9344192E" w:tentative="1">
      <w:start w:val="1"/>
      <w:numFmt w:val="bullet"/>
      <w:lvlText w:val="•"/>
      <w:lvlJc w:val="left"/>
      <w:pPr>
        <w:tabs>
          <w:tab w:val="num" w:pos="2880"/>
        </w:tabs>
        <w:ind w:left="2880" w:hanging="360"/>
      </w:pPr>
      <w:rPr>
        <w:rFonts w:ascii="Times New Roman" w:hAnsi="Times New Roman" w:hint="default"/>
      </w:rPr>
    </w:lvl>
    <w:lvl w:ilvl="4" w:tplc="80DE2200" w:tentative="1">
      <w:start w:val="1"/>
      <w:numFmt w:val="bullet"/>
      <w:lvlText w:val="•"/>
      <w:lvlJc w:val="left"/>
      <w:pPr>
        <w:tabs>
          <w:tab w:val="num" w:pos="3600"/>
        </w:tabs>
        <w:ind w:left="3600" w:hanging="360"/>
      </w:pPr>
      <w:rPr>
        <w:rFonts w:ascii="Times New Roman" w:hAnsi="Times New Roman" w:hint="default"/>
      </w:rPr>
    </w:lvl>
    <w:lvl w:ilvl="5" w:tplc="CBD0A676" w:tentative="1">
      <w:start w:val="1"/>
      <w:numFmt w:val="bullet"/>
      <w:lvlText w:val="•"/>
      <w:lvlJc w:val="left"/>
      <w:pPr>
        <w:tabs>
          <w:tab w:val="num" w:pos="4320"/>
        </w:tabs>
        <w:ind w:left="4320" w:hanging="360"/>
      </w:pPr>
      <w:rPr>
        <w:rFonts w:ascii="Times New Roman" w:hAnsi="Times New Roman" w:hint="default"/>
      </w:rPr>
    </w:lvl>
    <w:lvl w:ilvl="6" w:tplc="71EE5AEE" w:tentative="1">
      <w:start w:val="1"/>
      <w:numFmt w:val="bullet"/>
      <w:lvlText w:val="•"/>
      <w:lvlJc w:val="left"/>
      <w:pPr>
        <w:tabs>
          <w:tab w:val="num" w:pos="5040"/>
        </w:tabs>
        <w:ind w:left="5040" w:hanging="360"/>
      </w:pPr>
      <w:rPr>
        <w:rFonts w:ascii="Times New Roman" w:hAnsi="Times New Roman" w:hint="default"/>
      </w:rPr>
    </w:lvl>
    <w:lvl w:ilvl="7" w:tplc="E76CDFD2" w:tentative="1">
      <w:start w:val="1"/>
      <w:numFmt w:val="bullet"/>
      <w:lvlText w:val="•"/>
      <w:lvlJc w:val="left"/>
      <w:pPr>
        <w:tabs>
          <w:tab w:val="num" w:pos="5760"/>
        </w:tabs>
        <w:ind w:left="5760" w:hanging="360"/>
      </w:pPr>
      <w:rPr>
        <w:rFonts w:ascii="Times New Roman" w:hAnsi="Times New Roman" w:hint="default"/>
      </w:rPr>
    </w:lvl>
    <w:lvl w:ilvl="8" w:tplc="079E7B72"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B3277D6"/>
    <w:multiLevelType w:val="hybridMultilevel"/>
    <w:tmpl w:val="21342142"/>
    <w:lvl w:ilvl="0" w:tplc="959E493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CE414DD"/>
    <w:multiLevelType w:val="multilevel"/>
    <w:tmpl w:val="0C1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241096"/>
    <w:multiLevelType w:val="hybridMultilevel"/>
    <w:tmpl w:val="0E4A6F6E"/>
    <w:lvl w:ilvl="0" w:tplc="440E4158">
      <w:start w:val="1"/>
      <w:numFmt w:val="decimal"/>
      <w:lvlText w:val="%1."/>
      <w:lvlJc w:val="left"/>
      <w:pPr>
        <w:tabs>
          <w:tab w:val="num" w:pos="720"/>
        </w:tabs>
        <w:ind w:left="720" w:hanging="360"/>
      </w:pPr>
    </w:lvl>
    <w:lvl w:ilvl="1" w:tplc="3DB4B0B8" w:tentative="1">
      <w:start w:val="1"/>
      <w:numFmt w:val="decimal"/>
      <w:lvlText w:val="%2."/>
      <w:lvlJc w:val="left"/>
      <w:pPr>
        <w:tabs>
          <w:tab w:val="num" w:pos="1440"/>
        </w:tabs>
        <w:ind w:left="1440" w:hanging="360"/>
      </w:pPr>
    </w:lvl>
    <w:lvl w:ilvl="2" w:tplc="0836724A" w:tentative="1">
      <w:start w:val="1"/>
      <w:numFmt w:val="decimal"/>
      <w:lvlText w:val="%3."/>
      <w:lvlJc w:val="left"/>
      <w:pPr>
        <w:tabs>
          <w:tab w:val="num" w:pos="2160"/>
        </w:tabs>
        <w:ind w:left="2160" w:hanging="360"/>
      </w:pPr>
    </w:lvl>
    <w:lvl w:ilvl="3" w:tplc="07ACB052" w:tentative="1">
      <w:start w:val="1"/>
      <w:numFmt w:val="decimal"/>
      <w:lvlText w:val="%4."/>
      <w:lvlJc w:val="left"/>
      <w:pPr>
        <w:tabs>
          <w:tab w:val="num" w:pos="2880"/>
        </w:tabs>
        <w:ind w:left="2880" w:hanging="360"/>
      </w:pPr>
    </w:lvl>
    <w:lvl w:ilvl="4" w:tplc="C590CC42" w:tentative="1">
      <w:start w:val="1"/>
      <w:numFmt w:val="decimal"/>
      <w:lvlText w:val="%5."/>
      <w:lvlJc w:val="left"/>
      <w:pPr>
        <w:tabs>
          <w:tab w:val="num" w:pos="3600"/>
        </w:tabs>
        <w:ind w:left="3600" w:hanging="360"/>
      </w:pPr>
    </w:lvl>
    <w:lvl w:ilvl="5" w:tplc="875EC154" w:tentative="1">
      <w:start w:val="1"/>
      <w:numFmt w:val="decimal"/>
      <w:lvlText w:val="%6."/>
      <w:lvlJc w:val="left"/>
      <w:pPr>
        <w:tabs>
          <w:tab w:val="num" w:pos="4320"/>
        </w:tabs>
        <w:ind w:left="4320" w:hanging="360"/>
      </w:pPr>
    </w:lvl>
    <w:lvl w:ilvl="6" w:tplc="49269522" w:tentative="1">
      <w:start w:val="1"/>
      <w:numFmt w:val="decimal"/>
      <w:lvlText w:val="%7."/>
      <w:lvlJc w:val="left"/>
      <w:pPr>
        <w:tabs>
          <w:tab w:val="num" w:pos="5040"/>
        </w:tabs>
        <w:ind w:left="5040" w:hanging="360"/>
      </w:pPr>
    </w:lvl>
    <w:lvl w:ilvl="7" w:tplc="BB2E60D6" w:tentative="1">
      <w:start w:val="1"/>
      <w:numFmt w:val="decimal"/>
      <w:lvlText w:val="%8."/>
      <w:lvlJc w:val="left"/>
      <w:pPr>
        <w:tabs>
          <w:tab w:val="num" w:pos="5760"/>
        </w:tabs>
        <w:ind w:left="5760" w:hanging="360"/>
      </w:pPr>
    </w:lvl>
    <w:lvl w:ilvl="8" w:tplc="7AE4003E" w:tentative="1">
      <w:start w:val="1"/>
      <w:numFmt w:val="decimal"/>
      <w:lvlText w:val="%9."/>
      <w:lvlJc w:val="left"/>
      <w:pPr>
        <w:tabs>
          <w:tab w:val="num" w:pos="6480"/>
        </w:tabs>
        <w:ind w:left="6480" w:hanging="360"/>
      </w:pPr>
    </w:lvl>
  </w:abstractNum>
  <w:num w:numId="1" w16cid:durableId="231232904">
    <w:abstractNumId w:val="26"/>
  </w:num>
  <w:num w:numId="2" w16cid:durableId="1410422417">
    <w:abstractNumId w:val="8"/>
  </w:num>
  <w:num w:numId="3" w16cid:durableId="337851660">
    <w:abstractNumId w:val="17"/>
  </w:num>
  <w:num w:numId="4" w16cid:durableId="1185316743">
    <w:abstractNumId w:val="23"/>
  </w:num>
  <w:num w:numId="5" w16cid:durableId="1146125938">
    <w:abstractNumId w:val="21"/>
  </w:num>
  <w:num w:numId="6" w16cid:durableId="542257302">
    <w:abstractNumId w:val="19"/>
  </w:num>
  <w:num w:numId="7" w16cid:durableId="282883035">
    <w:abstractNumId w:val="5"/>
  </w:num>
  <w:num w:numId="8" w16cid:durableId="1880779945">
    <w:abstractNumId w:val="1"/>
  </w:num>
  <w:num w:numId="9" w16cid:durableId="1386639068">
    <w:abstractNumId w:val="28"/>
  </w:num>
  <w:num w:numId="10" w16cid:durableId="1660036006">
    <w:abstractNumId w:val="10"/>
  </w:num>
  <w:num w:numId="11" w16cid:durableId="874388442">
    <w:abstractNumId w:val="4"/>
  </w:num>
  <w:num w:numId="12" w16cid:durableId="1914583151">
    <w:abstractNumId w:val="11"/>
  </w:num>
  <w:num w:numId="13" w16cid:durableId="2136677946">
    <w:abstractNumId w:val="14"/>
  </w:num>
  <w:num w:numId="14" w16cid:durableId="1851337317">
    <w:abstractNumId w:val="3"/>
  </w:num>
  <w:num w:numId="15" w16cid:durableId="977297197">
    <w:abstractNumId w:val="15"/>
  </w:num>
  <w:num w:numId="16" w16cid:durableId="1408310461">
    <w:abstractNumId w:val="9"/>
  </w:num>
  <w:num w:numId="17" w16cid:durableId="332881277">
    <w:abstractNumId w:val="25"/>
  </w:num>
  <w:num w:numId="18" w16cid:durableId="1721587528">
    <w:abstractNumId w:val="12"/>
  </w:num>
  <w:num w:numId="19" w16cid:durableId="753937451">
    <w:abstractNumId w:val="16"/>
  </w:num>
  <w:num w:numId="20" w16cid:durableId="789668705">
    <w:abstractNumId w:val="7"/>
  </w:num>
  <w:num w:numId="21" w16cid:durableId="1417944560">
    <w:abstractNumId w:val="20"/>
  </w:num>
  <w:num w:numId="22" w16cid:durableId="1083601607">
    <w:abstractNumId w:val="24"/>
  </w:num>
  <w:num w:numId="23" w16cid:durableId="967778568">
    <w:abstractNumId w:val="22"/>
  </w:num>
  <w:num w:numId="24" w16cid:durableId="1157957321">
    <w:abstractNumId w:val="27"/>
  </w:num>
  <w:num w:numId="25" w16cid:durableId="1725256912">
    <w:abstractNumId w:val="2"/>
  </w:num>
  <w:num w:numId="26" w16cid:durableId="1203403570">
    <w:abstractNumId w:val="13"/>
  </w:num>
  <w:num w:numId="27" w16cid:durableId="1724479866">
    <w:abstractNumId w:val="18"/>
    <w:lvlOverride w:ilvl="0">
      <w:startOverride w:val="1"/>
    </w:lvlOverride>
  </w:num>
  <w:num w:numId="28" w16cid:durableId="1715737393">
    <w:abstractNumId w:val="6"/>
  </w:num>
  <w:num w:numId="29" w16cid:durableId="156710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9BF"/>
    <w:rsid w:val="00001056"/>
    <w:rsid w:val="0000316C"/>
    <w:rsid w:val="000078A8"/>
    <w:rsid w:val="00011E00"/>
    <w:rsid w:val="0001445D"/>
    <w:rsid w:val="00014D1A"/>
    <w:rsid w:val="00020258"/>
    <w:rsid w:val="00034366"/>
    <w:rsid w:val="00034725"/>
    <w:rsid w:val="000375D5"/>
    <w:rsid w:val="00037E2B"/>
    <w:rsid w:val="00042086"/>
    <w:rsid w:val="000473AE"/>
    <w:rsid w:val="00050317"/>
    <w:rsid w:val="000503C7"/>
    <w:rsid w:val="00051ECB"/>
    <w:rsid w:val="00055453"/>
    <w:rsid w:val="00055D1E"/>
    <w:rsid w:val="00056181"/>
    <w:rsid w:val="0006614A"/>
    <w:rsid w:val="000672F6"/>
    <w:rsid w:val="000717C5"/>
    <w:rsid w:val="000733F3"/>
    <w:rsid w:val="000738FC"/>
    <w:rsid w:val="00083B12"/>
    <w:rsid w:val="00083FAF"/>
    <w:rsid w:val="00095652"/>
    <w:rsid w:val="000A0395"/>
    <w:rsid w:val="000A0B7C"/>
    <w:rsid w:val="000A4214"/>
    <w:rsid w:val="000A4A39"/>
    <w:rsid w:val="000A5AA5"/>
    <w:rsid w:val="000B4924"/>
    <w:rsid w:val="000B73A5"/>
    <w:rsid w:val="000C2929"/>
    <w:rsid w:val="000C5D9C"/>
    <w:rsid w:val="000D1686"/>
    <w:rsid w:val="000D1C9C"/>
    <w:rsid w:val="000D23D0"/>
    <w:rsid w:val="000D5DCB"/>
    <w:rsid w:val="000D6629"/>
    <w:rsid w:val="000E0671"/>
    <w:rsid w:val="000E107A"/>
    <w:rsid w:val="000E20F9"/>
    <w:rsid w:val="000E3DFE"/>
    <w:rsid w:val="000E40F2"/>
    <w:rsid w:val="000E7895"/>
    <w:rsid w:val="000F4A62"/>
    <w:rsid w:val="000F78A5"/>
    <w:rsid w:val="00101155"/>
    <w:rsid w:val="0010226F"/>
    <w:rsid w:val="001062D5"/>
    <w:rsid w:val="0011119B"/>
    <w:rsid w:val="00111F2A"/>
    <w:rsid w:val="001202C2"/>
    <w:rsid w:val="001246A1"/>
    <w:rsid w:val="001267D7"/>
    <w:rsid w:val="00126886"/>
    <w:rsid w:val="00137235"/>
    <w:rsid w:val="001409BF"/>
    <w:rsid w:val="001502FF"/>
    <w:rsid w:val="001509AE"/>
    <w:rsid w:val="00151466"/>
    <w:rsid w:val="00157544"/>
    <w:rsid w:val="001600C2"/>
    <w:rsid w:val="00163321"/>
    <w:rsid w:val="001653ED"/>
    <w:rsid w:val="00172777"/>
    <w:rsid w:val="001746E6"/>
    <w:rsid w:val="00174B30"/>
    <w:rsid w:val="00177F93"/>
    <w:rsid w:val="00177FAD"/>
    <w:rsid w:val="00182004"/>
    <w:rsid w:val="00190D57"/>
    <w:rsid w:val="00190DE9"/>
    <w:rsid w:val="00192AE1"/>
    <w:rsid w:val="0019551F"/>
    <w:rsid w:val="00196A95"/>
    <w:rsid w:val="00196E5D"/>
    <w:rsid w:val="001A084A"/>
    <w:rsid w:val="001A2168"/>
    <w:rsid w:val="001A2403"/>
    <w:rsid w:val="001A3133"/>
    <w:rsid w:val="001A4770"/>
    <w:rsid w:val="001B0B9B"/>
    <w:rsid w:val="001B20ED"/>
    <w:rsid w:val="001C57BF"/>
    <w:rsid w:val="001C6E77"/>
    <w:rsid w:val="001D0F5D"/>
    <w:rsid w:val="001D1EC1"/>
    <w:rsid w:val="001D216D"/>
    <w:rsid w:val="001D4A1F"/>
    <w:rsid w:val="001D4FC9"/>
    <w:rsid w:val="001D524D"/>
    <w:rsid w:val="001D73A2"/>
    <w:rsid w:val="001D7492"/>
    <w:rsid w:val="001D7F30"/>
    <w:rsid w:val="001E3D12"/>
    <w:rsid w:val="001F18D9"/>
    <w:rsid w:val="001F5FB0"/>
    <w:rsid w:val="002108FD"/>
    <w:rsid w:val="00210ADF"/>
    <w:rsid w:val="002133F5"/>
    <w:rsid w:val="00214A84"/>
    <w:rsid w:val="002319D0"/>
    <w:rsid w:val="002346A8"/>
    <w:rsid w:val="00241AD6"/>
    <w:rsid w:val="002515D8"/>
    <w:rsid w:val="00251EC4"/>
    <w:rsid w:val="00253D2E"/>
    <w:rsid w:val="002548A2"/>
    <w:rsid w:val="002617C1"/>
    <w:rsid w:val="00262038"/>
    <w:rsid w:val="00267EA5"/>
    <w:rsid w:val="00270CA2"/>
    <w:rsid w:val="002806C7"/>
    <w:rsid w:val="00281818"/>
    <w:rsid w:val="00281F7A"/>
    <w:rsid w:val="0028396F"/>
    <w:rsid w:val="00284DBB"/>
    <w:rsid w:val="0028651A"/>
    <w:rsid w:val="00290874"/>
    <w:rsid w:val="00290C77"/>
    <w:rsid w:val="00293629"/>
    <w:rsid w:val="00297DB4"/>
    <w:rsid w:val="002B49DA"/>
    <w:rsid w:val="002C20BA"/>
    <w:rsid w:val="002C7DD1"/>
    <w:rsid w:val="002D3541"/>
    <w:rsid w:val="002E543D"/>
    <w:rsid w:val="002E70C9"/>
    <w:rsid w:val="002F7F39"/>
    <w:rsid w:val="00302B09"/>
    <w:rsid w:val="00304096"/>
    <w:rsid w:val="00304C60"/>
    <w:rsid w:val="00305723"/>
    <w:rsid w:val="003057E0"/>
    <w:rsid w:val="00305D61"/>
    <w:rsid w:val="00306667"/>
    <w:rsid w:val="00307AE3"/>
    <w:rsid w:val="00310894"/>
    <w:rsid w:val="00315884"/>
    <w:rsid w:val="00317255"/>
    <w:rsid w:val="00323133"/>
    <w:rsid w:val="00326221"/>
    <w:rsid w:val="00326F6B"/>
    <w:rsid w:val="003277DA"/>
    <w:rsid w:val="003341A0"/>
    <w:rsid w:val="003359B6"/>
    <w:rsid w:val="003369EC"/>
    <w:rsid w:val="00337531"/>
    <w:rsid w:val="00347CBD"/>
    <w:rsid w:val="00352DD5"/>
    <w:rsid w:val="003538C8"/>
    <w:rsid w:val="00357B30"/>
    <w:rsid w:val="00361814"/>
    <w:rsid w:val="00363D4A"/>
    <w:rsid w:val="003641FF"/>
    <w:rsid w:val="003648AC"/>
    <w:rsid w:val="00366E37"/>
    <w:rsid w:val="003705FA"/>
    <w:rsid w:val="003774DD"/>
    <w:rsid w:val="0038086E"/>
    <w:rsid w:val="00383565"/>
    <w:rsid w:val="00384746"/>
    <w:rsid w:val="00385448"/>
    <w:rsid w:val="00386A42"/>
    <w:rsid w:val="00395AD2"/>
    <w:rsid w:val="00396D55"/>
    <w:rsid w:val="003A2E69"/>
    <w:rsid w:val="003B1160"/>
    <w:rsid w:val="003B34B1"/>
    <w:rsid w:val="003B5A14"/>
    <w:rsid w:val="003B74A3"/>
    <w:rsid w:val="003C4A45"/>
    <w:rsid w:val="003C7E64"/>
    <w:rsid w:val="003D1BEA"/>
    <w:rsid w:val="003D2309"/>
    <w:rsid w:val="003D6D72"/>
    <w:rsid w:val="003D7935"/>
    <w:rsid w:val="003D7A04"/>
    <w:rsid w:val="003D7A1E"/>
    <w:rsid w:val="003E0630"/>
    <w:rsid w:val="003E065A"/>
    <w:rsid w:val="003F1347"/>
    <w:rsid w:val="003F14AE"/>
    <w:rsid w:val="003F1E6F"/>
    <w:rsid w:val="003F4C0F"/>
    <w:rsid w:val="003F6F5F"/>
    <w:rsid w:val="00405CF8"/>
    <w:rsid w:val="004060D2"/>
    <w:rsid w:val="00407D7D"/>
    <w:rsid w:val="004127C7"/>
    <w:rsid w:val="0041501C"/>
    <w:rsid w:val="00422E3E"/>
    <w:rsid w:val="00423B8A"/>
    <w:rsid w:val="00424B9B"/>
    <w:rsid w:val="0042728C"/>
    <w:rsid w:val="00430CE5"/>
    <w:rsid w:val="00431976"/>
    <w:rsid w:val="004347AE"/>
    <w:rsid w:val="00442DAE"/>
    <w:rsid w:val="00444D92"/>
    <w:rsid w:val="00445AAD"/>
    <w:rsid w:val="00445B31"/>
    <w:rsid w:val="00446A33"/>
    <w:rsid w:val="00446A44"/>
    <w:rsid w:val="00446F35"/>
    <w:rsid w:val="004530F2"/>
    <w:rsid w:val="00465274"/>
    <w:rsid w:val="00465466"/>
    <w:rsid w:val="00465AA9"/>
    <w:rsid w:val="00466813"/>
    <w:rsid w:val="00467B74"/>
    <w:rsid w:val="00470EFE"/>
    <w:rsid w:val="00473611"/>
    <w:rsid w:val="00481AB1"/>
    <w:rsid w:val="00481F21"/>
    <w:rsid w:val="00482CF8"/>
    <w:rsid w:val="004834D5"/>
    <w:rsid w:val="004844AC"/>
    <w:rsid w:val="00485334"/>
    <w:rsid w:val="00495F3D"/>
    <w:rsid w:val="004A0FC7"/>
    <w:rsid w:val="004A41D6"/>
    <w:rsid w:val="004B3B29"/>
    <w:rsid w:val="004B4B09"/>
    <w:rsid w:val="004C2777"/>
    <w:rsid w:val="004C4CF8"/>
    <w:rsid w:val="004C6002"/>
    <w:rsid w:val="004C66CF"/>
    <w:rsid w:val="004C6DCE"/>
    <w:rsid w:val="004D1352"/>
    <w:rsid w:val="004D2BE6"/>
    <w:rsid w:val="004D3037"/>
    <w:rsid w:val="004D3EC3"/>
    <w:rsid w:val="004D4AA3"/>
    <w:rsid w:val="004D55A7"/>
    <w:rsid w:val="004D6D15"/>
    <w:rsid w:val="004D7A39"/>
    <w:rsid w:val="004E6943"/>
    <w:rsid w:val="004F026B"/>
    <w:rsid w:val="004F155A"/>
    <w:rsid w:val="004F2E94"/>
    <w:rsid w:val="004F4465"/>
    <w:rsid w:val="004F5350"/>
    <w:rsid w:val="004F673D"/>
    <w:rsid w:val="00506945"/>
    <w:rsid w:val="005073DF"/>
    <w:rsid w:val="00511E9A"/>
    <w:rsid w:val="005158ED"/>
    <w:rsid w:val="00517255"/>
    <w:rsid w:val="00521DB0"/>
    <w:rsid w:val="00522509"/>
    <w:rsid w:val="00523F45"/>
    <w:rsid w:val="00526EE2"/>
    <w:rsid w:val="00531A4B"/>
    <w:rsid w:val="0053231A"/>
    <w:rsid w:val="00537536"/>
    <w:rsid w:val="00537796"/>
    <w:rsid w:val="00547124"/>
    <w:rsid w:val="00547965"/>
    <w:rsid w:val="00552B25"/>
    <w:rsid w:val="005545E2"/>
    <w:rsid w:val="005549FF"/>
    <w:rsid w:val="00555C1F"/>
    <w:rsid w:val="00560A56"/>
    <w:rsid w:val="005631DF"/>
    <w:rsid w:val="0056665A"/>
    <w:rsid w:val="00567D15"/>
    <w:rsid w:val="00576F97"/>
    <w:rsid w:val="00583BDF"/>
    <w:rsid w:val="005851AE"/>
    <w:rsid w:val="005851D6"/>
    <w:rsid w:val="00585DD0"/>
    <w:rsid w:val="00585E44"/>
    <w:rsid w:val="00585EC9"/>
    <w:rsid w:val="00587E70"/>
    <w:rsid w:val="005A188F"/>
    <w:rsid w:val="005A1BA0"/>
    <w:rsid w:val="005A34C9"/>
    <w:rsid w:val="005A3D92"/>
    <w:rsid w:val="005A4F42"/>
    <w:rsid w:val="005B0E2F"/>
    <w:rsid w:val="005B3168"/>
    <w:rsid w:val="005C715C"/>
    <w:rsid w:val="005C7255"/>
    <w:rsid w:val="005D0ACB"/>
    <w:rsid w:val="005D171D"/>
    <w:rsid w:val="005D6246"/>
    <w:rsid w:val="005E04B2"/>
    <w:rsid w:val="005E26EB"/>
    <w:rsid w:val="005E74DF"/>
    <w:rsid w:val="005F0180"/>
    <w:rsid w:val="005F570E"/>
    <w:rsid w:val="005F5F8D"/>
    <w:rsid w:val="005F77A4"/>
    <w:rsid w:val="0060047D"/>
    <w:rsid w:val="006006CF"/>
    <w:rsid w:val="00601D9B"/>
    <w:rsid w:val="00604461"/>
    <w:rsid w:val="006046D8"/>
    <w:rsid w:val="0060539E"/>
    <w:rsid w:val="006113E8"/>
    <w:rsid w:val="00614CC6"/>
    <w:rsid w:val="00617E36"/>
    <w:rsid w:val="00621641"/>
    <w:rsid w:val="00621D05"/>
    <w:rsid w:val="00624219"/>
    <w:rsid w:val="0062516D"/>
    <w:rsid w:val="006259D5"/>
    <w:rsid w:val="00627B8E"/>
    <w:rsid w:val="0063302B"/>
    <w:rsid w:val="00640AAF"/>
    <w:rsid w:val="0064417B"/>
    <w:rsid w:val="00651439"/>
    <w:rsid w:val="00651CBE"/>
    <w:rsid w:val="00652FA0"/>
    <w:rsid w:val="006551DD"/>
    <w:rsid w:val="00655FD9"/>
    <w:rsid w:val="00656530"/>
    <w:rsid w:val="0065741D"/>
    <w:rsid w:val="00660273"/>
    <w:rsid w:val="006619B1"/>
    <w:rsid w:val="00662FCD"/>
    <w:rsid w:val="006718BA"/>
    <w:rsid w:val="00671EFF"/>
    <w:rsid w:val="00672348"/>
    <w:rsid w:val="00673A4A"/>
    <w:rsid w:val="00677118"/>
    <w:rsid w:val="00686D83"/>
    <w:rsid w:val="00687A1A"/>
    <w:rsid w:val="00690E2E"/>
    <w:rsid w:val="006920C6"/>
    <w:rsid w:val="006935C1"/>
    <w:rsid w:val="00693AAA"/>
    <w:rsid w:val="00693BC8"/>
    <w:rsid w:val="00695E44"/>
    <w:rsid w:val="006A420D"/>
    <w:rsid w:val="006A4DA4"/>
    <w:rsid w:val="006A5111"/>
    <w:rsid w:val="006A7EA7"/>
    <w:rsid w:val="006B4CF0"/>
    <w:rsid w:val="006B5116"/>
    <w:rsid w:val="006C11EF"/>
    <w:rsid w:val="006C4EF0"/>
    <w:rsid w:val="006C6B80"/>
    <w:rsid w:val="006D05F5"/>
    <w:rsid w:val="006D6130"/>
    <w:rsid w:val="006D7C2A"/>
    <w:rsid w:val="006E2BEE"/>
    <w:rsid w:val="006E5134"/>
    <w:rsid w:val="006F4A00"/>
    <w:rsid w:val="00715F09"/>
    <w:rsid w:val="00715F8D"/>
    <w:rsid w:val="00720A20"/>
    <w:rsid w:val="0072264D"/>
    <w:rsid w:val="00722B27"/>
    <w:rsid w:val="00722D7D"/>
    <w:rsid w:val="007303BF"/>
    <w:rsid w:val="0073115C"/>
    <w:rsid w:val="00735FA3"/>
    <w:rsid w:val="00736AEE"/>
    <w:rsid w:val="00740FEE"/>
    <w:rsid w:val="00745355"/>
    <w:rsid w:val="007456BC"/>
    <w:rsid w:val="00757D0C"/>
    <w:rsid w:val="007600E0"/>
    <w:rsid w:val="00763617"/>
    <w:rsid w:val="0076411E"/>
    <w:rsid w:val="00766097"/>
    <w:rsid w:val="00772467"/>
    <w:rsid w:val="00776359"/>
    <w:rsid w:val="00776F55"/>
    <w:rsid w:val="00781BF2"/>
    <w:rsid w:val="00782E9E"/>
    <w:rsid w:val="00785CCD"/>
    <w:rsid w:val="007929CE"/>
    <w:rsid w:val="00793E3A"/>
    <w:rsid w:val="007952F8"/>
    <w:rsid w:val="007970BC"/>
    <w:rsid w:val="007A17AB"/>
    <w:rsid w:val="007A25D8"/>
    <w:rsid w:val="007B193E"/>
    <w:rsid w:val="007B4C89"/>
    <w:rsid w:val="007B6441"/>
    <w:rsid w:val="007C0847"/>
    <w:rsid w:val="007D0017"/>
    <w:rsid w:val="007D29E8"/>
    <w:rsid w:val="007D3DDE"/>
    <w:rsid w:val="007D64D8"/>
    <w:rsid w:val="007D7A77"/>
    <w:rsid w:val="007E0899"/>
    <w:rsid w:val="007E4248"/>
    <w:rsid w:val="007F015D"/>
    <w:rsid w:val="007F32CF"/>
    <w:rsid w:val="007F5282"/>
    <w:rsid w:val="007F5E2D"/>
    <w:rsid w:val="008137B2"/>
    <w:rsid w:val="008141F9"/>
    <w:rsid w:val="008149DD"/>
    <w:rsid w:val="0082428B"/>
    <w:rsid w:val="0082573E"/>
    <w:rsid w:val="00831A98"/>
    <w:rsid w:val="008327D2"/>
    <w:rsid w:val="0084104C"/>
    <w:rsid w:val="00841F25"/>
    <w:rsid w:val="008438AD"/>
    <w:rsid w:val="00854103"/>
    <w:rsid w:val="00855DA4"/>
    <w:rsid w:val="008614A4"/>
    <w:rsid w:val="008649B3"/>
    <w:rsid w:val="00864FBA"/>
    <w:rsid w:val="00865E9B"/>
    <w:rsid w:val="00866DFC"/>
    <w:rsid w:val="00866FCA"/>
    <w:rsid w:val="00870532"/>
    <w:rsid w:val="008713AE"/>
    <w:rsid w:val="00874CF0"/>
    <w:rsid w:val="008758A2"/>
    <w:rsid w:val="00877238"/>
    <w:rsid w:val="008804EA"/>
    <w:rsid w:val="0088214A"/>
    <w:rsid w:val="00884FF5"/>
    <w:rsid w:val="00886786"/>
    <w:rsid w:val="00893937"/>
    <w:rsid w:val="00895860"/>
    <w:rsid w:val="008A02B5"/>
    <w:rsid w:val="008A193A"/>
    <w:rsid w:val="008A3E8E"/>
    <w:rsid w:val="008B020E"/>
    <w:rsid w:val="008B25F9"/>
    <w:rsid w:val="008B348B"/>
    <w:rsid w:val="008B550B"/>
    <w:rsid w:val="008B5CED"/>
    <w:rsid w:val="008B78F0"/>
    <w:rsid w:val="008C69EF"/>
    <w:rsid w:val="008D1252"/>
    <w:rsid w:val="008D5B87"/>
    <w:rsid w:val="008D6675"/>
    <w:rsid w:val="008E083D"/>
    <w:rsid w:val="008E11DD"/>
    <w:rsid w:val="008E23FE"/>
    <w:rsid w:val="008E6705"/>
    <w:rsid w:val="008E6E22"/>
    <w:rsid w:val="008F0493"/>
    <w:rsid w:val="008F30E4"/>
    <w:rsid w:val="00910038"/>
    <w:rsid w:val="009114F1"/>
    <w:rsid w:val="00920A39"/>
    <w:rsid w:val="00937F47"/>
    <w:rsid w:val="00943DB9"/>
    <w:rsid w:val="0095085F"/>
    <w:rsid w:val="00955C93"/>
    <w:rsid w:val="00956C70"/>
    <w:rsid w:val="00957E28"/>
    <w:rsid w:val="00960EE7"/>
    <w:rsid w:val="0096234D"/>
    <w:rsid w:val="00962754"/>
    <w:rsid w:val="00962ACB"/>
    <w:rsid w:val="009631BB"/>
    <w:rsid w:val="00972958"/>
    <w:rsid w:val="00975B1A"/>
    <w:rsid w:val="00977AAA"/>
    <w:rsid w:val="00980530"/>
    <w:rsid w:val="009853C6"/>
    <w:rsid w:val="009856F8"/>
    <w:rsid w:val="00993663"/>
    <w:rsid w:val="00996F3A"/>
    <w:rsid w:val="009A3FEB"/>
    <w:rsid w:val="009A745B"/>
    <w:rsid w:val="009B17EA"/>
    <w:rsid w:val="009B301C"/>
    <w:rsid w:val="009B3E8A"/>
    <w:rsid w:val="009B426D"/>
    <w:rsid w:val="009C3600"/>
    <w:rsid w:val="009C53E9"/>
    <w:rsid w:val="009E1B32"/>
    <w:rsid w:val="009F7261"/>
    <w:rsid w:val="00A10D82"/>
    <w:rsid w:val="00A16A76"/>
    <w:rsid w:val="00A16DAF"/>
    <w:rsid w:val="00A17374"/>
    <w:rsid w:val="00A23ECB"/>
    <w:rsid w:val="00A34C52"/>
    <w:rsid w:val="00A37A8A"/>
    <w:rsid w:val="00A4296D"/>
    <w:rsid w:val="00A47509"/>
    <w:rsid w:val="00A50626"/>
    <w:rsid w:val="00A51F48"/>
    <w:rsid w:val="00A56056"/>
    <w:rsid w:val="00A629D5"/>
    <w:rsid w:val="00A66260"/>
    <w:rsid w:val="00A75FD2"/>
    <w:rsid w:val="00A76955"/>
    <w:rsid w:val="00A80570"/>
    <w:rsid w:val="00A813B7"/>
    <w:rsid w:val="00A81854"/>
    <w:rsid w:val="00A840D5"/>
    <w:rsid w:val="00A935FF"/>
    <w:rsid w:val="00AA43C5"/>
    <w:rsid w:val="00AA4D6C"/>
    <w:rsid w:val="00AA5D86"/>
    <w:rsid w:val="00AA5ED1"/>
    <w:rsid w:val="00AB2AA8"/>
    <w:rsid w:val="00AB3170"/>
    <w:rsid w:val="00AB5D42"/>
    <w:rsid w:val="00AB7B78"/>
    <w:rsid w:val="00AC0A00"/>
    <w:rsid w:val="00AC0F1C"/>
    <w:rsid w:val="00AC21A3"/>
    <w:rsid w:val="00AC23B7"/>
    <w:rsid w:val="00AC3439"/>
    <w:rsid w:val="00AC4D73"/>
    <w:rsid w:val="00AD0D43"/>
    <w:rsid w:val="00AD3190"/>
    <w:rsid w:val="00AD48BD"/>
    <w:rsid w:val="00AD5955"/>
    <w:rsid w:val="00AD7983"/>
    <w:rsid w:val="00AE4110"/>
    <w:rsid w:val="00AE57B7"/>
    <w:rsid w:val="00AE622A"/>
    <w:rsid w:val="00AE7188"/>
    <w:rsid w:val="00AF0F81"/>
    <w:rsid w:val="00AF2917"/>
    <w:rsid w:val="00AF5925"/>
    <w:rsid w:val="00AF5D85"/>
    <w:rsid w:val="00AF6577"/>
    <w:rsid w:val="00AF6AAA"/>
    <w:rsid w:val="00AF728B"/>
    <w:rsid w:val="00B044CB"/>
    <w:rsid w:val="00B10081"/>
    <w:rsid w:val="00B3300C"/>
    <w:rsid w:val="00B33202"/>
    <w:rsid w:val="00B4263A"/>
    <w:rsid w:val="00B46E2E"/>
    <w:rsid w:val="00B514E9"/>
    <w:rsid w:val="00B51CE1"/>
    <w:rsid w:val="00B5280D"/>
    <w:rsid w:val="00B5617F"/>
    <w:rsid w:val="00B61042"/>
    <w:rsid w:val="00B610A1"/>
    <w:rsid w:val="00B63B62"/>
    <w:rsid w:val="00B644F5"/>
    <w:rsid w:val="00B64729"/>
    <w:rsid w:val="00B648AC"/>
    <w:rsid w:val="00B65BBC"/>
    <w:rsid w:val="00B704F6"/>
    <w:rsid w:val="00B81219"/>
    <w:rsid w:val="00B81476"/>
    <w:rsid w:val="00B81C99"/>
    <w:rsid w:val="00B82982"/>
    <w:rsid w:val="00B82C54"/>
    <w:rsid w:val="00B83092"/>
    <w:rsid w:val="00B85494"/>
    <w:rsid w:val="00B9171D"/>
    <w:rsid w:val="00B964C7"/>
    <w:rsid w:val="00B96C0F"/>
    <w:rsid w:val="00B970B2"/>
    <w:rsid w:val="00B97B4A"/>
    <w:rsid w:val="00BA30E4"/>
    <w:rsid w:val="00BA4B1B"/>
    <w:rsid w:val="00BA63B5"/>
    <w:rsid w:val="00BA6A51"/>
    <w:rsid w:val="00BB20FC"/>
    <w:rsid w:val="00BB23C2"/>
    <w:rsid w:val="00BB2912"/>
    <w:rsid w:val="00BB6008"/>
    <w:rsid w:val="00BB60DF"/>
    <w:rsid w:val="00BB7211"/>
    <w:rsid w:val="00BC2596"/>
    <w:rsid w:val="00BC57DC"/>
    <w:rsid w:val="00BD10F6"/>
    <w:rsid w:val="00BD1A01"/>
    <w:rsid w:val="00BD6631"/>
    <w:rsid w:val="00BD7BC7"/>
    <w:rsid w:val="00BE3698"/>
    <w:rsid w:val="00BE55BC"/>
    <w:rsid w:val="00BF14A8"/>
    <w:rsid w:val="00BF2685"/>
    <w:rsid w:val="00BF2B80"/>
    <w:rsid w:val="00BF34C5"/>
    <w:rsid w:val="00C005EA"/>
    <w:rsid w:val="00C01699"/>
    <w:rsid w:val="00C024CA"/>
    <w:rsid w:val="00C03C76"/>
    <w:rsid w:val="00C05674"/>
    <w:rsid w:val="00C06AC1"/>
    <w:rsid w:val="00C15E4C"/>
    <w:rsid w:val="00C160DA"/>
    <w:rsid w:val="00C16162"/>
    <w:rsid w:val="00C22F11"/>
    <w:rsid w:val="00C301F5"/>
    <w:rsid w:val="00C317F0"/>
    <w:rsid w:val="00C31E30"/>
    <w:rsid w:val="00C323F4"/>
    <w:rsid w:val="00C32B85"/>
    <w:rsid w:val="00C373B1"/>
    <w:rsid w:val="00C45365"/>
    <w:rsid w:val="00C45F8F"/>
    <w:rsid w:val="00C50491"/>
    <w:rsid w:val="00C537AA"/>
    <w:rsid w:val="00C54082"/>
    <w:rsid w:val="00C545DB"/>
    <w:rsid w:val="00C72064"/>
    <w:rsid w:val="00C73A38"/>
    <w:rsid w:val="00C73CF4"/>
    <w:rsid w:val="00C74A85"/>
    <w:rsid w:val="00C75A49"/>
    <w:rsid w:val="00C77E72"/>
    <w:rsid w:val="00C800B6"/>
    <w:rsid w:val="00C848D1"/>
    <w:rsid w:val="00C87547"/>
    <w:rsid w:val="00C90023"/>
    <w:rsid w:val="00C92128"/>
    <w:rsid w:val="00C92370"/>
    <w:rsid w:val="00C942D5"/>
    <w:rsid w:val="00CA099E"/>
    <w:rsid w:val="00CA14B3"/>
    <w:rsid w:val="00CA5539"/>
    <w:rsid w:val="00CA5917"/>
    <w:rsid w:val="00CB1F26"/>
    <w:rsid w:val="00CB598E"/>
    <w:rsid w:val="00CB621F"/>
    <w:rsid w:val="00CC1B9B"/>
    <w:rsid w:val="00CC2B38"/>
    <w:rsid w:val="00CC2F13"/>
    <w:rsid w:val="00CC3FED"/>
    <w:rsid w:val="00CD63F8"/>
    <w:rsid w:val="00CE1004"/>
    <w:rsid w:val="00CE224B"/>
    <w:rsid w:val="00CE452A"/>
    <w:rsid w:val="00CE525F"/>
    <w:rsid w:val="00CE6DDD"/>
    <w:rsid w:val="00CF06E6"/>
    <w:rsid w:val="00CF1DDC"/>
    <w:rsid w:val="00CF2248"/>
    <w:rsid w:val="00CF4B5F"/>
    <w:rsid w:val="00D001E4"/>
    <w:rsid w:val="00D01599"/>
    <w:rsid w:val="00D0304D"/>
    <w:rsid w:val="00D04EE0"/>
    <w:rsid w:val="00D12E42"/>
    <w:rsid w:val="00D23F84"/>
    <w:rsid w:val="00D2484C"/>
    <w:rsid w:val="00D260E3"/>
    <w:rsid w:val="00D33520"/>
    <w:rsid w:val="00D342A0"/>
    <w:rsid w:val="00D36223"/>
    <w:rsid w:val="00D4371F"/>
    <w:rsid w:val="00D44EA1"/>
    <w:rsid w:val="00D46863"/>
    <w:rsid w:val="00D50873"/>
    <w:rsid w:val="00D52241"/>
    <w:rsid w:val="00D53081"/>
    <w:rsid w:val="00D5370A"/>
    <w:rsid w:val="00D55C35"/>
    <w:rsid w:val="00D6147D"/>
    <w:rsid w:val="00D61DD5"/>
    <w:rsid w:val="00D63797"/>
    <w:rsid w:val="00D67645"/>
    <w:rsid w:val="00D74BA5"/>
    <w:rsid w:val="00D83B7B"/>
    <w:rsid w:val="00D86DD6"/>
    <w:rsid w:val="00D86E85"/>
    <w:rsid w:val="00D90E6E"/>
    <w:rsid w:val="00D949F9"/>
    <w:rsid w:val="00D95433"/>
    <w:rsid w:val="00D9558B"/>
    <w:rsid w:val="00D95756"/>
    <w:rsid w:val="00DB182E"/>
    <w:rsid w:val="00DB2ACC"/>
    <w:rsid w:val="00DC2347"/>
    <w:rsid w:val="00DD2768"/>
    <w:rsid w:val="00DD4F7B"/>
    <w:rsid w:val="00DD6908"/>
    <w:rsid w:val="00DE029E"/>
    <w:rsid w:val="00DF192B"/>
    <w:rsid w:val="00DF1FDD"/>
    <w:rsid w:val="00DF2A8F"/>
    <w:rsid w:val="00DF3ADE"/>
    <w:rsid w:val="00DF5426"/>
    <w:rsid w:val="00DF5FCA"/>
    <w:rsid w:val="00E02CF3"/>
    <w:rsid w:val="00E037CE"/>
    <w:rsid w:val="00E06B8D"/>
    <w:rsid w:val="00E11747"/>
    <w:rsid w:val="00E11A43"/>
    <w:rsid w:val="00E12D8F"/>
    <w:rsid w:val="00E21D93"/>
    <w:rsid w:val="00E22C77"/>
    <w:rsid w:val="00E24314"/>
    <w:rsid w:val="00E24DE9"/>
    <w:rsid w:val="00E306A5"/>
    <w:rsid w:val="00E378B2"/>
    <w:rsid w:val="00E37E06"/>
    <w:rsid w:val="00E50B99"/>
    <w:rsid w:val="00E51911"/>
    <w:rsid w:val="00E52799"/>
    <w:rsid w:val="00E54978"/>
    <w:rsid w:val="00E56AE1"/>
    <w:rsid w:val="00E630E5"/>
    <w:rsid w:val="00E630FB"/>
    <w:rsid w:val="00E64D71"/>
    <w:rsid w:val="00E65957"/>
    <w:rsid w:val="00E803B4"/>
    <w:rsid w:val="00E81749"/>
    <w:rsid w:val="00E82D1C"/>
    <w:rsid w:val="00E966BE"/>
    <w:rsid w:val="00E97E13"/>
    <w:rsid w:val="00EA23C5"/>
    <w:rsid w:val="00EA2B6C"/>
    <w:rsid w:val="00EA57DA"/>
    <w:rsid w:val="00EA5A03"/>
    <w:rsid w:val="00EB2DF5"/>
    <w:rsid w:val="00EB6366"/>
    <w:rsid w:val="00EB6C04"/>
    <w:rsid w:val="00EB7AAD"/>
    <w:rsid w:val="00EC0FF8"/>
    <w:rsid w:val="00EC47A5"/>
    <w:rsid w:val="00ED02DF"/>
    <w:rsid w:val="00ED1E97"/>
    <w:rsid w:val="00ED365D"/>
    <w:rsid w:val="00ED37BD"/>
    <w:rsid w:val="00EE356C"/>
    <w:rsid w:val="00EF1E67"/>
    <w:rsid w:val="00EF2C15"/>
    <w:rsid w:val="00EF4CEC"/>
    <w:rsid w:val="00F00228"/>
    <w:rsid w:val="00F12480"/>
    <w:rsid w:val="00F20BD9"/>
    <w:rsid w:val="00F277CA"/>
    <w:rsid w:val="00F30E7C"/>
    <w:rsid w:val="00F31B3A"/>
    <w:rsid w:val="00F31C9D"/>
    <w:rsid w:val="00F376D0"/>
    <w:rsid w:val="00F5069B"/>
    <w:rsid w:val="00F5516F"/>
    <w:rsid w:val="00F63915"/>
    <w:rsid w:val="00F66E8D"/>
    <w:rsid w:val="00F74BF4"/>
    <w:rsid w:val="00F81C7D"/>
    <w:rsid w:val="00F85923"/>
    <w:rsid w:val="00F92E92"/>
    <w:rsid w:val="00F96E99"/>
    <w:rsid w:val="00FA4927"/>
    <w:rsid w:val="00FA693D"/>
    <w:rsid w:val="00FB102E"/>
    <w:rsid w:val="00FB2FA4"/>
    <w:rsid w:val="00FB3A5E"/>
    <w:rsid w:val="00FB7D76"/>
    <w:rsid w:val="00FC23D9"/>
    <w:rsid w:val="00FC521E"/>
    <w:rsid w:val="00FD424C"/>
    <w:rsid w:val="00FE0D67"/>
    <w:rsid w:val="00FE1481"/>
    <w:rsid w:val="00FE29CD"/>
    <w:rsid w:val="00FF353A"/>
    <w:rsid w:val="00FF5928"/>
    <w:rsid w:val="00FF6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1B8A"/>
  <w15:docId w15:val="{FFBD30CE-CDF8-43D0-B704-63A30E99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20D"/>
  </w:style>
  <w:style w:type="paragraph" w:styleId="Heading1">
    <w:name w:val="heading 1"/>
    <w:basedOn w:val="Normal"/>
    <w:next w:val="Normal"/>
    <w:link w:val="Heading1Char"/>
    <w:uiPriority w:val="9"/>
    <w:qFormat/>
    <w:rsid w:val="0060047D"/>
    <w:pPr>
      <w:outlineLvl w:val="0"/>
    </w:pPr>
    <w:rPr>
      <w:b/>
      <w:sz w:val="28"/>
      <w:szCs w:val="28"/>
      <w:u w:val="single"/>
    </w:rPr>
  </w:style>
  <w:style w:type="paragraph" w:styleId="Heading2">
    <w:name w:val="heading 2"/>
    <w:basedOn w:val="Normal"/>
    <w:next w:val="Normal"/>
    <w:link w:val="Heading2Char"/>
    <w:uiPriority w:val="9"/>
    <w:unhideWhenUsed/>
    <w:qFormat/>
    <w:rsid w:val="0060047D"/>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06A5"/>
    <w:rPr>
      <w:color w:val="0000FF" w:themeColor="hyperlink"/>
      <w:u w:val="single"/>
    </w:rPr>
  </w:style>
  <w:style w:type="paragraph" w:styleId="Header">
    <w:name w:val="header"/>
    <w:basedOn w:val="Normal"/>
    <w:link w:val="HeaderChar"/>
    <w:uiPriority w:val="99"/>
    <w:unhideWhenUsed/>
    <w:rsid w:val="00C53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7AA"/>
  </w:style>
  <w:style w:type="paragraph" w:styleId="Footer">
    <w:name w:val="footer"/>
    <w:basedOn w:val="Normal"/>
    <w:link w:val="FooterChar"/>
    <w:uiPriority w:val="99"/>
    <w:unhideWhenUsed/>
    <w:rsid w:val="00C53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7AA"/>
  </w:style>
  <w:style w:type="character" w:styleId="UnresolvedMention">
    <w:name w:val="Unresolved Mention"/>
    <w:basedOn w:val="DefaultParagraphFont"/>
    <w:uiPriority w:val="99"/>
    <w:semiHidden/>
    <w:unhideWhenUsed/>
    <w:rsid w:val="00B5280D"/>
    <w:rPr>
      <w:color w:val="605E5C"/>
      <w:shd w:val="clear" w:color="auto" w:fill="E1DFDD"/>
    </w:rPr>
  </w:style>
  <w:style w:type="paragraph" w:styleId="ListParagraph">
    <w:name w:val="List Paragraph"/>
    <w:basedOn w:val="Normal"/>
    <w:uiPriority w:val="34"/>
    <w:qFormat/>
    <w:rsid w:val="00627B8E"/>
    <w:pPr>
      <w:ind w:left="720"/>
      <w:contextualSpacing/>
    </w:pPr>
  </w:style>
  <w:style w:type="paragraph" w:styleId="NormalWeb">
    <w:name w:val="Normal (Web)"/>
    <w:basedOn w:val="Normal"/>
    <w:uiPriority w:val="99"/>
    <w:semiHidden/>
    <w:unhideWhenUsed/>
    <w:rsid w:val="000E10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5851AE"/>
    <w:pPr>
      <w:autoSpaceDE w:val="0"/>
      <w:autoSpaceDN w:val="0"/>
      <w:adjustRightInd w:val="0"/>
      <w:spacing w:after="0" w:line="240" w:lineRule="auto"/>
    </w:pPr>
    <w:rPr>
      <w:rFonts w:ascii="Cambria" w:hAnsi="Cambria" w:cs="Cambria"/>
      <w:color w:val="000000"/>
      <w:sz w:val="24"/>
      <w:szCs w:val="24"/>
    </w:rPr>
  </w:style>
  <w:style w:type="character" w:customStyle="1" w:styleId="Heading1Char">
    <w:name w:val="Heading 1 Char"/>
    <w:basedOn w:val="DefaultParagraphFont"/>
    <w:link w:val="Heading1"/>
    <w:uiPriority w:val="9"/>
    <w:rsid w:val="0060047D"/>
    <w:rPr>
      <w:b/>
      <w:sz w:val="28"/>
      <w:szCs w:val="28"/>
      <w:u w:val="single"/>
    </w:rPr>
  </w:style>
  <w:style w:type="character" w:customStyle="1" w:styleId="Heading2Char">
    <w:name w:val="Heading 2 Char"/>
    <w:basedOn w:val="DefaultParagraphFont"/>
    <w:link w:val="Heading2"/>
    <w:uiPriority w:val="9"/>
    <w:rsid w:val="0060047D"/>
    <w:rPr>
      <w:b/>
      <w:bCs/>
      <w:sz w:val="24"/>
      <w:szCs w:val="24"/>
    </w:rPr>
  </w:style>
  <w:style w:type="paragraph" w:styleId="Caption">
    <w:name w:val="caption"/>
    <w:basedOn w:val="Normal"/>
    <w:next w:val="Normal"/>
    <w:uiPriority w:val="35"/>
    <w:unhideWhenUsed/>
    <w:qFormat/>
    <w:rsid w:val="004D6D15"/>
    <w:pPr>
      <w:spacing w:line="240" w:lineRule="auto"/>
    </w:pPr>
    <w:rPr>
      <w:i/>
      <w:iCs/>
      <w:color w:val="1F497D" w:themeColor="text2"/>
      <w:sz w:val="18"/>
      <w:szCs w:val="18"/>
    </w:rPr>
  </w:style>
  <w:style w:type="paragraph" w:styleId="Bibliography">
    <w:name w:val="Bibliography"/>
    <w:basedOn w:val="Normal"/>
    <w:next w:val="Normal"/>
    <w:uiPriority w:val="37"/>
    <w:unhideWhenUsed/>
    <w:rsid w:val="000E7895"/>
  </w:style>
  <w:style w:type="paragraph" w:styleId="Revision">
    <w:name w:val="Revision"/>
    <w:hidden/>
    <w:uiPriority w:val="99"/>
    <w:semiHidden/>
    <w:rsid w:val="000738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17">
      <w:bodyDiv w:val="1"/>
      <w:marLeft w:val="0"/>
      <w:marRight w:val="0"/>
      <w:marTop w:val="0"/>
      <w:marBottom w:val="0"/>
      <w:divBdr>
        <w:top w:val="none" w:sz="0" w:space="0" w:color="auto"/>
        <w:left w:val="none" w:sz="0" w:space="0" w:color="auto"/>
        <w:bottom w:val="none" w:sz="0" w:space="0" w:color="auto"/>
        <w:right w:val="none" w:sz="0" w:space="0" w:color="auto"/>
      </w:divBdr>
    </w:div>
    <w:div w:id="8723895">
      <w:bodyDiv w:val="1"/>
      <w:marLeft w:val="0"/>
      <w:marRight w:val="0"/>
      <w:marTop w:val="0"/>
      <w:marBottom w:val="0"/>
      <w:divBdr>
        <w:top w:val="none" w:sz="0" w:space="0" w:color="auto"/>
        <w:left w:val="none" w:sz="0" w:space="0" w:color="auto"/>
        <w:bottom w:val="none" w:sz="0" w:space="0" w:color="auto"/>
        <w:right w:val="none" w:sz="0" w:space="0" w:color="auto"/>
      </w:divBdr>
    </w:div>
    <w:div w:id="71512776">
      <w:bodyDiv w:val="1"/>
      <w:marLeft w:val="0"/>
      <w:marRight w:val="0"/>
      <w:marTop w:val="0"/>
      <w:marBottom w:val="0"/>
      <w:divBdr>
        <w:top w:val="none" w:sz="0" w:space="0" w:color="auto"/>
        <w:left w:val="none" w:sz="0" w:space="0" w:color="auto"/>
        <w:bottom w:val="none" w:sz="0" w:space="0" w:color="auto"/>
        <w:right w:val="none" w:sz="0" w:space="0" w:color="auto"/>
      </w:divBdr>
      <w:divsChild>
        <w:div w:id="1344747289">
          <w:marLeft w:val="259"/>
          <w:marRight w:val="0"/>
          <w:marTop w:val="0"/>
          <w:marBottom w:val="0"/>
          <w:divBdr>
            <w:top w:val="none" w:sz="0" w:space="0" w:color="auto"/>
            <w:left w:val="none" w:sz="0" w:space="0" w:color="auto"/>
            <w:bottom w:val="none" w:sz="0" w:space="0" w:color="auto"/>
            <w:right w:val="none" w:sz="0" w:space="0" w:color="auto"/>
          </w:divBdr>
        </w:div>
        <w:div w:id="434057452">
          <w:marLeft w:val="259"/>
          <w:marRight w:val="0"/>
          <w:marTop w:val="0"/>
          <w:marBottom w:val="0"/>
          <w:divBdr>
            <w:top w:val="none" w:sz="0" w:space="0" w:color="auto"/>
            <w:left w:val="none" w:sz="0" w:space="0" w:color="auto"/>
            <w:bottom w:val="none" w:sz="0" w:space="0" w:color="auto"/>
            <w:right w:val="none" w:sz="0" w:space="0" w:color="auto"/>
          </w:divBdr>
        </w:div>
        <w:div w:id="1541740473">
          <w:marLeft w:val="259"/>
          <w:marRight w:val="0"/>
          <w:marTop w:val="0"/>
          <w:marBottom w:val="0"/>
          <w:divBdr>
            <w:top w:val="none" w:sz="0" w:space="0" w:color="auto"/>
            <w:left w:val="none" w:sz="0" w:space="0" w:color="auto"/>
            <w:bottom w:val="none" w:sz="0" w:space="0" w:color="auto"/>
            <w:right w:val="none" w:sz="0" w:space="0" w:color="auto"/>
          </w:divBdr>
        </w:div>
        <w:div w:id="808404997">
          <w:marLeft w:val="259"/>
          <w:marRight w:val="0"/>
          <w:marTop w:val="0"/>
          <w:marBottom w:val="0"/>
          <w:divBdr>
            <w:top w:val="none" w:sz="0" w:space="0" w:color="auto"/>
            <w:left w:val="none" w:sz="0" w:space="0" w:color="auto"/>
            <w:bottom w:val="none" w:sz="0" w:space="0" w:color="auto"/>
            <w:right w:val="none" w:sz="0" w:space="0" w:color="auto"/>
          </w:divBdr>
        </w:div>
      </w:divsChild>
    </w:div>
    <w:div w:id="194848992">
      <w:bodyDiv w:val="1"/>
      <w:marLeft w:val="0"/>
      <w:marRight w:val="0"/>
      <w:marTop w:val="0"/>
      <w:marBottom w:val="0"/>
      <w:divBdr>
        <w:top w:val="none" w:sz="0" w:space="0" w:color="auto"/>
        <w:left w:val="none" w:sz="0" w:space="0" w:color="auto"/>
        <w:bottom w:val="none" w:sz="0" w:space="0" w:color="auto"/>
        <w:right w:val="none" w:sz="0" w:space="0" w:color="auto"/>
      </w:divBdr>
    </w:div>
    <w:div w:id="342049648">
      <w:bodyDiv w:val="1"/>
      <w:marLeft w:val="0"/>
      <w:marRight w:val="0"/>
      <w:marTop w:val="0"/>
      <w:marBottom w:val="0"/>
      <w:divBdr>
        <w:top w:val="none" w:sz="0" w:space="0" w:color="auto"/>
        <w:left w:val="none" w:sz="0" w:space="0" w:color="auto"/>
        <w:bottom w:val="none" w:sz="0" w:space="0" w:color="auto"/>
        <w:right w:val="none" w:sz="0" w:space="0" w:color="auto"/>
      </w:divBdr>
    </w:div>
    <w:div w:id="362025614">
      <w:bodyDiv w:val="1"/>
      <w:marLeft w:val="0"/>
      <w:marRight w:val="0"/>
      <w:marTop w:val="0"/>
      <w:marBottom w:val="0"/>
      <w:divBdr>
        <w:top w:val="none" w:sz="0" w:space="0" w:color="auto"/>
        <w:left w:val="none" w:sz="0" w:space="0" w:color="auto"/>
        <w:bottom w:val="none" w:sz="0" w:space="0" w:color="auto"/>
        <w:right w:val="none" w:sz="0" w:space="0" w:color="auto"/>
      </w:divBdr>
    </w:div>
    <w:div w:id="431243064">
      <w:bodyDiv w:val="1"/>
      <w:marLeft w:val="0"/>
      <w:marRight w:val="0"/>
      <w:marTop w:val="0"/>
      <w:marBottom w:val="0"/>
      <w:divBdr>
        <w:top w:val="none" w:sz="0" w:space="0" w:color="auto"/>
        <w:left w:val="none" w:sz="0" w:space="0" w:color="auto"/>
        <w:bottom w:val="none" w:sz="0" w:space="0" w:color="auto"/>
        <w:right w:val="none" w:sz="0" w:space="0" w:color="auto"/>
      </w:divBdr>
    </w:div>
    <w:div w:id="460809189">
      <w:bodyDiv w:val="1"/>
      <w:marLeft w:val="0"/>
      <w:marRight w:val="0"/>
      <w:marTop w:val="0"/>
      <w:marBottom w:val="0"/>
      <w:divBdr>
        <w:top w:val="none" w:sz="0" w:space="0" w:color="auto"/>
        <w:left w:val="none" w:sz="0" w:space="0" w:color="auto"/>
        <w:bottom w:val="none" w:sz="0" w:space="0" w:color="auto"/>
        <w:right w:val="none" w:sz="0" w:space="0" w:color="auto"/>
      </w:divBdr>
    </w:div>
    <w:div w:id="482694772">
      <w:bodyDiv w:val="1"/>
      <w:marLeft w:val="0"/>
      <w:marRight w:val="0"/>
      <w:marTop w:val="0"/>
      <w:marBottom w:val="0"/>
      <w:divBdr>
        <w:top w:val="none" w:sz="0" w:space="0" w:color="auto"/>
        <w:left w:val="none" w:sz="0" w:space="0" w:color="auto"/>
        <w:bottom w:val="none" w:sz="0" w:space="0" w:color="auto"/>
        <w:right w:val="none" w:sz="0" w:space="0" w:color="auto"/>
      </w:divBdr>
      <w:divsChild>
        <w:div w:id="706174947">
          <w:marLeft w:val="259"/>
          <w:marRight w:val="0"/>
          <w:marTop w:val="0"/>
          <w:marBottom w:val="0"/>
          <w:divBdr>
            <w:top w:val="none" w:sz="0" w:space="0" w:color="auto"/>
            <w:left w:val="none" w:sz="0" w:space="0" w:color="auto"/>
            <w:bottom w:val="none" w:sz="0" w:space="0" w:color="auto"/>
            <w:right w:val="none" w:sz="0" w:space="0" w:color="auto"/>
          </w:divBdr>
        </w:div>
        <w:div w:id="320044618">
          <w:marLeft w:val="259"/>
          <w:marRight w:val="0"/>
          <w:marTop w:val="0"/>
          <w:marBottom w:val="0"/>
          <w:divBdr>
            <w:top w:val="none" w:sz="0" w:space="0" w:color="auto"/>
            <w:left w:val="none" w:sz="0" w:space="0" w:color="auto"/>
            <w:bottom w:val="none" w:sz="0" w:space="0" w:color="auto"/>
            <w:right w:val="none" w:sz="0" w:space="0" w:color="auto"/>
          </w:divBdr>
        </w:div>
        <w:div w:id="905996186">
          <w:marLeft w:val="259"/>
          <w:marRight w:val="0"/>
          <w:marTop w:val="0"/>
          <w:marBottom w:val="0"/>
          <w:divBdr>
            <w:top w:val="none" w:sz="0" w:space="0" w:color="auto"/>
            <w:left w:val="none" w:sz="0" w:space="0" w:color="auto"/>
            <w:bottom w:val="none" w:sz="0" w:space="0" w:color="auto"/>
            <w:right w:val="none" w:sz="0" w:space="0" w:color="auto"/>
          </w:divBdr>
        </w:div>
        <w:div w:id="2119055982">
          <w:marLeft w:val="259"/>
          <w:marRight w:val="0"/>
          <w:marTop w:val="0"/>
          <w:marBottom w:val="0"/>
          <w:divBdr>
            <w:top w:val="none" w:sz="0" w:space="0" w:color="auto"/>
            <w:left w:val="none" w:sz="0" w:space="0" w:color="auto"/>
            <w:bottom w:val="none" w:sz="0" w:space="0" w:color="auto"/>
            <w:right w:val="none" w:sz="0" w:space="0" w:color="auto"/>
          </w:divBdr>
        </w:div>
      </w:divsChild>
    </w:div>
    <w:div w:id="525825860">
      <w:bodyDiv w:val="1"/>
      <w:marLeft w:val="0"/>
      <w:marRight w:val="0"/>
      <w:marTop w:val="0"/>
      <w:marBottom w:val="0"/>
      <w:divBdr>
        <w:top w:val="none" w:sz="0" w:space="0" w:color="auto"/>
        <w:left w:val="none" w:sz="0" w:space="0" w:color="auto"/>
        <w:bottom w:val="none" w:sz="0" w:space="0" w:color="auto"/>
        <w:right w:val="none" w:sz="0" w:space="0" w:color="auto"/>
      </w:divBdr>
    </w:div>
    <w:div w:id="614942885">
      <w:bodyDiv w:val="1"/>
      <w:marLeft w:val="0"/>
      <w:marRight w:val="0"/>
      <w:marTop w:val="0"/>
      <w:marBottom w:val="0"/>
      <w:divBdr>
        <w:top w:val="none" w:sz="0" w:space="0" w:color="auto"/>
        <w:left w:val="none" w:sz="0" w:space="0" w:color="auto"/>
        <w:bottom w:val="none" w:sz="0" w:space="0" w:color="auto"/>
        <w:right w:val="none" w:sz="0" w:space="0" w:color="auto"/>
      </w:divBdr>
    </w:div>
    <w:div w:id="649676556">
      <w:bodyDiv w:val="1"/>
      <w:marLeft w:val="0"/>
      <w:marRight w:val="0"/>
      <w:marTop w:val="0"/>
      <w:marBottom w:val="0"/>
      <w:divBdr>
        <w:top w:val="none" w:sz="0" w:space="0" w:color="auto"/>
        <w:left w:val="none" w:sz="0" w:space="0" w:color="auto"/>
        <w:bottom w:val="none" w:sz="0" w:space="0" w:color="auto"/>
        <w:right w:val="none" w:sz="0" w:space="0" w:color="auto"/>
      </w:divBdr>
    </w:div>
    <w:div w:id="685983864">
      <w:bodyDiv w:val="1"/>
      <w:marLeft w:val="0"/>
      <w:marRight w:val="0"/>
      <w:marTop w:val="0"/>
      <w:marBottom w:val="0"/>
      <w:divBdr>
        <w:top w:val="none" w:sz="0" w:space="0" w:color="auto"/>
        <w:left w:val="none" w:sz="0" w:space="0" w:color="auto"/>
        <w:bottom w:val="none" w:sz="0" w:space="0" w:color="auto"/>
        <w:right w:val="none" w:sz="0" w:space="0" w:color="auto"/>
      </w:divBdr>
    </w:div>
    <w:div w:id="694159496">
      <w:bodyDiv w:val="1"/>
      <w:marLeft w:val="0"/>
      <w:marRight w:val="0"/>
      <w:marTop w:val="0"/>
      <w:marBottom w:val="0"/>
      <w:divBdr>
        <w:top w:val="none" w:sz="0" w:space="0" w:color="auto"/>
        <w:left w:val="none" w:sz="0" w:space="0" w:color="auto"/>
        <w:bottom w:val="none" w:sz="0" w:space="0" w:color="auto"/>
        <w:right w:val="none" w:sz="0" w:space="0" w:color="auto"/>
      </w:divBdr>
      <w:divsChild>
        <w:div w:id="2135436951">
          <w:marLeft w:val="259"/>
          <w:marRight w:val="0"/>
          <w:marTop w:val="192"/>
          <w:marBottom w:val="0"/>
          <w:divBdr>
            <w:top w:val="none" w:sz="0" w:space="0" w:color="auto"/>
            <w:left w:val="none" w:sz="0" w:space="0" w:color="auto"/>
            <w:bottom w:val="none" w:sz="0" w:space="0" w:color="auto"/>
            <w:right w:val="none" w:sz="0" w:space="0" w:color="auto"/>
          </w:divBdr>
        </w:div>
        <w:div w:id="328604403">
          <w:marLeft w:val="576"/>
          <w:marRight w:val="0"/>
          <w:marTop w:val="12"/>
          <w:marBottom w:val="0"/>
          <w:divBdr>
            <w:top w:val="none" w:sz="0" w:space="0" w:color="auto"/>
            <w:left w:val="none" w:sz="0" w:space="0" w:color="auto"/>
            <w:bottom w:val="none" w:sz="0" w:space="0" w:color="auto"/>
            <w:right w:val="none" w:sz="0" w:space="0" w:color="auto"/>
          </w:divBdr>
        </w:div>
        <w:div w:id="1422724978">
          <w:marLeft w:val="576"/>
          <w:marRight w:val="0"/>
          <w:marTop w:val="12"/>
          <w:marBottom w:val="0"/>
          <w:divBdr>
            <w:top w:val="none" w:sz="0" w:space="0" w:color="auto"/>
            <w:left w:val="none" w:sz="0" w:space="0" w:color="auto"/>
            <w:bottom w:val="none" w:sz="0" w:space="0" w:color="auto"/>
            <w:right w:val="none" w:sz="0" w:space="0" w:color="auto"/>
          </w:divBdr>
        </w:div>
        <w:div w:id="1398360196">
          <w:marLeft w:val="259"/>
          <w:marRight w:val="0"/>
          <w:marTop w:val="192"/>
          <w:marBottom w:val="0"/>
          <w:divBdr>
            <w:top w:val="none" w:sz="0" w:space="0" w:color="auto"/>
            <w:left w:val="none" w:sz="0" w:space="0" w:color="auto"/>
            <w:bottom w:val="none" w:sz="0" w:space="0" w:color="auto"/>
            <w:right w:val="none" w:sz="0" w:space="0" w:color="auto"/>
          </w:divBdr>
        </w:div>
        <w:div w:id="1572692486">
          <w:marLeft w:val="259"/>
          <w:marRight w:val="0"/>
          <w:marTop w:val="192"/>
          <w:marBottom w:val="0"/>
          <w:divBdr>
            <w:top w:val="none" w:sz="0" w:space="0" w:color="auto"/>
            <w:left w:val="none" w:sz="0" w:space="0" w:color="auto"/>
            <w:bottom w:val="none" w:sz="0" w:space="0" w:color="auto"/>
            <w:right w:val="none" w:sz="0" w:space="0" w:color="auto"/>
          </w:divBdr>
        </w:div>
      </w:divsChild>
    </w:div>
    <w:div w:id="697510340">
      <w:bodyDiv w:val="1"/>
      <w:marLeft w:val="0"/>
      <w:marRight w:val="0"/>
      <w:marTop w:val="0"/>
      <w:marBottom w:val="0"/>
      <w:divBdr>
        <w:top w:val="none" w:sz="0" w:space="0" w:color="auto"/>
        <w:left w:val="none" w:sz="0" w:space="0" w:color="auto"/>
        <w:bottom w:val="none" w:sz="0" w:space="0" w:color="auto"/>
        <w:right w:val="none" w:sz="0" w:space="0" w:color="auto"/>
      </w:divBdr>
    </w:div>
    <w:div w:id="699475168">
      <w:bodyDiv w:val="1"/>
      <w:marLeft w:val="0"/>
      <w:marRight w:val="0"/>
      <w:marTop w:val="0"/>
      <w:marBottom w:val="0"/>
      <w:divBdr>
        <w:top w:val="none" w:sz="0" w:space="0" w:color="auto"/>
        <w:left w:val="none" w:sz="0" w:space="0" w:color="auto"/>
        <w:bottom w:val="none" w:sz="0" w:space="0" w:color="auto"/>
        <w:right w:val="none" w:sz="0" w:space="0" w:color="auto"/>
      </w:divBdr>
      <w:divsChild>
        <w:div w:id="338700672">
          <w:marLeft w:val="259"/>
          <w:marRight w:val="0"/>
          <w:marTop w:val="240"/>
          <w:marBottom w:val="0"/>
          <w:divBdr>
            <w:top w:val="none" w:sz="0" w:space="0" w:color="auto"/>
            <w:left w:val="none" w:sz="0" w:space="0" w:color="auto"/>
            <w:bottom w:val="none" w:sz="0" w:space="0" w:color="auto"/>
            <w:right w:val="none" w:sz="0" w:space="0" w:color="auto"/>
          </w:divBdr>
        </w:div>
        <w:div w:id="1377659142">
          <w:marLeft w:val="1267"/>
          <w:marRight w:val="0"/>
          <w:marTop w:val="12"/>
          <w:marBottom w:val="0"/>
          <w:divBdr>
            <w:top w:val="none" w:sz="0" w:space="0" w:color="auto"/>
            <w:left w:val="none" w:sz="0" w:space="0" w:color="auto"/>
            <w:bottom w:val="none" w:sz="0" w:space="0" w:color="auto"/>
            <w:right w:val="none" w:sz="0" w:space="0" w:color="auto"/>
          </w:divBdr>
        </w:div>
        <w:div w:id="1433697747">
          <w:marLeft w:val="1267"/>
          <w:marRight w:val="0"/>
          <w:marTop w:val="12"/>
          <w:marBottom w:val="0"/>
          <w:divBdr>
            <w:top w:val="none" w:sz="0" w:space="0" w:color="auto"/>
            <w:left w:val="none" w:sz="0" w:space="0" w:color="auto"/>
            <w:bottom w:val="none" w:sz="0" w:space="0" w:color="auto"/>
            <w:right w:val="none" w:sz="0" w:space="0" w:color="auto"/>
          </w:divBdr>
        </w:div>
        <w:div w:id="370151612">
          <w:marLeft w:val="1267"/>
          <w:marRight w:val="0"/>
          <w:marTop w:val="12"/>
          <w:marBottom w:val="0"/>
          <w:divBdr>
            <w:top w:val="none" w:sz="0" w:space="0" w:color="auto"/>
            <w:left w:val="none" w:sz="0" w:space="0" w:color="auto"/>
            <w:bottom w:val="none" w:sz="0" w:space="0" w:color="auto"/>
            <w:right w:val="none" w:sz="0" w:space="0" w:color="auto"/>
          </w:divBdr>
        </w:div>
        <w:div w:id="1469055371">
          <w:marLeft w:val="1267"/>
          <w:marRight w:val="0"/>
          <w:marTop w:val="12"/>
          <w:marBottom w:val="0"/>
          <w:divBdr>
            <w:top w:val="none" w:sz="0" w:space="0" w:color="auto"/>
            <w:left w:val="none" w:sz="0" w:space="0" w:color="auto"/>
            <w:bottom w:val="none" w:sz="0" w:space="0" w:color="auto"/>
            <w:right w:val="none" w:sz="0" w:space="0" w:color="auto"/>
          </w:divBdr>
        </w:div>
        <w:div w:id="994409575">
          <w:marLeft w:val="1267"/>
          <w:marRight w:val="0"/>
          <w:marTop w:val="12"/>
          <w:marBottom w:val="0"/>
          <w:divBdr>
            <w:top w:val="none" w:sz="0" w:space="0" w:color="auto"/>
            <w:left w:val="none" w:sz="0" w:space="0" w:color="auto"/>
            <w:bottom w:val="none" w:sz="0" w:space="0" w:color="auto"/>
            <w:right w:val="none" w:sz="0" w:space="0" w:color="auto"/>
          </w:divBdr>
        </w:div>
      </w:divsChild>
    </w:div>
    <w:div w:id="699628751">
      <w:bodyDiv w:val="1"/>
      <w:marLeft w:val="0"/>
      <w:marRight w:val="0"/>
      <w:marTop w:val="0"/>
      <w:marBottom w:val="0"/>
      <w:divBdr>
        <w:top w:val="none" w:sz="0" w:space="0" w:color="auto"/>
        <w:left w:val="none" w:sz="0" w:space="0" w:color="auto"/>
        <w:bottom w:val="none" w:sz="0" w:space="0" w:color="auto"/>
        <w:right w:val="none" w:sz="0" w:space="0" w:color="auto"/>
      </w:divBdr>
    </w:div>
    <w:div w:id="710496595">
      <w:bodyDiv w:val="1"/>
      <w:marLeft w:val="0"/>
      <w:marRight w:val="0"/>
      <w:marTop w:val="0"/>
      <w:marBottom w:val="0"/>
      <w:divBdr>
        <w:top w:val="none" w:sz="0" w:space="0" w:color="auto"/>
        <w:left w:val="none" w:sz="0" w:space="0" w:color="auto"/>
        <w:bottom w:val="none" w:sz="0" w:space="0" w:color="auto"/>
        <w:right w:val="none" w:sz="0" w:space="0" w:color="auto"/>
      </w:divBdr>
    </w:div>
    <w:div w:id="746848912">
      <w:bodyDiv w:val="1"/>
      <w:marLeft w:val="0"/>
      <w:marRight w:val="0"/>
      <w:marTop w:val="0"/>
      <w:marBottom w:val="0"/>
      <w:divBdr>
        <w:top w:val="none" w:sz="0" w:space="0" w:color="auto"/>
        <w:left w:val="none" w:sz="0" w:space="0" w:color="auto"/>
        <w:bottom w:val="none" w:sz="0" w:space="0" w:color="auto"/>
        <w:right w:val="none" w:sz="0" w:space="0" w:color="auto"/>
      </w:divBdr>
      <w:divsChild>
        <w:div w:id="1816220894">
          <w:marLeft w:val="274"/>
          <w:marRight w:val="0"/>
          <w:marTop w:val="86"/>
          <w:marBottom w:val="0"/>
          <w:divBdr>
            <w:top w:val="none" w:sz="0" w:space="0" w:color="auto"/>
            <w:left w:val="none" w:sz="0" w:space="0" w:color="auto"/>
            <w:bottom w:val="none" w:sz="0" w:space="0" w:color="auto"/>
            <w:right w:val="none" w:sz="0" w:space="0" w:color="auto"/>
          </w:divBdr>
        </w:div>
        <w:div w:id="1367413611">
          <w:marLeft w:val="274"/>
          <w:marRight w:val="0"/>
          <w:marTop w:val="86"/>
          <w:marBottom w:val="0"/>
          <w:divBdr>
            <w:top w:val="none" w:sz="0" w:space="0" w:color="auto"/>
            <w:left w:val="none" w:sz="0" w:space="0" w:color="auto"/>
            <w:bottom w:val="none" w:sz="0" w:space="0" w:color="auto"/>
            <w:right w:val="none" w:sz="0" w:space="0" w:color="auto"/>
          </w:divBdr>
        </w:div>
        <w:div w:id="1602567840">
          <w:marLeft w:val="274"/>
          <w:marRight w:val="0"/>
          <w:marTop w:val="86"/>
          <w:marBottom w:val="0"/>
          <w:divBdr>
            <w:top w:val="none" w:sz="0" w:space="0" w:color="auto"/>
            <w:left w:val="none" w:sz="0" w:space="0" w:color="auto"/>
            <w:bottom w:val="none" w:sz="0" w:space="0" w:color="auto"/>
            <w:right w:val="none" w:sz="0" w:space="0" w:color="auto"/>
          </w:divBdr>
        </w:div>
      </w:divsChild>
    </w:div>
    <w:div w:id="790830026">
      <w:bodyDiv w:val="1"/>
      <w:marLeft w:val="0"/>
      <w:marRight w:val="0"/>
      <w:marTop w:val="0"/>
      <w:marBottom w:val="0"/>
      <w:divBdr>
        <w:top w:val="none" w:sz="0" w:space="0" w:color="auto"/>
        <w:left w:val="none" w:sz="0" w:space="0" w:color="auto"/>
        <w:bottom w:val="none" w:sz="0" w:space="0" w:color="auto"/>
        <w:right w:val="none" w:sz="0" w:space="0" w:color="auto"/>
      </w:divBdr>
    </w:div>
    <w:div w:id="880820122">
      <w:bodyDiv w:val="1"/>
      <w:marLeft w:val="0"/>
      <w:marRight w:val="0"/>
      <w:marTop w:val="0"/>
      <w:marBottom w:val="0"/>
      <w:divBdr>
        <w:top w:val="none" w:sz="0" w:space="0" w:color="auto"/>
        <w:left w:val="none" w:sz="0" w:space="0" w:color="auto"/>
        <w:bottom w:val="none" w:sz="0" w:space="0" w:color="auto"/>
        <w:right w:val="none" w:sz="0" w:space="0" w:color="auto"/>
      </w:divBdr>
    </w:div>
    <w:div w:id="924539026">
      <w:bodyDiv w:val="1"/>
      <w:marLeft w:val="0"/>
      <w:marRight w:val="0"/>
      <w:marTop w:val="0"/>
      <w:marBottom w:val="0"/>
      <w:divBdr>
        <w:top w:val="none" w:sz="0" w:space="0" w:color="auto"/>
        <w:left w:val="none" w:sz="0" w:space="0" w:color="auto"/>
        <w:bottom w:val="none" w:sz="0" w:space="0" w:color="auto"/>
        <w:right w:val="none" w:sz="0" w:space="0" w:color="auto"/>
      </w:divBdr>
    </w:div>
    <w:div w:id="929116461">
      <w:bodyDiv w:val="1"/>
      <w:marLeft w:val="0"/>
      <w:marRight w:val="0"/>
      <w:marTop w:val="0"/>
      <w:marBottom w:val="0"/>
      <w:divBdr>
        <w:top w:val="none" w:sz="0" w:space="0" w:color="auto"/>
        <w:left w:val="none" w:sz="0" w:space="0" w:color="auto"/>
        <w:bottom w:val="none" w:sz="0" w:space="0" w:color="auto"/>
        <w:right w:val="none" w:sz="0" w:space="0" w:color="auto"/>
      </w:divBdr>
    </w:div>
    <w:div w:id="1047992985">
      <w:bodyDiv w:val="1"/>
      <w:marLeft w:val="0"/>
      <w:marRight w:val="0"/>
      <w:marTop w:val="0"/>
      <w:marBottom w:val="0"/>
      <w:divBdr>
        <w:top w:val="none" w:sz="0" w:space="0" w:color="auto"/>
        <w:left w:val="none" w:sz="0" w:space="0" w:color="auto"/>
        <w:bottom w:val="none" w:sz="0" w:space="0" w:color="auto"/>
        <w:right w:val="none" w:sz="0" w:space="0" w:color="auto"/>
      </w:divBdr>
      <w:divsChild>
        <w:div w:id="1683167104">
          <w:marLeft w:val="1267"/>
          <w:marRight w:val="0"/>
          <w:marTop w:val="12"/>
          <w:marBottom w:val="0"/>
          <w:divBdr>
            <w:top w:val="none" w:sz="0" w:space="0" w:color="auto"/>
            <w:left w:val="none" w:sz="0" w:space="0" w:color="auto"/>
            <w:bottom w:val="none" w:sz="0" w:space="0" w:color="auto"/>
            <w:right w:val="none" w:sz="0" w:space="0" w:color="auto"/>
          </w:divBdr>
        </w:div>
        <w:div w:id="915743496">
          <w:marLeft w:val="1267"/>
          <w:marRight w:val="0"/>
          <w:marTop w:val="12"/>
          <w:marBottom w:val="0"/>
          <w:divBdr>
            <w:top w:val="none" w:sz="0" w:space="0" w:color="auto"/>
            <w:left w:val="none" w:sz="0" w:space="0" w:color="auto"/>
            <w:bottom w:val="none" w:sz="0" w:space="0" w:color="auto"/>
            <w:right w:val="none" w:sz="0" w:space="0" w:color="auto"/>
          </w:divBdr>
        </w:div>
        <w:div w:id="1222444010">
          <w:marLeft w:val="1267"/>
          <w:marRight w:val="0"/>
          <w:marTop w:val="12"/>
          <w:marBottom w:val="0"/>
          <w:divBdr>
            <w:top w:val="none" w:sz="0" w:space="0" w:color="auto"/>
            <w:left w:val="none" w:sz="0" w:space="0" w:color="auto"/>
            <w:bottom w:val="none" w:sz="0" w:space="0" w:color="auto"/>
            <w:right w:val="none" w:sz="0" w:space="0" w:color="auto"/>
          </w:divBdr>
        </w:div>
        <w:div w:id="1044254194">
          <w:marLeft w:val="1267"/>
          <w:marRight w:val="0"/>
          <w:marTop w:val="12"/>
          <w:marBottom w:val="0"/>
          <w:divBdr>
            <w:top w:val="none" w:sz="0" w:space="0" w:color="auto"/>
            <w:left w:val="none" w:sz="0" w:space="0" w:color="auto"/>
            <w:bottom w:val="none" w:sz="0" w:space="0" w:color="auto"/>
            <w:right w:val="none" w:sz="0" w:space="0" w:color="auto"/>
          </w:divBdr>
        </w:div>
        <w:div w:id="757484918">
          <w:marLeft w:val="1267"/>
          <w:marRight w:val="0"/>
          <w:marTop w:val="12"/>
          <w:marBottom w:val="0"/>
          <w:divBdr>
            <w:top w:val="none" w:sz="0" w:space="0" w:color="auto"/>
            <w:left w:val="none" w:sz="0" w:space="0" w:color="auto"/>
            <w:bottom w:val="none" w:sz="0" w:space="0" w:color="auto"/>
            <w:right w:val="none" w:sz="0" w:space="0" w:color="auto"/>
          </w:divBdr>
        </w:div>
      </w:divsChild>
    </w:div>
    <w:div w:id="1146699995">
      <w:bodyDiv w:val="1"/>
      <w:marLeft w:val="0"/>
      <w:marRight w:val="0"/>
      <w:marTop w:val="0"/>
      <w:marBottom w:val="0"/>
      <w:divBdr>
        <w:top w:val="none" w:sz="0" w:space="0" w:color="auto"/>
        <w:left w:val="none" w:sz="0" w:space="0" w:color="auto"/>
        <w:bottom w:val="none" w:sz="0" w:space="0" w:color="auto"/>
        <w:right w:val="none" w:sz="0" w:space="0" w:color="auto"/>
      </w:divBdr>
    </w:div>
    <w:div w:id="1187409787">
      <w:bodyDiv w:val="1"/>
      <w:marLeft w:val="0"/>
      <w:marRight w:val="0"/>
      <w:marTop w:val="0"/>
      <w:marBottom w:val="0"/>
      <w:divBdr>
        <w:top w:val="none" w:sz="0" w:space="0" w:color="auto"/>
        <w:left w:val="none" w:sz="0" w:space="0" w:color="auto"/>
        <w:bottom w:val="none" w:sz="0" w:space="0" w:color="auto"/>
        <w:right w:val="none" w:sz="0" w:space="0" w:color="auto"/>
      </w:divBdr>
    </w:div>
    <w:div w:id="1221138728">
      <w:bodyDiv w:val="1"/>
      <w:marLeft w:val="0"/>
      <w:marRight w:val="0"/>
      <w:marTop w:val="0"/>
      <w:marBottom w:val="0"/>
      <w:divBdr>
        <w:top w:val="none" w:sz="0" w:space="0" w:color="auto"/>
        <w:left w:val="none" w:sz="0" w:space="0" w:color="auto"/>
        <w:bottom w:val="none" w:sz="0" w:space="0" w:color="auto"/>
        <w:right w:val="none" w:sz="0" w:space="0" w:color="auto"/>
      </w:divBdr>
      <w:divsChild>
        <w:div w:id="1862084365">
          <w:marLeft w:val="259"/>
          <w:marRight w:val="0"/>
          <w:marTop w:val="240"/>
          <w:marBottom w:val="0"/>
          <w:divBdr>
            <w:top w:val="none" w:sz="0" w:space="0" w:color="auto"/>
            <w:left w:val="none" w:sz="0" w:space="0" w:color="auto"/>
            <w:bottom w:val="none" w:sz="0" w:space="0" w:color="auto"/>
            <w:right w:val="none" w:sz="0" w:space="0" w:color="auto"/>
          </w:divBdr>
        </w:div>
        <w:div w:id="1559248882">
          <w:marLeft w:val="259"/>
          <w:marRight w:val="0"/>
          <w:marTop w:val="240"/>
          <w:marBottom w:val="0"/>
          <w:divBdr>
            <w:top w:val="none" w:sz="0" w:space="0" w:color="auto"/>
            <w:left w:val="none" w:sz="0" w:space="0" w:color="auto"/>
            <w:bottom w:val="none" w:sz="0" w:space="0" w:color="auto"/>
            <w:right w:val="none" w:sz="0" w:space="0" w:color="auto"/>
          </w:divBdr>
        </w:div>
        <w:div w:id="394818046">
          <w:marLeft w:val="259"/>
          <w:marRight w:val="0"/>
          <w:marTop w:val="240"/>
          <w:marBottom w:val="0"/>
          <w:divBdr>
            <w:top w:val="none" w:sz="0" w:space="0" w:color="auto"/>
            <w:left w:val="none" w:sz="0" w:space="0" w:color="auto"/>
            <w:bottom w:val="none" w:sz="0" w:space="0" w:color="auto"/>
            <w:right w:val="none" w:sz="0" w:space="0" w:color="auto"/>
          </w:divBdr>
        </w:div>
      </w:divsChild>
    </w:div>
    <w:div w:id="1224481915">
      <w:bodyDiv w:val="1"/>
      <w:marLeft w:val="0"/>
      <w:marRight w:val="0"/>
      <w:marTop w:val="0"/>
      <w:marBottom w:val="0"/>
      <w:divBdr>
        <w:top w:val="none" w:sz="0" w:space="0" w:color="auto"/>
        <w:left w:val="none" w:sz="0" w:space="0" w:color="auto"/>
        <w:bottom w:val="none" w:sz="0" w:space="0" w:color="auto"/>
        <w:right w:val="none" w:sz="0" w:space="0" w:color="auto"/>
      </w:divBdr>
    </w:div>
    <w:div w:id="1233857711">
      <w:bodyDiv w:val="1"/>
      <w:marLeft w:val="0"/>
      <w:marRight w:val="0"/>
      <w:marTop w:val="0"/>
      <w:marBottom w:val="0"/>
      <w:divBdr>
        <w:top w:val="none" w:sz="0" w:space="0" w:color="auto"/>
        <w:left w:val="none" w:sz="0" w:space="0" w:color="auto"/>
        <w:bottom w:val="none" w:sz="0" w:space="0" w:color="auto"/>
        <w:right w:val="none" w:sz="0" w:space="0" w:color="auto"/>
      </w:divBdr>
    </w:div>
    <w:div w:id="1252348693">
      <w:bodyDiv w:val="1"/>
      <w:marLeft w:val="0"/>
      <w:marRight w:val="0"/>
      <w:marTop w:val="0"/>
      <w:marBottom w:val="0"/>
      <w:divBdr>
        <w:top w:val="none" w:sz="0" w:space="0" w:color="auto"/>
        <w:left w:val="none" w:sz="0" w:space="0" w:color="auto"/>
        <w:bottom w:val="none" w:sz="0" w:space="0" w:color="auto"/>
        <w:right w:val="none" w:sz="0" w:space="0" w:color="auto"/>
      </w:divBdr>
    </w:div>
    <w:div w:id="1272318758">
      <w:bodyDiv w:val="1"/>
      <w:marLeft w:val="0"/>
      <w:marRight w:val="0"/>
      <w:marTop w:val="0"/>
      <w:marBottom w:val="0"/>
      <w:divBdr>
        <w:top w:val="none" w:sz="0" w:space="0" w:color="auto"/>
        <w:left w:val="none" w:sz="0" w:space="0" w:color="auto"/>
        <w:bottom w:val="none" w:sz="0" w:space="0" w:color="auto"/>
        <w:right w:val="none" w:sz="0" w:space="0" w:color="auto"/>
      </w:divBdr>
    </w:div>
    <w:div w:id="1274022388">
      <w:bodyDiv w:val="1"/>
      <w:marLeft w:val="0"/>
      <w:marRight w:val="0"/>
      <w:marTop w:val="0"/>
      <w:marBottom w:val="0"/>
      <w:divBdr>
        <w:top w:val="none" w:sz="0" w:space="0" w:color="auto"/>
        <w:left w:val="none" w:sz="0" w:space="0" w:color="auto"/>
        <w:bottom w:val="none" w:sz="0" w:space="0" w:color="auto"/>
        <w:right w:val="none" w:sz="0" w:space="0" w:color="auto"/>
      </w:divBdr>
    </w:div>
    <w:div w:id="1373263036">
      <w:bodyDiv w:val="1"/>
      <w:marLeft w:val="0"/>
      <w:marRight w:val="0"/>
      <w:marTop w:val="0"/>
      <w:marBottom w:val="0"/>
      <w:divBdr>
        <w:top w:val="none" w:sz="0" w:space="0" w:color="auto"/>
        <w:left w:val="none" w:sz="0" w:space="0" w:color="auto"/>
        <w:bottom w:val="none" w:sz="0" w:space="0" w:color="auto"/>
        <w:right w:val="none" w:sz="0" w:space="0" w:color="auto"/>
      </w:divBdr>
    </w:div>
    <w:div w:id="1415931778">
      <w:bodyDiv w:val="1"/>
      <w:marLeft w:val="0"/>
      <w:marRight w:val="0"/>
      <w:marTop w:val="0"/>
      <w:marBottom w:val="0"/>
      <w:divBdr>
        <w:top w:val="none" w:sz="0" w:space="0" w:color="auto"/>
        <w:left w:val="none" w:sz="0" w:space="0" w:color="auto"/>
        <w:bottom w:val="none" w:sz="0" w:space="0" w:color="auto"/>
        <w:right w:val="none" w:sz="0" w:space="0" w:color="auto"/>
      </w:divBdr>
    </w:div>
    <w:div w:id="1419211081">
      <w:bodyDiv w:val="1"/>
      <w:marLeft w:val="0"/>
      <w:marRight w:val="0"/>
      <w:marTop w:val="0"/>
      <w:marBottom w:val="0"/>
      <w:divBdr>
        <w:top w:val="none" w:sz="0" w:space="0" w:color="auto"/>
        <w:left w:val="none" w:sz="0" w:space="0" w:color="auto"/>
        <w:bottom w:val="none" w:sz="0" w:space="0" w:color="auto"/>
        <w:right w:val="none" w:sz="0" w:space="0" w:color="auto"/>
      </w:divBdr>
    </w:div>
    <w:div w:id="1444612284">
      <w:bodyDiv w:val="1"/>
      <w:marLeft w:val="0"/>
      <w:marRight w:val="0"/>
      <w:marTop w:val="0"/>
      <w:marBottom w:val="0"/>
      <w:divBdr>
        <w:top w:val="none" w:sz="0" w:space="0" w:color="auto"/>
        <w:left w:val="none" w:sz="0" w:space="0" w:color="auto"/>
        <w:bottom w:val="none" w:sz="0" w:space="0" w:color="auto"/>
        <w:right w:val="none" w:sz="0" w:space="0" w:color="auto"/>
      </w:divBdr>
    </w:div>
    <w:div w:id="1494024688">
      <w:bodyDiv w:val="1"/>
      <w:marLeft w:val="0"/>
      <w:marRight w:val="0"/>
      <w:marTop w:val="0"/>
      <w:marBottom w:val="0"/>
      <w:divBdr>
        <w:top w:val="none" w:sz="0" w:space="0" w:color="auto"/>
        <w:left w:val="none" w:sz="0" w:space="0" w:color="auto"/>
        <w:bottom w:val="none" w:sz="0" w:space="0" w:color="auto"/>
        <w:right w:val="none" w:sz="0" w:space="0" w:color="auto"/>
      </w:divBdr>
    </w:div>
    <w:div w:id="1521964874">
      <w:bodyDiv w:val="1"/>
      <w:marLeft w:val="0"/>
      <w:marRight w:val="0"/>
      <w:marTop w:val="0"/>
      <w:marBottom w:val="0"/>
      <w:divBdr>
        <w:top w:val="none" w:sz="0" w:space="0" w:color="auto"/>
        <w:left w:val="none" w:sz="0" w:space="0" w:color="auto"/>
        <w:bottom w:val="none" w:sz="0" w:space="0" w:color="auto"/>
        <w:right w:val="none" w:sz="0" w:space="0" w:color="auto"/>
      </w:divBdr>
      <w:divsChild>
        <w:div w:id="1810395220">
          <w:marLeft w:val="360"/>
          <w:marRight w:val="0"/>
          <w:marTop w:val="0"/>
          <w:marBottom w:val="120"/>
          <w:divBdr>
            <w:top w:val="none" w:sz="0" w:space="0" w:color="auto"/>
            <w:left w:val="none" w:sz="0" w:space="0" w:color="auto"/>
            <w:bottom w:val="none" w:sz="0" w:space="0" w:color="auto"/>
            <w:right w:val="none" w:sz="0" w:space="0" w:color="auto"/>
          </w:divBdr>
        </w:div>
        <w:div w:id="691339731">
          <w:marLeft w:val="360"/>
          <w:marRight w:val="0"/>
          <w:marTop w:val="0"/>
          <w:marBottom w:val="120"/>
          <w:divBdr>
            <w:top w:val="none" w:sz="0" w:space="0" w:color="auto"/>
            <w:left w:val="none" w:sz="0" w:space="0" w:color="auto"/>
            <w:bottom w:val="none" w:sz="0" w:space="0" w:color="auto"/>
            <w:right w:val="none" w:sz="0" w:space="0" w:color="auto"/>
          </w:divBdr>
        </w:div>
        <w:div w:id="163711461">
          <w:marLeft w:val="360"/>
          <w:marRight w:val="0"/>
          <w:marTop w:val="0"/>
          <w:marBottom w:val="120"/>
          <w:divBdr>
            <w:top w:val="none" w:sz="0" w:space="0" w:color="auto"/>
            <w:left w:val="none" w:sz="0" w:space="0" w:color="auto"/>
            <w:bottom w:val="none" w:sz="0" w:space="0" w:color="auto"/>
            <w:right w:val="none" w:sz="0" w:space="0" w:color="auto"/>
          </w:divBdr>
        </w:div>
        <w:div w:id="1930654827">
          <w:marLeft w:val="360"/>
          <w:marRight w:val="0"/>
          <w:marTop w:val="0"/>
          <w:marBottom w:val="120"/>
          <w:divBdr>
            <w:top w:val="none" w:sz="0" w:space="0" w:color="auto"/>
            <w:left w:val="none" w:sz="0" w:space="0" w:color="auto"/>
            <w:bottom w:val="none" w:sz="0" w:space="0" w:color="auto"/>
            <w:right w:val="none" w:sz="0" w:space="0" w:color="auto"/>
          </w:divBdr>
        </w:div>
      </w:divsChild>
    </w:div>
    <w:div w:id="1549102645">
      <w:bodyDiv w:val="1"/>
      <w:marLeft w:val="0"/>
      <w:marRight w:val="0"/>
      <w:marTop w:val="0"/>
      <w:marBottom w:val="0"/>
      <w:divBdr>
        <w:top w:val="none" w:sz="0" w:space="0" w:color="auto"/>
        <w:left w:val="none" w:sz="0" w:space="0" w:color="auto"/>
        <w:bottom w:val="none" w:sz="0" w:space="0" w:color="auto"/>
        <w:right w:val="none" w:sz="0" w:space="0" w:color="auto"/>
      </w:divBdr>
    </w:div>
    <w:div w:id="1570774027">
      <w:bodyDiv w:val="1"/>
      <w:marLeft w:val="0"/>
      <w:marRight w:val="0"/>
      <w:marTop w:val="0"/>
      <w:marBottom w:val="0"/>
      <w:divBdr>
        <w:top w:val="none" w:sz="0" w:space="0" w:color="auto"/>
        <w:left w:val="none" w:sz="0" w:space="0" w:color="auto"/>
        <w:bottom w:val="none" w:sz="0" w:space="0" w:color="auto"/>
        <w:right w:val="none" w:sz="0" w:space="0" w:color="auto"/>
      </w:divBdr>
    </w:div>
    <w:div w:id="1604025491">
      <w:bodyDiv w:val="1"/>
      <w:marLeft w:val="0"/>
      <w:marRight w:val="0"/>
      <w:marTop w:val="0"/>
      <w:marBottom w:val="0"/>
      <w:divBdr>
        <w:top w:val="none" w:sz="0" w:space="0" w:color="auto"/>
        <w:left w:val="none" w:sz="0" w:space="0" w:color="auto"/>
        <w:bottom w:val="none" w:sz="0" w:space="0" w:color="auto"/>
        <w:right w:val="none" w:sz="0" w:space="0" w:color="auto"/>
      </w:divBdr>
    </w:div>
    <w:div w:id="1607032815">
      <w:bodyDiv w:val="1"/>
      <w:marLeft w:val="0"/>
      <w:marRight w:val="0"/>
      <w:marTop w:val="0"/>
      <w:marBottom w:val="0"/>
      <w:divBdr>
        <w:top w:val="none" w:sz="0" w:space="0" w:color="auto"/>
        <w:left w:val="none" w:sz="0" w:space="0" w:color="auto"/>
        <w:bottom w:val="none" w:sz="0" w:space="0" w:color="auto"/>
        <w:right w:val="none" w:sz="0" w:space="0" w:color="auto"/>
      </w:divBdr>
    </w:div>
    <w:div w:id="1611621262">
      <w:bodyDiv w:val="1"/>
      <w:marLeft w:val="0"/>
      <w:marRight w:val="0"/>
      <w:marTop w:val="0"/>
      <w:marBottom w:val="0"/>
      <w:divBdr>
        <w:top w:val="none" w:sz="0" w:space="0" w:color="auto"/>
        <w:left w:val="none" w:sz="0" w:space="0" w:color="auto"/>
        <w:bottom w:val="none" w:sz="0" w:space="0" w:color="auto"/>
        <w:right w:val="none" w:sz="0" w:space="0" w:color="auto"/>
      </w:divBdr>
    </w:div>
    <w:div w:id="1679648756">
      <w:bodyDiv w:val="1"/>
      <w:marLeft w:val="0"/>
      <w:marRight w:val="0"/>
      <w:marTop w:val="0"/>
      <w:marBottom w:val="0"/>
      <w:divBdr>
        <w:top w:val="none" w:sz="0" w:space="0" w:color="auto"/>
        <w:left w:val="none" w:sz="0" w:space="0" w:color="auto"/>
        <w:bottom w:val="none" w:sz="0" w:space="0" w:color="auto"/>
        <w:right w:val="none" w:sz="0" w:space="0" w:color="auto"/>
      </w:divBdr>
    </w:div>
    <w:div w:id="1729567656">
      <w:bodyDiv w:val="1"/>
      <w:marLeft w:val="0"/>
      <w:marRight w:val="0"/>
      <w:marTop w:val="0"/>
      <w:marBottom w:val="0"/>
      <w:divBdr>
        <w:top w:val="none" w:sz="0" w:space="0" w:color="auto"/>
        <w:left w:val="none" w:sz="0" w:space="0" w:color="auto"/>
        <w:bottom w:val="none" w:sz="0" w:space="0" w:color="auto"/>
        <w:right w:val="none" w:sz="0" w:space="0" w:color="auto"/>
      </w:divBdr>
    </w:div>
    <w:div w:id="1743990423">
      <w:bodyDiv w:val="1"/>
      <w:marLeft w:val="0"/>
      <w:marRight w:val="0"/>
      <w:marTop w:val="0"/>
      <w:marBottom w:val="0"/>
      <w:divBdr>
        <w:top w:val="none" w:sz="0" w:space="0" w:color="auto"/>
        <w:left w:val="none" w:sz="0" w:space="0" w:color="auto"/>
        <w:bottom w:val="none" w:sz="0" w:space="0" w:color="auto"/>
        <w:right w:val="none" w:sz="0" w:space="0" w:color="auto"/>
      </w:divBdr>
      <w:divsChild>
        <w:div w:id="210001267">
          <w:marLeft w:val="360"/>
          <w:marRight w:val="0"/>
          <w:marTop w:val="86"/>
          <w:marBottom w:val="120"/>
          <w:divBdr>
            <w:top w:val="none" w:sz="0" w:space="0" w:color="auto"/>
            <w:left w:val="none" w:sz="0" w:space="0" w:color="auto"/>
            <w:bottom w:val="none" w:sz="0" w:space="0" w:color="auto"/>
            <w:right w:val="none" w:sz="0" w:space="0" w:color="auto"/>
          </w:divBdr>
        </w:div>
        <w:div w:id="1030186938">
          <w:marLeft w:val="360"/>
          <w:marRight w:val="0"/>
          <w:marTop w:val="86"/>
          <w:marBottom w:val="120"/>
          <w:divBdr>
            <w:top w:val="none" w:sz="0" w:space="0" w:color="auto"/>
            <w:left w:val="none" w:sz="0" w:space="0" w:color="auto"/>
            <w:bottom w:val="none" w:sz="0" w:space="0" w:color="auto"/>
            <w:right w:val="none" w:sz="0" w:space="0" w:color="auto"/>
          </w:divBdr>
        </w:div>
        <w:div w:id="571938796">
          <w:marLeft w:val="360"/>
          <w:marRight w:val="0"/>
          <w:marTop w:val="86"/>
          <w:marBottom w:val="120"/>
          <w:divBdr>
            <w:top w:val="none" w:sz="0" w:space="0" w:color="auto"/>
            <w:left w:val="none" w:sz="0" w:space="0" w:color="auto"/>
            <w:bottom w:val="none" w:sz="0" w:space="0" w:color="auto"/>
            <w:right w:val="none" w:sz="0" w:space="0" w:color="auto"/>
          </w:divBdr>
        </w:div>
        <w:div w:id="839926488">
          <w:marLeft w:val="360"/>
          <w:marRight w:val="0"/>
          <w:marTop w:val="86"/>
          <w:marBottom w:val="120"/>
          <w:divBdr>
            <w:top w:val="none" w:sz="0" w:space="0" w:color="auto"/>
            <w:left w:val="none" w:sz="0" w:space="0" w:color="auto"/>
            <w:bottom w:val="none" w:sz="0" w:space="0" w:color="auto"/>
            <w:right w:val="none" w:sz="0" w:space="0" w:color="auto"/>
          </w:divBdr>
        </w:div>
      </w:divsChild>
    </w:div>
    <w:div w:id="1816875540">
      <w:bodyDiv w:val="1"/>
      <w:marLeft w:val="0"/>
      <w:marRight w:val="0"/>
      <w:marTop w:val="0"/>
      <w:marBottom w:val="0"/>
      <w:divBdr>
        <w:top w:val="none" w:sz="0" w:space="0" w:color="auto"/>
        <w:left w:val="none" w:sz="0" w:space="0" w:color="auto"/>
        <w:bottom w:val="none" w:sz="0" w:space="0" w:color="auto"/>
        <w:right w:val="none" w:sz="0" w:space="0" w:color="auto"/>
      </w:divBdr>
    </w:div>
    <w:div w:id="1840735843">
      <w:bodyDiv w:val="1"/>
      <w:marLeft w:val="0"/>
      <w:marRight w:val="0"/>
      <w:marTop w:val="0"/>
      <w:marBottom w:val="0"/>
      <w:divBdr>
        <w:top w:val="none" w:sz="0" w:space="0" w:color="auto"/>
        <w:left w:val="none" w:sz="0" w:space="0" w:color="auto"/>
        <w:bottom w:val="none" w:sz="0" w:space="0" w:color="auto"/>
        <w:right w:val="none" w:sz="0" w:space="0" w:color="auto"/>
      </w:divBdr>
    </w:div>
    <w:div w:id="1844974018">
      <w:bodyDiv w:val="1"/>
      <w:marLeft w:val="0"/>
      <w:marRight w:val="0"/>
      <w:marTop w:val="0"/>
      <w:marBottom w:val="0"/>
      <w:divBdr>
        <w:top w:val="none" w:sz="0" w:space="0" w:color="auto"/>
        <w:left w:val="none" w:sz="0" w:space="0" w:color="auto"/>
        <w:bottom w:val="none" w:sz="0" w:space="0" w:color="auto"/>
        <w:right w:val="none" w:sz="0" w:space="0" w:color="auto"/>
      </w:divBdr>
    </w:div>
    <w:div w:id="1859461578">
      <w:bodyDiv w:val="1"/>
      <w:marLeft w:val="0"/>
      <w:marRight w:val="0"/>
      <w:marTop w:val="0"/>
      <w:marBottom w:val="0"/>
      <w:divBdr>
        <w:top w:val="none" w:sz="0" w:space="0" w:color="auto"/>
        <w:left w:val="none" w:sz="0" w:space="0" w:color="auto"/>
        <w:bottom w:val="none" w:sz="0" w:space="0" w:color="auto"/>
        <w:right w:val="none" w:sz="0" w:space="0" w:color="auto"/>
      </w:divBdr>
    </w:div>
    <w:div w:id="1861120552">
      <w:bodyDiv w:val="1"/>
      <w:marLeft w:val="0"/>
      <w:marRight w:val="0"/>
      <w:marTop w:val="0"/>
      <w:marBottom w:val="0"/>
      <w:divBdr>
        <w:top w:val="none" w:sz="0" w:space="0" w:color="auto"/>
        <w:left w:val="none" w:sz="0" w:space="0" w:color="auto"/>
        <w:bottom w:val="none" w:sz="0" w:space="0" w:color="auto"/>
        <w:right w:val="none" w:sz="0" w:space="0" w:color="auto"/>
      </w:divBdr>
    </w:div>
    <w:div w:id="1873810830">
      <w:bodyDiv w:val="1"/>
      <w:marLeft w:val="0"/>
      <w:marRight w:val="0"/>
      <w:marTop w:val="0"/>
      <w:marBottom w:val="0"/>
      <w:divBdr>
        <w:top w:val="none" w:sz="0" w:space="0" w:color="auto"/>
        <w:left w:val="none" w:sz="0" w:space="0" w:color="auto"/>
        <w:bottom w:val="none" w:sz="0" w:space="0" w:color="auto"/>
        <w:right w:val="none" w:sz="0" w:space="0" w:color="auto"/>
      </w:divBdr>
      <w:divsChild>
        <w:div w:id="1610317329">
          <w:marLeft w:val="446"/>
          <w:marRight w:val="0"/>
          <w:marTop w:val="0"/>
          <w:marBottom w:val="0"/>
          <w:divBdr>
            <w:top w:val="none" w:sz="0" w:space="0" w:color="auto"/>
            <w:left w:val="none" w:sz="0" w:space="0" w:color="auto"/>
            <w:bottom w:val="none" w:sz="0" w:space="0" w:color="auto"/>
            <w:right w:val="none" w:sz="0" w:space="0" w:color="auto"/>
          </w:divBdr>
        </w:div>
        <w:div w:id="658122762">
          <w:marLeft w:val="446"/>
          <w:marRight w:val="0"/>
          <w:marTop w:val="0"/>
          <w:marBottom w:val="0"/>
          <w:divBdr>
            <w:top w:val="none" w:sz="0" w:space="0" w:color="auto"/>
            <w:left w:val="none" w:sz="0" w:space="0" w:color="auto"/>
            <w:bottom w:val="none" w:sz="0" w:space="0" w:color="auto"/>
            <w:right w:val="none" w:sz="0" w:space="0" w:color="auto"/>
          </w:divBdr>
        </w:div>
        <w:div w:id="534773939">
          <w:marLeft w:val="446"/>
          <w:marRight w:val="0"/>
          <w:marTop w:val="0"/>
          <w:marBottom w:val="0"/>
          <w:divBdr>
            <w:top w:val="none" w:sz="0" w:space="0" w:color="auto"/>
            <w:left w:val="none" w:sz="0" w:space="0" w:color="auto"/>
            <w:bottom w:val="none" w:sz="0" w:space="0" w:color="auto"/>
            <w:right w:val="none" w:sz="0" w:space="0" w:color="auto"/>
          </w:divBdr>
        </w:div>
        <w:div w:id="973755007">
          <w:marLeft w:val="446"/>
          <w:marRight w:val="0"/>
          <w:marTop w:val="0"/>
          <w:marBottom w:val="0"/>
          <w:divBdr>
            <w:top w:val="none" w:sz="0" w:space="0" w:color="auto"/>
            <w:left w:val="none" w:sz="0" w:space="0" w:color="auto"/>
            <w:bottom w:val="none" w:sz="0" w:space="0" w:color="auto"/>
            <w:right w:val="none" w:sz="0" w:space="0" w:color="auto"/>
          </w:divBdr>
        </w:div>
      </w:divsChild>
    </w:div>
    <w:div w:id="1929533966">
      <w:bodyDiv w:val="1"/>
      <w:marLeft w:val="0"/>
      <w:marRight w:val="0"/>
      <w:marTop w:val="0"/>
      <w:marBottom w:val="0"/>
      <w:divBdr>
        <w:top w:val="none" w:sz="0" w:space="0" w:color="auto"/>
        <w:left w:val="none" w:sz="0" w:space="0" w:color="auto"/>
        <w:bottom w:val="none" w:sz="0" w:space="0" w:color="auto"/>
        <w:right w:val="none" w:sz="0" w:space="0" w:color="auto"/>
      </w:divBdr>
    </w:div>
    <w:div w:id="1935552918">
      <w:bodyDiv w:val="1"/>
      <w:marLeft w:val="0"/>
      <w:marRight w:val="0"/>
      <w:marTop w:val="0"/>
      <w:marBottom w:val="0"/>
      <w:divBdr>
        <w:top w:val="none" w:sz="0" w:space="0" w:color="auto"/>
        <w:left w:val="none" w:sz="0" w:space="0" w:color="auto"/>
        <w:bottom w:val="none" w:sz="0" w:space="0" w:color="auto"/>
        <w:right w:val="none" w:sz="0" w:space="0" w:color="auto"/>
      </w:divBdr>
    </w:div>
    <w:div w:id="1980256804">
      <w:bodyDiv w:val="1"/>
      <w:marLeft w:val="0"/>
      <w:marRight w:val="0"/>
      <w:marTop w:val="0"/>
      <w:marBottom w:val="0"/>
      <w:divBdr>
        <w:top w:val="none" w:sz="0" w:space="0" w:color="auto"/>
        <w:left w:val="none" w:sz="0" w:space="0" w:color="auto"/>
        <w:bottom w:val="none" w:sz="0" w:space="0" w:color="auto"/>
        <w:right w:val="none" w:sz="0" w:space="0" w:color="auto"/>
      </w:divBdr>
    </w:div>
    <w:div w:id="2019500017">
      <w:bodyDiv w:val="1"/>
      <w:marLeft w:val="0"/>
      <w:marRight w:val="0"/>
      <w:marTop w:val="0"/>
      <w:marBottom w:val="0"/>
      <w:divBdr>
        <w:top w:val="none" w:sz="0" w:space="0" w:color="auto"/>
        <w:left w:val="none" w:sz="0" w:space="0" w:color="auto"/>
        <w:bottom w:val="none" w:sz="0" w:space="0" w:color="auto"/>
        <w:right w:val="none" w:sz="0" w:space="0" w:color="auto"/>
      </w:divBdr>
      <w:divsChild>
        <w:div w:id="1174029532">
          <w:marLeft w:val="360"/>
          <w:marRight w:val="0"/>
          <w:marTop w:val="120"/>
          <w:marBottom w:val="0"/>
          <w:divBdr>
            <w:top w:val="none" w:sz="0" w:space="0" w:color="auto"/>
            <w:left w:val="none" w:sz="0" w:space="0" w:color="auto"/>
            <w:bottom w:val="none" w:sz="0" w:space="0" w:color="auto"/>
            <w:right w:val="none" w:sz="0" w:space="0" w:color="auto"/>
          </w:divBdr>
        </w:div>
        <w:div w:id="1656302140">
          <w:marLeft w:val="360"/>
          <w:marRight w:val="0"/>
          <w:marTop w:val="120"/>
          <w:marBottom w:val="0"/>
          <w:divBdr>
            <w:top w:val="none" w:sz="0" w:space="0" w:color="auto"/>
            <w:left w:val="none" w:sz="0" w:space="0" w:color="auto"/>
            <w:bottom w:val="none" w:sz="0" w:space="0" w:color="auto"/>
            <w:right w:val="none" w:sz="0" w:space="0" w:color="auto"/>
          </w:divBdr>
        </w:div>
        <w:div w:id="1283075538">
          <w:marLeft w:val="360"/>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tthew.d.smith255.mil@army.mil"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USA20</b:Tag>
    <b:SourceType>Report</b:SourceType>
    <b:Guid>{D99C6226-5368-46AE-8419-A777982A79F1}</b:Guid>
    <b:Title>Project Convergence 2020 (Evolution I) Integrated Analysis Report</b:Title>
    <b:Year>2020</b:Year>
    <b:Author>
      <b:Author>
        <b:Corporate>TRAC, US Army</b:Corporate>
      </b:Author>
    </b:Author>
    <b:RefOrder>1</b:RefOrder>
  </b:Source>
  <b:Source>
    <b:Tag>Hoe22</b:Tag>
    <b:SourceType>Report</b:SourceType>
    <b:Guid>{EBE05350-C5C5-481E-B61E-5A9B5F011EB7}</b:Guid>
    <b:Author>
      <b:Author>
        <b:NameList>
          <b:Person>
            <b:Last>Hoehn</b:Last>
            <b:First>John</b:First>
            <b:Middle>R.</b:Middle>
          </b:Person>
        </b:NameList>
      </b:Author>
    </b:Author>
    <b:Title>Joint All-Domain Command and Control</b:Title>
    <b:Year>2022</b:Year>
    <b:Publisher>Congressional Research Service</b:Publisher>
    <b:URL>https://crsreports.congress.gov/product/pdf/IF/IF11493</b:URL>
    <b:RefOrder>2</b:RefOrder>
  </b:Source>
  <b:Source>
    <b:Tag>Joh21</b:Tag>
    <b:SourceType>Report</b:SourceType>
    <b:Guid>{493FB908-30F1-4DED-95F5-372F298CF598}</b:Guid>
    <b:Author>
      <b:Author>
        <b:Corporate>Johns Hopkins APL</b:Corporate>
      </b:Author>
    </b:Author>
    <b:Title>Artificial Intelligence, Decision Support and Next Generation Intelligence</b:Title>
    <b:Year>2021</b:Year>
    <b:RefOrder>3</b:RefOrder>
  </b:Source>
  <b:Source>
    <b:Tag>Ken15</b:Tag>
    <b:SourceType>Report</b:SourceType>
    <b:Guid>{431D18E4-60C4-4FB5-B59A-2BAB9B6C7B16}</b:Guid>
    <b:Author>
      <b:Author>
        <b:NameList>
          <b:Person>
            <b:Last>Kenneth D Renard</b:Last>
            <b:First>James</b:First>
            <b:Middle>R Feight, Michael Amabile, and James Adametz</b:Middle>
          </b:Person>
        </b:NameList>
      </b:Author>
    </b:Author>
    <b:Title>High-Bandwidth Tactical-Network Data Analysis in a High-Performance-Computing (HPC) Environment: Introduction</b:Title>
    <b:Year>2015</b:Year>
    <b:Publisher>US Army Research Laboratory</b:Publisher>
    <b:RefOrder>4</b:RefOrder>
  </b:Source>
  <b:Source>
    <b:Tag>USA18</b:Tag>
    <b:SourceType>Report</b:SourceType>
    <b:Guid>{F81003EA-5132-4CB0-B33D-53AB1A0846C9}</b:Guid>
    <b:Author>
      <b:Author>
        <b:Corporate>US Army TRADOC</b:Corporate>
      </b:Author>
    </b:Author>
    <b:Title>TRADOC Pamphlet 525-3-1, The US Army in Multi-Domain Operations, 2028</b:Title>
    <b:Year>2018</b:Year>
    <b:RefOrder>5</b:RefOrder>
  </b:Source>
</b:Sources>
</file>

<file path=customXml/itemProps1.xml><?xml version="1.0" encoding="utf-8"?>
<ds:datastoreItem xmlns:ds="http://schemas.openxmlformats.org/officeDocument/2006/customXml" ds:itemID="{7ED920D8-36FB-4E1B-9338-296418230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4408</Words>
  <Characters>25129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29479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RDITLSRG</dc:creator>
  <cp:lastModifiedBy>Smith, Matthew (Matt) (LTC)</cp:lastModifiedBy>
  <cp:revision>4</cp:revision>
  <cp:lastPrinted>2026-09-22T17:22:00Z</cp:lastPrinted>
  <dcterms:created xsi:type="dcterms:W3CDTF">2026-02-27T21:06:00Z</dcterms:created>
  <dcterms:modified xsi:type="dcterms:W3CDTF">2026-09-22T17:24:00Z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2026-09-22T17:22:38Z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58ee22f8-656d-4c0c-b3c3-d963634f7090</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