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37697" w14:textId="77777777" w:rsidR="00436C97" w:rsidRDefault="00FA1A6B">
      <w:pPr>
        <w:widowControl/>
        <w:spacing w:after="16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НАО «КАРАГАНДИНСКИЙ ТЕХНИЧЕСКИЙ УНИВЕРСИТЕТ </w:t>
      </w:r>
    </w:p>
    <w:p w14:paraId="4DF968A7" w14:textId="77777777" w:rsidR="00436C97" w:rsidRDefault="00FA1A6B">
      <w:pPr>
        <w:widowControl/>
        <w:spacing w:after="160"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ИМЕНИ </w:t>
      </w:r>
      <w:proofErr w:type="spellStart"/>
      <w:r>
        <w:rPr>
          <w:rFonts w:eastAsia="Times New Roman"/>
          <w:sz w:val="28"/>
          <w:szCs w:val="28"/>
        </w:rPr>
        <w:t>АБЫЛКАСА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САГИНОВА</w:t>
      </w:r>
      <w:proofErr w:type="spellEnd"/>
      <w:r>
        <w:rPr>
          <w:rFonts w:eastAsia="Times New Roman"/>
          <w:sz w:val="28"/>
          <w:szCs w:val="28"/>
        </w:rPr>
        <w:t xml:space="preserve">» </w:t>
      </w:r>
    </w:p>
    <w:p w14:paraId="7430BAC9" w14:textId="77777777" w:rsidR="00436C97" w:rsidRDefault="00436C97">
      <w:pPr>
        <w:widowControl/>
        <w:spacing w:after="160"/>
        <w:jc w:val="center"/>
        <w:rPr>
          <w:rFonts w:ascii="Times" w:eastAsia="Times" w:hAnsi="Times" w:cs="Times"/>
          <w:sz w:val="28"/>
          <w:szCs w:val="28"/>
        </w:rPr>
      </w:pPr>
    </w:p>
    <w:p w14:paraId="0C7AB559" w14:textId="77777777" w:rsidR="00436C97" w:rsidRDefault="00436C97">
      <w:pPr>
        <w:widowControl/>
        <w:spacing w:after="160"/>
        <w:jc w:val="center"/>
        <w:rPr>
          <w:rFonts w:ascii="Times" w:eastAsia="Times" w:hAnsi="Times" w:cs="Times"/>
          <w:sz w:val="28"/>
          <w:szCs w:val="28"/>
        </w:rPr>
      </w:pPr>
    </w:p>
    <w:p w14:paraId="5A8BC244" w14:textId="77777777" w:rsidR="00436C97" w:rsidRDefault="00436C97">
      <w:pPr>
        <w:widowControl/>
        <w:spacing w:after="160"/>
        <w:rPr>
          <w:rFonts w:ascii="Times" w:eastAsia="Times" w:hAnsi="Times" w:cs="Times"/>
          <w:sz w:val="28"/>
          <w:szCs w:val="28"/>
        </w:rPr>
      </w:pPr>
    </w:p>
    <w:p w14:paraId="3EA8879D" w14:textId="77777777" w:rsidR="00436C97" w:rsidRDefault="00FA1A6B">
      <w:pPr>
        <w:widowControl/>
        <w:spacing w:after="160"/>
        <w:jc w:val="righ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Кафедра </w:t>
      </w:r>
      <w:proofErr w:type="spellStart"/>
      <w:r>
        <w:rPr>
          <w:rFonts w:eastAsia="Times New Roman"/>
          <w:sz w:val="28"/>
          <w:szCs w:val="28"/>
        </w:rPr>
        <w:t>кибербезопасность</w:t>
      </w:r>
      <w:proofErr w:type="spellEnd"/>
      <w:r>
        <w:rPr>
          <w:rFonts w:eastAsia="Times New Roman"/>
          <w:sz w:val="28"/>
          <w:szCs w:val="28"/>
        </w:rPr>
        <w:t xml:space="preserve"> и искусственный интеллект</w:t>
      </w:r>
    </w:p>
    <w:p w14:paraId="626774DD" w14:textId="77777777" w:rsidR="00436C97" w:rsidRDefault="00436C97">
      <w:pPr>
        <w:widowControl/>
        <w:spacing w:after="160"/>
        <w:jc w:val="center"/>
        <w:rPr>
          <w:rFonts w:eastAsia="Times New Roman"/>
          <w:sz w:val="28"/>
          <w:szCs w:val="28"/>
        </w:rPr>
      </w:pPr>
    </w:p>
    <w:p w14:paraId="35FB3287" w14:textId="77777777" w:rsidR="00436C97" w:rsidRDefault="00436C97">
      <w:pPr>
        <w:widowControl/>
        <w:spacing w:after="160"/>
        <w:jc w:val="center"/>
        <w:rPr>
          <w:rFonts w:eastAsia="Times New Roman"/>
          <w:sz w:val="28"/>
          <w:szCs w:val="28"/>
        </w:rPr>
      </w:pPr>
    </w:p>
    <w:p w14:paraId="00CE42A2" w14:textId="77777777" w:rsidR="00436C97" w:rsidRDefault="00436C97">
      <w:pPr>
        <w:widowControl/>
        <w:spacing w:after="160"/>
        <w:jc w:val="center"/>
        <w:rPr>
          <w:rFonts w:eastAsia="Times New Roman"/>
          <w:sz w:val="28"/>
          <w:szCs w:val="28"/>
        </w:rPr>
      </w:pPr>
    </w:p>
    <w:p w14:paraId="03DEEF50" w14:textId="77777777" w:rsidR="00436C97" w:rsidRDefault="00436C97">
      <w:pPr>
        <w:widowControl/>
        <w:spacing w:after="160"/>
        <w:rPr>
          <w:rFonts w:eastAsia="Times New Roman"/>
          <w:sz w:val="28"/>
          <w:szCs w:val="28"/>
        </w:rPr>
      </w:pPr>
    </w:p>
    <w:p w14:paraId="1A8F74DB" w14:textId="77777777" w:rsidR="00436C97" w:rsidRDefault="00FA1A6B">
      <w:pPr>
        <w:pStyle w:val="a3"/>
        <w:widowControl/>
        <w:spacing w:after="0"/>
        <w:rPr>
          <w:rFonts w:ascii="Times New Roman" w:eastAsia="Times New Roman" w:hAnsi="Times New Roman" w:cs="Times New Roman"/>
          <w:i/>
          <w:spacing w:val="-12"/>
          <w:sz w:val="72"/>
          <w:szCs w:val="72"/>
        </w:rPr>
      </w:pPr>
      <w:r>
        <w:rPr>
          <w:rFonts w:ascii="Times New Roman" w:eastAsia="Times New Roman" w:hAnsi="Times New Roman" w:cs="Times New Roman"/>
          <w:i/>
          <w:spacing w:val="-12"/>
          <w:sz w:val="72"/>
          <w:szCs w:val="72"/>
        </w:rPr>
        <w:t>ЛАБОРАТОРНАЯ</w:t>
      </w:r>
    </w:p>
    <w:p w14:paraId="0C82BBA8" w14:textId="77777777" w:rsidR="00436C97" w:rsidRDefault="00FA1A6B">
      <w:pPr>
        <w:pStyle w:val="a3"/>
        <w:widowControl/>
        <w:spacing w:after="0"/>
        <w:rPr>
          <w:rFonts w:ascii="Times New Roman" w:eastAsia="Times New Roman" w:hAnsi="Times New Roman" w:cs="Times New Roman"/>
          <w:i/>
          <w:spacing w:val="-12"/>
          <w:sz w:val="72"/>
          <w:szCs w:val="72"/>
        </w:rPr>
      </w:pPr>
      <w:r>
        <w:rPr>
          <w:rFonts w:ascii="Times New Roman" w:eastAsia="Times New Roman" w:hAnsi="Times New Roman" w:cs="Times New Roman"/>
          <w:i/>
          <w:spacing w:val="-12"/>
          <w:sz w:val="72"/>
          <w:szCs w:val="72"/>
        </w:rPr>
        <w:t>РАБОТА №6</w:t>
      </w:r>
    </w:p>
    <w:p w14:paraId="0E65DFCF" w14:textId="77777777" w:rsidR="00436C97" w:rsidRDefault="00436C97">
      <w:pPr>
        <w:widowControl/>
        <w:spacing w:after="160"/>
        <w:contextualSpacing/>
        <w:rPr>
          <w:rFonts w:eastAsia="Times New Roman"/>
          <w:sz w:val="22"/>
          <w:szCs w:val="22"/>
        </w:rPr>
      </w:pPr>
    </w:p>
    <w:p w14:paraId="7547B3C4" w14:textId="77777777" w:rsidR="00436C97" w:rsidRDefault="00FA1A6B">
      <w:pPr>
        <w:widowControl/>
        <w:spacing w:after="160"/>
        <w:contextualSpacing/>
        <w:jc w:val="center"/>
        <w:rPr>
          <w:rFonts w:eastAsia="Times New Roman"/>
          <w:sz w:val="28"/>
          <w:szCs w:val="28"/>
        </w:rPr>
      </w:pPr>
      <w:bookmarkStart w:id="0" w:name="_gjdgxs"/>
      <w:bookmarkEnd w:id="0"/>
      <w:r>
        <w:rPr>
          <w:rFonts w:eastAsia="Times New Roman"/>
          <w:sz w:val="28"/>
          <w:szCs w:val="28"/>
        </w:rPr>
        <w:t xml:space="preserve">по дисциплине </w:t>
      </w:r>
      <w:r>
        <w:rPr>
          <w:rFonts w:eastAsia="Times New Roman"/>
          <w:sz w:val="28"/>
          <w:szCs w:val="28"/>
          <w:u w:val="single"/>
        </w:rPr>
        <w:t>«Безопасность базы данных»</w:t>
      </w:r>
    </w:p>
    <w:p w14:paraId="5AC86B29" w14:textId="77777777" w:rsidR="00436C97" w:rsidRDefault="00FA1A6B">
      <w:pPr>
        <w:widowControl/>
        <w:spacing w:after="160"/>
        <w:contextualSpacing/>
        <w:jc w:val="center"/>
        <w:rPr>
          <w:rFonts w:eastAsia="Times New Roman"/>
          <w:sz w:val="28"/>
          <w:szCs w:val="28"/>
          <w:u w:val="single"/>
        </w:rPr>
      </w:pPr>
      <w:r>
        <w:rPr>
          <w:rFonts w:eastAsia="Times New Roman"/>
          <w:sz w:val="28"/>
          <w:szCs w:val="28"/>
        </w:rPr>
        <w:t xml:space="preserve">Тема: </w:t>
      </w:r>
      <w:r>
        <w:rPr>
          <w:rFonts w:eastAsia="Times New Roman"/>
          <w:sz w:val="28"/>
          <w:szCs w:val="28"/>
          <w:u w:val="single"/>
        </w:rPr>
        <w:t xml:space="preserve">Оценка </w:t>
      </w:r>
      <w:proofErr w:type="spellStart"/>
      <w:r>
        <w:rPr>
          <w:rFonts w:eastAsia="Times New Roman"/>
          <w:sz w:val="28"/>
          <w:szCs w:val="28"/>
          <w:u w:val="single"/>
        </w:rPr>
        <w:t>уязвимостей</w:t>
      </w:r>
      <w:proofErr w:type="spellEnd"/>
      <w:r>
        <w:rPr>
          <w:rFonts w:eastAsia="Times New Roman"/>
          <w:sz w:val="28"/>
          <w:szCs w:val="28"/>
          <w:u w:val="single"/>
        </w:rPr>
        <w:t xml:space="preserve"> и классификация данных</w:t>
      </w:r>
    </w:p>
    <w:p w14:paraId="55C3FD34" w14:textId="77777777" w:rsidR="00436C97" w:rsidRDefault="00FA1A6B">
      <w:pPr>
        <w:widowControl/>
        <w:spacing w:after="160"/>
        <w:contextualSpacing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Вариант 7</w:t>
      </w:r>
    </w:p>
    <w:p w14:paraId="5AD590A7" w14:textId="77777777" w:rsidR="00436C97" w:rsidRDefault="00436C97">
      <w:pPr>
        <w:widowControl/>
        <w:spacing w:after="160"/>
        <w:contextualSpacing/>
        <w:rPr>
          <w:rFonts w:eastAsia="Times New Roman"/>
          <w:sz w:val="28"/>
          <w:szCs w:val="28"/>
        </w:rPr>
      </w:pPr>
    </w:p>
    <w:p w14:paraId="4E1B2B90" w14:textId="77777777" w:rsidR="00436C97" w:rsidRDefault="00436C97">
      <w:pPr>
        <w:widowControl/>
        <w:spacing w:after="160"/>
        <w:contextualSpacing/>
        <w:rPr>
          <w:rFonts w:eastAsia="Times New Roman"/>
          <w:sz w:val="28"/>
          <w:szCs w:val="28"/>
        </w:rPr>
      </w:pPr>
    </w:p>
    <w:p w14:paraId="03630570" w14:textId="77777777" w:rsidR="00436C97" w:rsidRDefault="00436C97">
      <w:pPr>
        <w:widowControl/>
        <w:spacing w:after="160"/>
        <w:contextualSpacing/>
        <w:rPr>
          <w:rFonts w:eastAsia="Times New Roman"/>
          <w:sz w:val="28"/>
          <w:szCs w:val="28"/>
        </w:rPr>
      </w:pPr>
    </w:p>
    <w:p w14:paraId="08D4502A" w14:textId="77777777" w:rsidR="00436C97" w:rsidRDefault="00436C97">
      <w:pPr>
        <w:widowControl/>
        <w:spacing w:after="160"/>
        <w:contextualSpacing/>
        <w:rPr>
          <w:rFonts w:eastAsia="Times New Roman"/>
          <w:sz w:val="28"/>
          <w:szCs w:val="28"/>
        </w:rPr>
      </w:pPr>
    </w:p>
    <w:p w14:paraId="541410C1" w14:textId="77777777" w:rsidR="00436C97" w:rsidRDefault="00436C97">
      <w:pPr>
        <w:widowControl/>
        <w:spacing w:after="160"/>
        <w:contextualSpacing/>
        <w:rPr>
          <w:rFonts w:eastAsia="Times New Roman"/>
          <w:sz w:val="28"/>
          <w:szCs w:val="28"/>
        </w:rPr>
      </w:pPr>
    </w:p>
    <w:p w14:paraId="20D3B07B" w14:textId="77777777" w:rsidR="00436C97" w:rsidRDefault="00FA1A6B">
      <w:pPr>
        <w:widowControl/>
        <w:spacing w:after="160"/>
        <w:ind w:left="5529"/>
        <w:contextualSpacing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Принял:</w:t>
      </w:r>
    </w:p>
    <w:p w14:paraId="74261587" w14:textId="5BA25577" w:rsidR="00436C97" w:rsidRDefault="00FA1A6B">
      <w:pPr>
        <w:widowControl/>
        <w:spacing w:after="160"/>
        <w:ind w:left="5529"/>
        <w:contextualSpacing/>
        <w:rPr>
          <w:rFonts w:eastAsia="Times New Roman"/>
          <w:sz w:val="28"/>
          <w:szCs w:val="28"/>
          <w:u w:val="single"/>
        </w:rPr>
      </w:pPr>
      <w:r>
        <w:rPr>
          <w:rFonts w:eastAsia="Times New Roman"/>
          <w:sz w:val="28"/>
          <w:szCs w:val="28"/>
          <w:u w:val="single"/>
        </w:rPr>
        <w:t xml:space="preserve">Преподаватель </w:t>
      </w:r>
      <w:proofErr w:type="spellStart"/>
      <w:r w:rsidR="00746FEE">
        <w:rPr>
          <w:rFonts w:eastAsia="Times New Roman"/>
          <w:sz w:val="28"/>
          <w:szCs w:val="28"/>
          <w:u w:val="single"/>
        </w:rPr>
        <w:t>Жакина</w:t>
      </w:r>
      <w:proofErr w:type="spellEnd"/>
      <w:r w:rsidR="00746FEE">
        <w:rPr>
          <w:rFonts w:eastAsia="Times New Roman"/>
          <w:sz w:val="28"/>
          <w:szCs w:val="28"/>
          <w:u w:val="single"/>
        </w:rPr>
        <w:t xml:space="preserve"> </w:t>
      </w:r>
      <w:r w:rsidR="00C44742">
        <w:rPr>
          <w:rFonts w:eastAsia="Times New Roman"/>
          <w:sz w:val="28"/>
          <w:szCs w:val="28"/>
          <w:u w:val="single"/>
        </w:rPr>
        <w:t>М.М.</w:t>
      </w:r>
    </w:p>
    <w:p w14:paraId="35560C4D" w14:textId="36BF1556" w:rsidR="00C44742" w:rsidRPr="00C44742" w:rsidRDefault="00C44742" w:rsidP="00C44742">
      <w:pPr>
        <w:widowControl/>
        <w:spacing w:after="160"/>
        <w:contextualSpacing/>
        <w:rPr>
          <w:rFonts w:eastAsia="Times New Roman"/>
          <w:sz w:val="28"/>
          <w:szCs w:val="28"/>
          <w:u w:val="single"/>
        </w:rPr>
      </w:pPr>
    </w:p>
    <w:p w14:paraId="7414DABE" w14:textId="77777777" w:rsidR="00436C97" w:rsidRDefault="00FA1A6B">
      <w:pPr>
        <w:widowControl/>
        <w:spacing w:after="160"/>
        <w:ind w:left="5529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____________________________</w:t>
      </w:r>
    </w:p>
    <w:p w14:paraId="5F18B138" w14:textId="77777777" w:rsidR="00436C97" w:rsidRDefault="00FA1A6B">
      <w:pPr>
        <w:widowControl/>
        <w:spacing w:after="160"/>
        <w:ind w:left="5529"/>
        <w:contextualSpacing/>
        <w:rPr>
          <w:rFonts w:eastAsia="Times New Roman"/>
          <w:i/>
        </w:rPr>
      </w:pPr>
      <w:r>
        <w:rPr>
          <w:rFonts w:eastAsia="Times New Roman"/>
          <w:i/>
        </w:rPr>
        <w:t xml:space="preserve">(подпись)    </w:t>
      </w:r>
      <w:r>
        <w:rPr>
          <w:rFonts w:eastAsia="Times New Roman"/>
          <w:i/>
        </w:rPr>
        <w:tab/>
      </w:r>
      <w:r>
        <w:rPr>
          <w:rFonts w:eastAsia="Times New Roman"/>
          <w:i/>
        </w:rPr>
        <w:tab/>
        <w:t xml:space="preserve">     (дата)</w:t>
      </w:r>
    </w:p>
    <w:p w14:paraId="51539778" w14:textId="77777777" w:rsidR="00436C97" w:rsidRDefault="00FA1A6B">
      <w:pPr>
        <w:widowControl/>
        <w:spacing w:after="160"/>
        <w:ind w:left="5529"/>
        <w:contextualSpacing/>
        <w:rPr>
          <w:rFonts w:eastAsia="Times New Roman"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Выполнил:</w:t>
      </w:r>
    </w:p>
    <w:p w14:paraId="0EE6C68A" w14:textId="1FA0A082" w:rsidR="00436C97" w:rsidRDefault="00FA1A6B">
      <w:pPr>
        <w:widowControl/>
        <w:spacing w:after="160"/>
        <w:ind w:left="5529" w:right="-143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  <w:highlight w:val="white"/>
          <w:u w:val="single"/>
        </w:rPr>
        <w:t>ст. гр. СИБ 23-</w:t>
      </w:r>
      <w:r w:rsidR="00C44742">
        <w:rPr>
          <w:rFonts w:eastAsia="Times New Roman"/>
          <w:sz w:val="28"/>
          <w:szCs w:val="28"/>
          <w:highlight w:val="white"/>
          <w:u w:val="single"/>
        </w:rPr>
        <w:t>7</w:t>
      </w:r>
      <w:r>
        <w:rPr>
          <w:rFonts w:eastAsia="Times New Roman"/>
          <w:sz w:val="28"/>
          <w:szCs w:val="28"/>
          <w:highlight w:val="white"/>
          <w:u w:val="single"/>
        </w:rPr>
        <w:t xml:space="preserve"> </w:t>
      </w:r>
      <w:proofErr w:type="spellStart"/>
      <w:r w:rsidR="00C44742">
        <w:rPr>
          <w:rFonts w:eastAsia="Times New Roman"/>
          <w:sz w:val="28"/>
          <w:szCs w:val="28"/>
          <w:u w:val="single"/>
        </w:rPr>
        <w:t>Махметов</w:t>
      </w:r>
      <w:proofErr w:type="spellEnd"/>
      <w:r w:rsidR="00C44742">
        <w:rPr>
          <w:rFonts w:eastAsia="Times New Roman"/>
          <w:sz w:val="28"/>
          <w:szCs w:val="28"/>
          <w:u w:val="single"/>
        </w:rPr>
        <w:t xml:space="preserve"> Султан </w:t>
      </w:r>
    </w:p>
    <w:p w14:paraId="465B5DD8" w14:textId="77777777" w:rsidR="00436C97" w:rsidRDefault="00FA1A6B">
      <w:pPr>
        <w:widowControl/>
        <w:spacing w:after="160"/>
        <w:contextualSpacing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                                               </w:t>
      </w:r>
    </w:p>
    <w:p w14:paraId="3A2C0CC6" w14:textId="77777777" w:rsidR="00436C97" w:rsidRDefault="00436C97">
      <w:pPr>
        <w:widowControl/>
        <w:spacing w:after="160"/>
        <w:contextualSpacing/>
        <w:rPr>
          <w:rFonts w:eastAsia="Times New Roman"/>
          <w:sz w:val="28"/>
          <w:szCs w:val="28"/>
        </w:rPr>
      </w:pPr>
    </w:p>
    <w:p w14:paraId="46F2D196" w14:textId="77777777" w:rsidR="00436C97" w:rsidRDefault="00436C97">
      <w:pPr>
        <w:widowControl/>
        <w:spacing w:after="160"/>
        <w:contextualSpacing/>
        <w:jc w:val="center"/>
        <w:rPr>
          <w:rFonts w:eastAsia="Times New Roman"/>
          <w:sz w:val="28"/>
          <w:szCs w:val="28"/>
        </w:rPr>
      </w:pPr>
    </w:p>
    <w:p w14:paraId="6C5F302C" w14:textId="77777777" w:rsidR="00436C97" w:rsidRDefault="00436C97">
      <w:pPr>
        <w:widowControl/>
        <w:spacing w:after="160"/>
        <w:contextualSpacing/>
        <w:jc w:val="center"/>
        <w:rPr>
          <w:rFonts w:eastAsia="Times New Roman"/>
          <w:sz w:val="28"/>
          <w:szCs w:val="28"/>
        </w:rPr>
      </w:pPr>
    </w:p>
    <w:p w14:paraId="1AC7E92B" w14:textId="77777777" w:rsidR="00436C97" w:rsidRDefault="00436C97">
      <w:pPr>
        <w:widowControl/>
        <w:spacing w:after="160"/>
        <w:contextualSpacing/>
        <w:jc w:val="center"/>
        <w:rPr>
          <w:rFonts w:eastAsia="Times New Roman"/>
          <w:sz w:val="28"/>
          <w:szCs w:val="28"/>
        </w:rPr>
      </w:pPr>
    </w:p>
    <w:p w14:paraId="0248E0BB" w14:textId="77777777" w:rsidR="00436C97" w:rsidRDefault="00436C97">
      <w:pPr>
        <w:widowControl/>
        <w:spacing w:after="160"/>
        <w:contextualSpacing/>
        <w:jc w:val="center"/>
        <w:rPr>
          <w:rFonts w:eastAsia="Times New Roman"/>
          <w:sz w:val="28"/>
          <w:szCs w:val="28"/>
        </w:rPr>
      </w:pPr>
    </w:p>
    <w:p w14:paraId="40E20BB3" w14:textId="77777777" w:rsidR="00436C97" w:rsidRDefault="00436C97">
      <w:pPr>
        <w:widowControl/>
        <w:spacing w:after="160"/>
        <w:contextualSpacing/>
        <w:jc w:val="center"/>
        <w:rPr>
          <w:rFonts w:eastAsia="Times New Roman"/>
          <w:sz w:val="28"/>
          <w:szCs w:val="28"/>
        </w:rPr>
      </w:pPr>
    </w:p>
    <w:p w14:paraId="3AE79A7C" w14:textId="77777777" w:rsidR="00436C97" w:rsidRDefault="00436C97">
      <w:pPr>
        <w:widowControl/>
        <w:spacing w:after="160"/>
        <w:contextualSpacing/>
        <w:jc w:val="center"/>
        <w:rPr>
          <w:rFonts w:eastAsia="Times New Roman"/>
          <w:sz w:val="28"/>
          <w:szCs w:val="28"/>
        </w:rPr>
      </w:pPr>
    </w:p>
    <w:p w14:paraId="621E6A53" w14:textId="77777777" w:rsidR="00436C97" w:rsidRDefault="00FA1A6B">
      <w:pPr>
        <w:widowControl/>
        <w:spacing w:after="160"/>
        <w:contextualSpacing/>
        <w:jc w:val="center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Караганда 2026</w:t>
      </w:r>
    </w:p>
    <w:p w14:paraId="43E1E5D7" w14:textId="77777777" w:rsidR="00436C97" w:rsidRDefault="00FA1A6B">
      <w:pPr>
        <w:widowControl/>
        <w:spacing w:after="160"/>
        <w:contextualSpacing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lastRenderedPageBreak/>
        <w:t>Лабораторная работа №6</w:t>
      </w:r>
    </w:p>
    <w:p w14:paraId="4C3B5454" w14:textId="77777777" w:rsidR="00436C97" w:rsidRDefault="00436C97">
      <w:pPr>
        <w:widowControl/>
        <w:spacing w:after="160"/>
        <w:contextualSpacing/>
        <w:jc w:val="center"/>
        <w:rPr>
          <w:rFonts w:eastAsia="Times New Roman"/>
          <w:b/>
          <w:bCs/>
          <w:sz w:val="28"/>
          <w:szCs w:val="28"/>
        </w:rPr>
      </w:pPr>
    </w:p>
    <w:p w14:paraId="1B1EF196" w14:textId="77777777" w:rsidR="00436C97" w:rsidRDefault="00FA1A6B">
      <w:pPr>
        <w:widowControl/>
        <w:spacing w:after="160"/>
        <w:contextualSpacing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Оценка </w:t>
      </w:r>
      <w:proofErr w:type="spellStart"/>
      <w:r>
        <w:rPr>
          <w:rFonts w:eastAsia="Times New Roman"/>
          <w:b/>
          <w:bCs/>
          <w:sz w:val="28"/>
          <w:szCs w:val="28"/>
        </w:rPr>
        <w:t>уязвимостей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и классификация данных</w:t>
      </w:r>
    </w:p>
    <w:p w14:paraId="0D26BD85" w14:textId="77777777" w:rsidR="00436C97" w:rsidRDefault="00436C97">
      <w:pPr>
        <w:widowControl/>
        <w:spacing w:after="160"/>
        <w:contextualSpacing/>
        <w:jc w:val="center"/>
        <w:rPr>
          <w:rFonts w:eastAsia="Times New Roman"/>
          <w:b/>
          <w:bCs/>
          <w:sz w:val="28"/>
          <w:szCs w:val="28"/>
        </w:rPr>
      </w:pPr>
    </w:p>
    <w:p w14:paraId="2241495F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Цель работы: Целью работы является изучение принципов работы автоматизированных оценщиков </w:t>
      </w:r>
      <w:proofErr w:type="spellStart"/>
      <w:r>
        <w:rPr>
          <w:rFonts w:eastAsia="Times New Roman"/>
          <w:sz w:val="28"/>
          <w:szCs w:val="28"/>
        </w:rPr>
        <w:t>уязвимостей</w:t>
      </w:r>
      <w:proofErr w:type="spellEnd"/>
      <w:r>
        <w:rPr>
          <w:rFonts w:eastAsia="Times New Roman"/>
          <w:sz w:val="28"/>
          <w:szCs w:val="28"/>
        </w:rPr>
        <w:t xml:space="preserve"> и классификаторов данных на примере соответствующих инструментов в SQL Server.</w:t>
      </w:r>
    </w:p>
    <w:p w14:paraId="3DA881E0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048B4958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Задание 1. </w:t>
      </w:r>
      <w:r>
        <w:rPr>
          <w:rFonts w:eastAsia="Times New Roman"/>
          <w:sz w:val="28"/>
          <w:szCs w:val="28"/>
        </w:rPr>
        <w:t xml:space="preserve">Необходимо провести оценку </w:t>
      </w:r>
      <w:proofErr w:type="spellStart"/>
      <w:r>
        <w:rPr>
          <w:rFonts w:eastAsia="Times New Roman"/>
          <w:sz w:val="28"/>
          <w:szCs w:val="28"/>
        </w:rPr>
        <w:t>уязвимостей</w:t>
      </w:r>
      <w:proofErr w:type="spellEnd"/>
      <w:r>
        <w:rPr>
          <w:rFonts w:eastAsia="Times New Roman"/>
          <w:sz w:val="28"/>
          <w:szCs w:val="28"/>
        </w:rPr>
        <w:t xml:space="preserve"> на собственной БД</w:t>
      </w:r>
    </w:p>
    <w:p w14:paraId="6E8955B6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5AA0F6B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drawing>
          <wp:inline distT="89535" distB="89535" distL="89535" distR="89535" wp14:anchorId="2E15FA4C" wp14:editId="1C3004A9">
            <wp:extent cx="5941695" cy="486346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sAAAAB6IAAAAAAAAAAAAAAQAAAAAAAACcAAAAAQAAAAAAAACcAAAAjSQAAOsd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8634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81E4FB8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0DE50323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lastRenderedPageBreak/>
        <w:drawing>
          <wp:inline distT="89535" distB="89535" distL="89535" distR="89535" wp14:anchorId="792F9312" wp14:editId="312A04EA">
            <wp:extent cx="5941695" cy="258064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uAAAAB6IAAAAAAAAAAAAAAQAAAAAAAACOAAAAAAAAAAAAAACOAAAAjSQAAOAPAAAAAAAAjgAAAI4AAAAoAAAACAAAAAEAAAABAAAAMAAAABQAAAAAAAAAAAD//wAAAQAAAP//AAABAA=="/>
                        </a:ext>
                      </a:extLst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806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5B61F85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56E407EF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Задание 2. </w:t>
      </w:r>
      <w:r>
        <w:rPr>
          <w:rFonts w:eastAsia="Times New Roman"/>
          <w:sz w:val="28"/>
          <w:szCs w:val="28"/>
        </w:rPr>
        <w:t xml:space="preserve">Зафиксируйте общее количество правил и соотношение </w:t>
      </w:r>
      <w:proofErr w:type="spellStart"/>
      <w:r>
        <w:rPr>
          <w:rFonts w:eastAsia="Times New Roman"/>
          <w:sz w:val="28"/>
          <w:szCs w:val="28"/>
        </w:rPr>
        <w:t>passed</w:t>
      </w:r>
      <w:proofErr w:type="spellEnd"/>
      <w:r>
        <w:rPr>
          <w:rFonts w:eastAsia="Times New Roman"/>
          <w:sz w:val="28"/>
          <w:szCs w:val="28"/>
        </w:rPr>
        <w:t>/</w:t>
      </w:r>
      <w:proofErr w:type="spellStart"/>
      <w:r>
        <w:rPr>
          <w:rFonts w:eastAsia="Times New Roman"/>
          <w:sz w:val="28"/>
          <w:szCs w:val="28"/>
        </w:rPr>
        <w:t>failed</w:t>
      </w:r>
      <w:proofErr w:type="spellEnd"/>
    </w:p>
    <w:p w14:paraId="051134C5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00220DFC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Всего проверок безопасности: 52</w:t>
      </w:r>
    </w:p>
    <w:p w14:paraId="357F3AAA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Успешно пройдено (</w:t>
      </w:r>
      <w:proofErr w:type="spellStart"/>
      <w:r>
        <w:rPr>
          <w:rFonts w:eastAsia="Times New Roman"/>
          <w:sz w:val="28"/>
          <w:szCs w:val="28"/>
        </w:rPr>
        <w:t>Passed</w:t>
      </w:r>
      <w:proofErr w:type="spellEnd"/>
      <w:r>
        <w:rPr>
          <w:rFonts w:eastAsia="Times New Roman"/>
          <w:sz w:val="28"/>
          <w:szCs w:val="28"/>
        </w:rPr>
        <w:t>): 43</w:t>
      </w:r>
    </w:p>
    <w:p w14:paraId="6CFA557C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Провалено (</w:t>
      </w:r>
      <w:proofErr w:type="spellStart"/>
      <w:r>
        <w:rPr>
          <w:rFonts w:eastAsia="Times New Roman"/>
          <w:sz w:val="28"/>
          <w:szCs w:val="28"/>
        </w:rPr>
        <w:t>Failed</w:t>
      </w:r>
      <w:proofErr w:type="spellEnd"/>
      <w:r>
        <w:rPr>
          <w:rFonts w:eastAsia="Times New Roman"/>
          <w:sz w:val="28"/>
          <w:szCs w:val="28"/>
        </w:rPr>
        <w:t xml:space="preserve">): 9 </w:t>
      </w:r>
    </w:p>
    <w:p w14:paraId="5AAE7A72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729C3FC0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F46AEDE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05AF801A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38D205E4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C38C841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596749F1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A8C84C8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BCECB84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37625F25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53E8E043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7F051AB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979D31B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1A47F4F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7EB4E4FE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7CC1E8AB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3607E6D3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82F0C7C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FFED719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1E8EC30F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5DDDC5B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0B5B7AF5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F88D20F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EEF671C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515378F5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Задание 3. </w:t>
      </w:r>
      <w:r>
        <w:rPr>
          <w:rFonts w:eastAsia="Times New Roman"/>
          <w:sz w:val="28"/>
          <w:szCs w:val="28"/>
        </w:rPr>
        <w:t xml:space="preserve">Составьте таблицу всех </w:t>
      </w:r>
      <w:proofErr w:type="spellStart"/>
      <w:r>
        <w:rPr>
          <w:rFonts w:eastAsia="Times New Roman"/>
          <w:sz w:val="28"/>
          <w:szCs w:val="28"/>
        </w:rPr>
        <w:t>провальных</w:t>
      </w:r>
      <w:proofErr w:type="spellEnd"/>
      <w:r>
        <w:rPr>
          <w:rFonts w:eastAsia="Times New Roman"/>
          <w:sz w:val="28"/>
          <w:szCs w:val="28"/>
        </w:rPr>
        <w:t xml:space="preserve"> правил по следующей форме:</w:t>
      </w:r>
    </w:p>
    <w:p w14:paraId="0A543C67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tbl>
      <w:tblPr>
        <w:tblStyle w:val="a4"/>
        <w:tblW w:w="9639" w:type="dxa"/>
        <w:tblLook w:val="04A0" w:firstRow="1" w:lastRow="0" w:firstColumn="1" w:lastColumn="0" w:noHBand="0" w:noVBand="1"/>
      </w:tblPr>
      <w:tblGrid>
        <w:gridCol w:w="1581"/>
        <w:gridCol w:w="1966"/>
        <w:gridCol w:w="3682"/>
        <w:gridCol w:w="2410"/>
      </w:tblGrid>
      <w:tr w:rsidR="00436C97" w14:paraId="26569B8E" w14:textId="77777777">
        <w:tc>
          <w:tcPr>
            <w:tcW w:w="1581" w:type="dxa"/>
          </w:tcPr>
          <w:p w14:paraId="5C9DF663" w14:textId="77777777" w:rsidR="00436C97" w:rsidRDefault="00FA1A6B">
            <w:pPr>
              <w:widowControl/>
              <w:spacing w:after="160"/>
              <w:contextualSpacing/>
            </w:pPr>
            <w:r>
              <w:t>ID правила</w:t>
            </w:r>
          </w:p>
        </w:tc>
        <w:tc>
          <w:tcPr>
            <w:tcW w:w="1966" w:type="dxa"/>
          </w:tcPr>
          <w:p w14:paraId="33020BEF" w14:textId="77777777" w:rsidR="00436C97" w:rsidRDefault="00FA1A6B">
            <w:r>
              <w:t>Уровень риска</w:t>
            </w:r>
          </w:p>
        </w:tc>
        <w:tc>
          <w:tcPr>
            <w:tcW w:w="3682" w:type="dxa"/>
          </w:tcPr>
          <w:p w14:paraId="70908CBD" w14:textId="77777777" w:rsidR="00436C97" w:rsidRDefault="00FA1A6B">
            <w:r>
              <w:t>Краткое описание</w:t>
            </w:r>
          </w:p>
        </w:tc>
        <w:tc>
          <w:tcPr>
            <w:tcW w:w="2410" w:type="dxa"/>
          </w:tcPr>
          <w:p w14:paraId="74742259" w14:textId="77777777" w:rsidR="00436C97" w:rsidRDefault="00FA1A6B">
            <w:r>
              <w:t>Планируемая мера</w:t>
            </w:r>
          </w:p>
        </w:tc>
      </w:tr>
      <w:tr w:rsidR="00436C97" w14:paraId="2227A968" w14:textId="77777777">
        <w:tc>
          <w:tcPr>
            <w:tcW w:w="1581" w:type="dxa"/>
          </w:tcPr>
          <w:p w14:paraId="639A6DBA" w14:textId="77777777" w:rsidR="00436C97" w:rsidRDefault="00FA1A6B">
            <w:r>
              <w:t>VA2108</w:t>
            </w:r>
          </w:p>
        </w:tc>
        <w:tc>
          <w:tcPr>
            <w:tcW w:w="1966" w:type="dxa"/>
          </w:tcPr>
          <w:p w14:paraId="36705BED" w14:textId="77777777" w:rsidR="00436C97" w:rsidRDefault="00FA1A6B">
            <w:r>
              <w:t>Высокий</w:t>
            </w:r>
          </w:p>
        </w:tc>
        <w:tc>
          <w:tcPr>
            <w:tcW w:w="3682" w:type="dxa"/>
          </w:tcPr>
          <w:p w14:paraId="0F836765" w14:textId="77777777" w:rsidR="00436C97" w:rsidRDefault="00FA1A6B">
            <w:r>
              <w:t xml:space="preserve">Пользователи состоят в ролях с высокими правами (например </w:t>
            </w:r>
            <w:proofErr w:type="spellStart"/>
            <w:r>
              <w:t>db_owner</w:t>
            </w:r>
            <w:proofErr w:type="spellEnd"/>
            <w:r>
              <w:t>)</w:t>
            </w:r>
          </w:p>
        </w:tc>
        <w:tc>
          <w:tcPr>
            <w:tcW w:w="2410" w:type="dxa"/>
          </w:tcPr>
          <w:p w14:paraId="3F224E6E" w14:textId="77777777" w:rsidR="00436C97" w:rsidRDefault="00FA1A6B">
            <w:r>
              <w:t>Удалить лишних пользователей из ролей с высокими привилегиями</w:t>
            </w:r>
          </w:p>
        </w:tc>
      </w:tr>
      <w:tr w:rsidR="00436C97" w14:paraId="63CE30C8" w14:textId="77777777">
        <w:tc>
          <w:tcPr>
            <w:tcW w:w="1581" w:type="dxa"/>
          </w:tcPr>
          <w:p w14:paraId="669AAD48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VA1219</w:t>
            </w:r>
          </w:p>
        </w:tc>
        <w:tc>
          <w:tcPr>
            <w:tcW w:w="1966" w:type="dxa"/>
          </w:tcPr>
          <w:p w14:paraId="56F68D54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Средний </w:t>
            </w:r>
          </w:p>
        </w:tc>
        <w:tc>
          <w:tcPr>
            <w:tcW w:w="3682" w:type="dxa"/>
          </w:tcPr>
          <w:p w14:paraId="4B98B81D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включено шифрование базы данных (</w:t>
            </w:r>
            <w:proofErr w:type="spellStart"/>
            <w:r>
              <w:rPr>
                <w:sz w:val="28"/>
                <w:szCs w:val="28"/>
              </w:rPr>
              <w:t>Transparent</w:t>
            </w:r>
            <w:proofErr w:type="spellEnd"/>
            <w:r>
              <w:rPr>
                <w:sz w:val="28"/>
                <w:szCs w:val="28"/>
              </w:rPr>
              <w:t xml:space="preserve"> Data </w:t>
            </w:r>
            <w:proofErr w:type="spellStart"/>
            <w:r>
              <w:rPr>
                <w:sz w:val="28"/>
                <w:szCs w:val="28"/>
              </w:rPr>
              <w:t>Encryption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2410" w:type="dxa"/>
          </w:tcPr>
          <w:p w14:paraId="3CDC2041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Включить TDE для защиты данных</w:t>
            </w:r>
          </w:p>
        </w:tc>
      </w:tr>
      <w:tr w:rsidR="00436C97" w14:paraId="2D4938B9" w14:textId="77777777">
        <w:tc>
          <w:tcPr>
            <w:tcW w:w="1581" w:type="dxa"/>
          </w:tcPr>
          <w:p w14:paraId="78325A52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VA1069</w:t>
            </w:r>
          </w:p>
        </w:tc>
        <w:tc>
          <w:tcPr>
            <w:tcW w:w="1966" w:type="dxa"/>
          </w:tcPr>
          <w:p w14:paraId="3EBFEAAF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Низкий </w:t>
            </w:r>
          </w:p>
        </w:tc>
        <w:tc>
          <w:tcPr>
            <w:tcW w:w="3682" w:type="dxa"/>
          </w:tcPr>
          <w:p w14:paraId="639B0ED1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Пользователи имеют доступ к системным таблицам и представлениям</w:t>
            </w:r>
          </w:p>
        </w:tc>
        <w:tc>
          <w:tcPr>
            <w:tcW w:w="2410" w:type="dxa"/>
          </w:tcPr>
          <w:p w14:paraId="4E94608F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Ограничить доступ, убрать права у обычных пользователей</w:t>
            </w:r>
          </w:p>
        </w:tc>
      </w:tr>
      <w:tr w:rsidR="00436C97" w14:paraId="31279DC3" w14:textId="77777777">
        <w:tc>
          <w:tcPr>
            <w:tcW w:w="1581" w:type="dxa"/>
          </w:tcPr>
          <w:p w14:paraId="6D11E4D3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VA1253 </w:t>
            </w:r>
          </w:p>
        </w:tc>
        <w:tc>
          <w:tcPr>
            <w:tcW w:w="1966" w:type="dxa"/>
          </w:tcPr>
          <w:p w14:paraId="628467C3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Низкий </w:t>
            </w:r>
          </w:p>
        </w:tc>
        <w:tc>
          <w:tcPr>
            <w:tcW w:w="3682" w:type="dxa"/>
          </w:tcPr>
          <w:p w14:paraId="0C8DA073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настроен аудит событий базы данных</w:t>
            </w:r>
          </w:p>
        </w:tc>
        <w:tc>
          <w:tcPr>
            <w:tcW w:w="2410" w:type="dxa"/>
          </w:tcPr>
          <w:p w14:paraId="305111E0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Настроить аудит через SQL Server </w:t>
            </w:r>
            <w:proofErr w:type="spellStart"/>
            <w:r>
              <w:rPr>
                <w:sz w:val="28"/>
                <w:szCs w:val="28"/>
              </w:rPr>
              <w:t>Audit</w:t>
            </w:r>
            <w:proofErr w:type="spellEnd"/>
          </w:p>
        </w:tc>
      </w:tr>
      <w:tr w:rsidR="00436C97" w14:paraId="4CBD9B00" w14:textId="77777777">
        <w:tc>
          <w:tcPr>
            <w:tcW w:w="1581" w:type="dxa"/>
          </w:tcPr>
          <w:p w14:paraId="57DBFE15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VA2031</w:t>
            </w:r>
          </w:p>
        </w:tc>
        <w:tc>
          <w:tcPr>
            <w:tcW w:w="1966" w:type="dxa"/>
          </w:tcPr>
          <w:p w14:paraId="2DAF46F8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Низкий </w:t>
            </w:r>
          </w:p>
        </w:tc>
        <w:tc>
          <w:tcPr>
            <w:tcW w:w="3682" w:type="dxa"/>
          </w:tcPr>
          <w:p w14:paraId="38425BAE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Пользователям выданы лишние SELECT–права</w:t>
            </w:r>
          </w:p>
        </w:tc>
        <w:tc>
          <w:tcPr>
            <w:tcW w:w="2410" w:type="dxa"/>
          </w:tcPr>
          <w:p w14:paraId="64C3F5E7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Оставить только необходимые права SELECT</w:t>
            </w:r>
          </w:p>
        </w:tc>
      </w:tr>
      <w:tr w:rsidR="00436C97" w14:paraId="21DCA8DA" w14:textId="77777777">
        <w:tc>
          <w:tcPr>
            <w:tcW w:w="1581" w:type="dxa"/>
          </w:tcPr>
          <w:p w14:paraId="20F0210C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VA2041</w:t>
            </w:r>
          </w:p>
        </w:tc>
        <w:tc>
          <w:tcPr>
            <w:tcW w:w="1966" w:type="dxa"/>
          </w:tcPr>
          <w:p w14:paraId="37309F3A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Низкий </w:t>
            </w:r>
          </w:p>
        </w:tc>
        <w:tc>
          <w:tcPr>
            <w:tcW w:w="3682" w:type="dxa"/>
          </w:tcPr>
          <w:p w14:paraId="5F59540D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Пользователям выданы лишние права на объекты БД</w:t>
            </w:r>
          </w:p>
        </w:tc>
        <w:tc>
          <w:tcPr>
            <w:tcW w:w="2410" w:type="dxa"/>
          </w:tcPr>
          <w:p w14:paraId="00FA6AB7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Ограничить права доступа к объектам</w:t>
            </w:r>
          </w:p>
        </w:tc>
      </w:tr>
      <w:tr w:rsidR="00436C97" w14:paraId="4615F357" w14:textId="77777777">
        <w:tc>
          <w:tcPr>
            <w:tcW w:w="1581" w:type="dxa"/>
          </w:tcPr>
          <w:p w14:paraId="294679C8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VA2109</w:t>
            </w:r>
          </w:p>
        </w:tc>
        <w:tc>
          <w:tcPr>
            <w:tcW w:w="1966" w:type="dxa"/>
          </w:tcPr>
          <w:p w14:paraId="0FBAB0AF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Низкий </w:t>
            </w:r>
          </w:p>
        </w:tc>
        <w:tc>
          <w:tcPr>
            <w:tcW w:w="3682" w:type="dxa"/>
          </w:tcPr>
          <w:p w14:paraId="0818DC31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Пользователи состоят в лишних ролях с низким уровнем доступа</w:t>
            </w:r>
          </w:p>
        </w:tc>
        <w:tc>
          <w:tcPr>
            <w:tcW w:w="2410" w:type="dxa"/>
          </w:tcPr>
          <w:p w14:paraId="3CC3FEE2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пользователей из ненужных ролей</w:t>
            </w:r>
          </w:p>
        </w:tc>
      </w:tr>
      <w:tr w:rsidR="00436C97" w14:paraId="2FCD798B" w14:textId="77777777">
        <w:tc>
          <w:tcPr>
            <w:tcW w:w="1581" w:type="dxa"/>
          </w:tcPr>
          <w:p w14:paraId="53251A8F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VA1054</w:t>
            </w:r>
          </w:p>
        </w:tc>
        <w:tc>
          <w:tcPr>
            <w:tcW w:w="1966" w:type="dxa"/>
          </w:tcPr>
          <w:p w14:paraId="5178C481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Низкий </w:t>
            </w:r>
          </w:p>
        </w:tc>
        <w:tc>
          <w:tcPr>
            <w:tcW w:w="3682" w:type="dxa"/>
          </w:tcPr>
          <w:p w14:paraId="21175990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 PUBLIC имеет лишние права</w:t>
            </w:r>
          </w:p>
        </w:tc>
        <w:tc>
          <w:tcPr>
            <w:tcW w:w="2410" w:type="dxa"/>
          </w:tcPr>
          <w:p w14:paraId="17D3B4D8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лишние права у роли PUBLIC</w:t>
            </w:r>
          </w:p>
        </w:tc>
      </w:tr>
      <w:tr w:rsidR="00436C97" w14:paraId="1F21B364" w14:textId="77777777">
        <w:tc>
          <w:tcPr>
            <w:tcW w:w="1581" w:type="dxa"/>
          </w:tcPr>
          <w:p w14:paraId="78BC9060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VA1286</w:t>
            </w:r>
          </w:p>
        </w:tc>
        <w:tc>
          <w:tcPr>
            <w:tcW w:w="1966" w:type="dxa"/>
          </w:tcPr>
          <w:p w14:paraId="74FBACA1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Низкий </w:t>
            </w:r>
          </w:p>
        </w:tc>
        <w:tc>
          <w:tcPr>
            <w:tcW w:w="3682" w:type="dxa"/>
          </w:tcPr>
          <w:p w14:paraId="761AA322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Права назначены напрямую пользователям, а не через роли</w:t>
            </w:r>
          </w:p>
        </w:tc>
        <w:tc>
          <w:tcPr>
            <w:tcW w:w="2410" w:type="dxa"/>
          </w:tcPr>
          <w:p w14:paraId="76F138EC" w14:textId="77777777" w:rsidR="00436C97" w:rsidRDefault="00FA1A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Перенести права в роли и убрать прямые назначения</w:t>
            </w:r>
          </w:p>
        </w:tc>
      </w:tr>
    </w:tbl>
    <w:p w14:paraId="6AEBCE54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735765E6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Задание 4. </w:t>
      </w:r>
      <w:r>
        <w:rPr>
          <w:rFonts w:eastAsia="Times New Roman"/>
          <w:sz w:val="28"/>
          <w:szCs w:val="28"/>
        </w:rPr>
        <w:t xml:space="preserve">Для каждого </w:t>
      </w:r>
      <w:proofErr w:type="spellStart"/>
      <w:r>
        <w:rPr>
          <w:rFonts w:eastAsia="Times New Roman"/>
          <w:sz w:val="28"/>
          <w:szCs w:val="28"/>
        </w:rPr>
        <w:t>провального</w:t>
      </w:r>
      <w:proofErr w:type="spellEnd"/>
      <w:r>
        <w:rPr>
          <w:rFonts w:eastAsia="Times New Roman"/>
          <w:sz w:val="28"/>
          <w:szCs w:val="28"/>
        </w:rPr>
        <w:t xml:space="preserve"> правила высокого уровня риска выполните рекомендованные меры по устранению</w:t>
      </w:r>
    </w:p>
    <w:p w14:paraId="7AED0C48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72FD1D5D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lastRenderedPageBreak/>
        <w:drawing>
          <wp:inline distT="89535" distB="89535" distL="89535" distR="89535" wp14:anchorId="340B43B9" wp14:editId="2F31EB52">
            <wp:extent cx="5941695" cy="312039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TAAAAB6IAAAAAAAAAAAAAAQAAAAAAAACcAAAAAQAAAAAAAACcAAAAjSQAADIT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203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35C78AF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drawing>
          <wp:inline distT="89535" distB="89535" distL="89535" distR="89535" wp14:anchorId="291D7DD6" wp14:editId="6B71346F">
            <wp:extent cx="5941695" cy="96837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UAAAAB6IAAAAAAAAAAAAAAQAAAAAAAACcAAAAAAAAAAAAAACcAAAAjSQAAPUF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968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D8ED42D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B6E8CE7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drawing>
          <wp:inline distT="89535" distB="89535" distL="89535" distR="89535" wp14:anchorId="70F58147" wp14:editId="156D83D8">
            <wp:extent cx="5941695" cy="222377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WAAAAB6IAAAAAAAAAAAAAAQAAAAAAAACcAAAAAAAAAAAAAACcAAAAjSQAAK4N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237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B20497E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30B03CDE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drawing>
          <wp:inline distT="89535" distB="89535" distL="89535" distR="89535" wp14:anchorId="2567C379" wp14:editId="18C2AFCF">
            <wp:extent cx="5941695" cy="211264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YAAAAB6IAAAAAAAAAAAAAAQAAAAAAAACcAAAAAAAAAAAAAACcAAAAjSQAAP8M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126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41BDF2C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C4D829C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74987C9A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lastRenderedPageBreak/>
        <w:t xml:space="preserve">Задание 5. </w:t>
      </w:r>
      <w:r>
        <w:rPr>
          <w:rFonts w:eastAsia="Times New Roman"/>
          <w:sz w:val="28"/>
          <w:szCs w:val="28"/>
        </w:rPr>
        <w:t>Повторное запустите оценку и сравните результаты</w:t>
      </w:r>
    </w:p>
    <w:p w14:paraId="18F1095F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72014ADD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drawing>
          <wp:inline distT="89535" distB="89535" distL="89535" distR="89535" wp14:anchorId="7FDF4A2C" wp14:editId="342D801B">
            <wp:extent cx="5941695" cy="3162935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dAAAAB6IAAAAAAAAAAAAAAQAAAAAAAACcAAAAAQAAAAAAAACcAAAAjSQAAHUT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629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6A1F9D2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7EF9B897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drawing>
          <wp:inline distT="89535" distB="89535" distL="89535" distR="89535" wp14:anchorId="50986AE4" wp14:editId="024999EE">
            <wp:extent cx="5941695" cy="2512060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fAAAAB6IAAAAAAAAAAAAAAQAAAAAAAACcAAAAAAAAAAAAAACcAAAAjSQAAHQP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120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D2B67C0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15380400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0FE1FE9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501AF20E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34C4D6B5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7E6DAC80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507FA708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C37B366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0FEA3390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6C8D72F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01F3DE93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03AE5F3C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53882C42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A16B7F0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49B4DD3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Задание 6. </w:t>
      </w:r>
      <w:r>
        <w:rPr>
          <w:rFonts w:eastAsia="Times New Roman"/>
          <w:sz w:val="28"/>
          <w:szCs w:val="28"/>
        </w:rPr>
        <w:t xml:space="preserve">Намеренно создайте в базе данных ситуацию, нарушающую одно из правил (например, добавьте пользователя в роль </w:t>
      </w:r>
      <w:proofErr w:type="spellStart"/>
      <w:r>
        <w:rPr>
          <w:rFonts w:eastAsia="Times New Roman"/>
          <w:sz w:val="28"/>
          <w:szCs w:val="28"/>
        </w:rPr>
        <w:t>db_owner</w:t>
      </w:r>
      <w:proofErr w:type="spellEnd"/>
      <w:r>
        <w:rPr>
          <w:rFonts w:eastAsia="Times New Roman"/>
          <w:sz w:val="28"/>
          <w:szCs w:val="28"/>
        </w:rPr>
        <w:t xml:space="preserve"> или создайте учётную запись со слабым паролем)</w:t>
      </w:r>
    </w:p>
    <w:p w14:paraId="1505771D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0DB756C0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D87B49A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drawing>
          <wp:inline distT="89535" distB="89535" distL="89535" distR="89535" wp14:anchorId="5CA2DE8E" wp14:editId="6F40D609">
            <wp:extent cx="5941695" cy="1680845"/>
            <wp:effectExtent l="0" t="0" r="0" b="0"/>
            <wp:docPr id="9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xAAAAB6IAAAAAAAAAAAAAAQAAAAAAAACcAAAAAAAAAAAAAACcAAAAjSQAAFcK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6808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A286244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A4EC13E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A5828A3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Задание 7. </w:t>
      </w:r>
      <w:r>
        <w:rPr>
          <w:rFonts w:eastAsia="Times New Roman"/>
          <w:sz w:val="28"/>
          <w:szCs w:val="28"/>
        </w:rPr>
        <w:t>Повторно запустите оценку и убедитесь, что новое нарушение зафиксировано</w:t>
      </w:r>
    </w:p>
    <w:p w14:paraId="131BC923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C0007FA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drawing>
          <wp:inline distT="89535" distB="89535" distL="89535" distR="89535" wp14:anchorId="2560100E" wp14:editId="7154BB6E">
            <wp:extent cx="5941695" cy="2533015"/>
            <wp:effectExtent l="0" t="0" r="0" b="0"/>
            <wp:docPr id="10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2AAAAB6IAAAAAAAAAAAAAAQAAAAAAAACcAAAAAAAAAAAAAACcAAAAjSQAAJUP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330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83EC782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drawing>
          <wp:inline distT="89535" distB="89535" distL="89535" distR="89535" wp14:anchorId="5AA75CB3" wp14:editId="619C34E3">
            <wp:extent cx="5941695" cy="3216275"/>
            <wp:effectExtent l="0" t="0" r="0" b="0"/>
            <wp:docPr id="11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2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3AAAAB6IAAAAAAAAAAAAAAQAAAAAAAACCAAAAAQAAAAAAAACCAAAAjSQAAMkTAAAAAAAAggAAAIIAAAAoAAAACAAAAAEAAAABAAAAMAAAABQAAAAAAAAAAAD//wAAAQAAAP//AAABAA==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16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B7876DB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noProof/>
        </w:rPr>
        <w:drawing>
          <wp:inline distT="89535" distB="89535" distL="89535" distR="89535" wp14:anchorId="40A5DDF4" wp14:editId="3640AC4A">
            <wp:extent cx="5941695" cy="1084580"/>
            <wp:effectExtent l="0" t="0" r="0" b="0"/>
            <wp:docPr id="12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QyHy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4AAAAB6IAAAAAAAAAAAAAAQAAAAAAAACCAAAAAAAAAAAAAACCAAAAjSQAAKwGAAAAAAAAggAAAIIAAAAoAAAACAAAAAEAAAABAAAAMAAAABQAAAAAAAAAAAD//wAAAQAAAP//AAABAA==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0845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77484FB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C1E475B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0A45469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Контрольные вопросы</w:t>
      </w:r>
    </w:p>
    <w:p w14:paraId="1B471EA2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1. Дайте определение уязвимости базы данных. Чем она отличается от угрозы и</w:t>
      </w:r>
    </w:p>
    <w:p w14:paraId="126EE234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инцидента безопасности?</w:t>
      </w:r>
    </w:p>
    <w:p w14:paraId="42E8A4F4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2. Перечислите основные категории </w:t>
      </w:r>
      <w:proofErr w:type="spellStart"/>
      <w:r>
        <w:rPr>
          <w:rFonts w:eastAsia="Times New Roman"/>
          <w:sz w:val="22"/>
          <w:szCs w:val="22"/>
        </w:rPr>
        <w:t>уязвимостей</w:t>
      </w:r>
      <w:proofErr w:type="spellEnd"/>
      <w:r>
        <w:rPr>
          <w:rFonts w:eastAsia="Times New Roman"/>
          <w:sz w:val="22"/>
          <w:szCs w:val="22"/>
        </w:rPr>
        <w:t xml:space="preserve"> баз данных. Приведите по</w:t>
      </w:r>
    </w:p>
    <w:p w14:paraId="720D0A17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одному примеру для каждой категории.</w:t>
      </w:r>
    </w:p>
    <w:p w14:paraId="7949124F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3. Что такое CVSS? Какие компоненты входят в оценку по шкале CVSS?</w:t>
      </w:r>
    </w:p>
    <w:p w14:paraId="03504794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4. Объясните принцип наименьших привилегий (</w:t>
      </w:r>
      <w:proofErr w:type="spellStart"/>
      <w:r>
        <w:rPr>
          <w:rFonts w:eastAsia="Times New Roman"/>
          <w:sz w:val="22"/>
          <w:szCs w:val="22"/>
        </w:rPr>
        <w:t>Principle</w:t>
      </w:r>
      <w:proofErr w:type="spellEnd"/>
      <w:r>
        <w:rPr>
          <w:rFonts w:eastAsia="Times New Roman"/>
          <w:sz w:val="22"/>
          <w:szCs w:val="22"/>
        </w:rPr>
        <w:t xml:space="preserve"> of </w:t>
      </w:r>
      <w:proofErr w:type="spellStart"/>
      <w:r>
        <w:rPr>
          <w:rFonts w:eastAsia="Times New Roman"/>
          <w:sz w:val="22"/>
          <w:szCs w:val="22"/>
        </w:rPr>
        <w:t>Least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eastAsia="Times New Roman"/>
          <w:sz w:val="22"/>
          <w:szCs w:val="22"/>
        </w:rPr>
        <w:t>Privilege</w:t>
      </w:r>
      <w:proofErr w:type="spellEnd"/>
      <w:r>
        <w:rPr>
          <w:rFonts w:eastAsia="Times New Roman"/>
          <w:sz w:val="22"/>
          <w:szCs w:val="22"/>
        </w:rPr>
        <w:t>).</w:t>
      </w:r>
    </w:p>
    <w:p w14:paraId="39D6BB61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Почему его нарушение является уязвимостью?</w:t>
      </w:r>
    </w:p>
    <w:p w14:paraId="7DDF3E12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5. Каковы основные достоинства автоматизированной оценки </w:t>
      </w:r>
      <w:proofErr w:type="spellStart"/>
      <w:r>
        <w:rPr>
          <w:rFonts w:eastAsia="Times New Roman"/>
          <w:sz w:val="22"/>
          <w:szCs w:val="22"/>
        </w:rPr>
        <w:t>уязвимостей</w:t>
      </w:r>
      <w:proofErr w:type="spellEnd"/>
      <w:r>
        <w:rPr>
          <w:rFonts w:eastAsia="Times New Roman"/>
          <w:sz w:val="22"/>
          <w:szCs w:val="22"/>
        </w:rPr>
        <w:t>?</w:t>
      </w:r>
    </w:p>
    <w:p w14:paraId="785D3478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6. Каковы ключевые ограничения автоматизированной оценки </w:t>
      </w:r>
      <w:proofErr w:type="spellStart"/>
      <w:r>
        <w:rPr>
          <w:rFonts w:eastAsia="Times New Roman"/>
          <w:sz w:val="22"/>
          <w:szCs w:val="22"/>
        </w:rPr>
        <w:t>уязвимостей</w:t>
      </w:r>
      <w:proofErr w:type="spellEnd"/>
      <w:r>
        <w:rPr>
          <w:rFonts w:eastAsia="Times New Roman"/>
          <w:sz w:val="22"/>
          <w:szCs w:val="22"/>
        </w:rPr>
        <w:t>?</w:t>
      </w:r>
    </w:p>
    <w:p w14:paraId="2AB2CA12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Почему она не может заменить ручной аудит?</w:t>
      </w:r>
    </w:p>
    <w:p w14:paraId="27FECC5D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7. В каких ситуациях автоматизированная оценка </w:t>
      </w:r>
      <w:proofErr w:type="spellStart"/>
      <w:r>
        <w:rPr>
          <w:rFonts w:eastAsia="Times New Roman"/>
          <w:sz w:val="22"/>
          <w:szCs w:val="22"/>
        </w:rPr>
        <w:t>уязвимостей</w:t>
      </w:r>
      <w:proofErr w:type="spellEnd"/>
      <w:r>
        <w:rPr>
          <w:rFonts w:eastAsia="Times New Roman"/>
          <w:sz w:val="22"/>
          <w:szCs w:val="22"/>
        </w:rPr>
        <w:t xml:space="preserve"> наиболее</w:t>
      </w:r>
    </w:p>
    <w:p w14:paraId="74F2CB9F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эффективна?</w:t>
      </w:r>
    </w:p>
    <w:p w14:paraId="217A89AD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8. На чём основываются правила в инструменте </w:t>
      </w:r>
      <w:proofErr w:type="spellStart"/>
      <w:r>
        <w:rPr>
          <w:rFonts w:eastAsia="Times New Roman"/>
          <w:sz w:val="22"/>
          <w:szCs w:val="22"/>
        </w:rPr>
        <w:t>Vulnerability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eastAsia="Times New Roman"/>
          <w:sz w:val="22"/>
          <w:szCs w:val="22"/>
        </w:rPr>
        <w:t>Assessment</w:t>
      </w:r>
      <w:proofErr w:type="spellEnd"/>
      <w:r>
        <w:rPr>
          <w:rFonts w:eastAsia="Times New Roman"/>
          <w:sz w:val="22"/>
          <w:szCs w:val="22"/>
        </w:rPr>
        <w:t xml:space="preserve"> SQL</w:t>
      </w:r>
    </w:p>
    <w:p w14:paraId="75006F83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Server?</w:t>
      </w:r>
    </w:p>
    <w:p w14:paraId="2CC2E13D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9. Опишите структуру правила оценки </w:t>
      </w:r>
      <w:proofErr w:type="spellStart"/>
      <w:r>
        <w:rPr>
          <w:rFonts w:eastAsia="Times New Roman"/>
          <w:sz w:val="22"/>
          <w:szCs w:val="22"/>
        </w:rPr>
        <w:t>уязвимостей</w:t>
      </w:r>
      <w:proofErr w:type="spellEnd"/>
      <w:r>
        <w:rPr>
          <w:rFonts w:eastAsia="Times New Roman"/>
          <w:sz w:val="22"/>
          <w:szCs w:val="22"/>
        </w:rPr>
        <w:t>. Из каких компонентов</w:t>
      </w:r>
    </w:p>
    <w:p w14:paraId="4B47A32C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оно состоит?</w:t>
      </w:r>
    </w:p>
    <w:p w14:paraId="164BA9CD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10. Что такое базовый показатель (</w:t>
      </w:r>
      <w:proofErr w:type="spellStart"/>
      <w:r>
        <w:rPr>
          <w:rFonts w:eastAsia="Times New Roman"/>
          <w:sz w:val="22"/>
          <w:szCs w:val="22"/>
        </w:rPr>
        <w:t>baseline</w:t>
      </w:r>
      <w:proofErr w:type="spellEnd"/>
      <w:r>
        <w:rPr>
          <w:rFonts w:eastAsia="Times New Roman"/>
          <w:sz w:val="22"/>
          <w:szCs w:val="22"/>
        </w:rPr>
        <w:t xml:space="preserve">) в оценке </w:t>
      </w:r>
      <w:proofErr w:type="spellStart"/>
      <w:r>
        <w:rPr>
          <w:rFonts w:eastAsia="Times New Roman"/>
          <w:sz w:val="22"/>
          <w:szCs w:val="22"/>
        </w:rPr>
        <w:t>уязвимостей</w:t>
      </w:r>
      <w:proofErr w:type="spellEnd"/>
      <w:r>
        <w:rPr>
          <w:rFonts w:eastAsia="Times New Roman"/>
          <w:sz w:val="22"/>
          <w:szCs w:val="22"/>
        </w:rPr>
        <w:t xml:space="preserve"> SQL Server? В</w:t>
      </w:r>
    </w:p>
    <w:p w14:paraId="6FBDD6A4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каких случаях его следует устанавливать?</w:t>
      </w:r>
    </w:p>
    <w:p w14:paraId="60E0421E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11. Чем различаются проверки для </w:t>
      </w:r>
      <w:proofErr w:type="spellStart"/>
      <w:r>
        <w:rPr>
          <w:rFonts w:eastAsia="Times New Roman"/>
          <w:sz w:val="22"/>
          <w:szCs w:val="22"/>
        </w:rPr>
        <w:t>пользовательских</w:t>
      </w:r>
      <w:proofErr w:type="spellEnd"/>
      <w:r>
        <w:rPr>
          <w:rFonts w:eastAsia="Times New Roman"/>
          <w:sz w:val="22"/>
          <w:szCs w:val="22"/>
        </w:rPr>
        <w:t xml:space="preserve"> и системных баз данных в</w:t>
      </w:r>
    </w:p>
    <w:p w14:paraId="1655725C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SQL Server?</w:t>
      </w:r>
    </w:p>
    <w:p w14:paraId="6710F7C1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12. Как связаны правило VA1143 и принцип наименьших привилегий? Почему</w:t>
      </w:r>
    </w:p>
    <w:p w14:paraId="10FD9A22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данная уязвимость оценивается как высокий риск?</w:t>
      </w:r>
    </w:p>
    <w:p w14:paraId="6C0EB6DB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13. Что означает принятие результата как базового показателя (</w:t>
      </w:r>
      <w:proofErr w:type="spellStart"/>
      <w:r>
        <w:rPr>
          <w:rFonts w:eastAsia="Times New Roman"/>
          <w:sz w:val="22"/>
          <w:szCs w:val="22"/>
        </w:rPr>
        <w:t>Approve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eastAsia="Times New Roman"/>
          <w:sz w:val="22"/>
          <w:szCs w:val="22"/>
        </w:rPr>
        <w:t>as</w:t>
      </w:r>
      <w:proofErr w:type="spellEnd"/>
    </w:p>
    <w:p w14:paraId="0B89EBB8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proofErr w:type="spellStart"/>
      <w:r>
        <w:rPr>
          <w:rFonts w:eastAsia="Times New Roman"/>
          <w:sz w:val="22"/>
          <w:szCs w:val="22"/>
        </w:rPr>
        <w:t>Baseline</w:t>
      </w:r>
      <w:proofErr w:type="spellEnd"/>
      <w:r>
        <w:rPr>
          <w:rFonts w:eastAsia="Times New Roman"/>
          <w:sz w:val="22"/>
          <w:szCs w:val="22"/>
        </w:rPr>
        <w:t>)? Какие риски несёт неосторожное его применение?</w:t>
      </w:r>
    </w:p>
    <w:p w14:paraId="4524A492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14. Что такое классификация данных и для каких целей она применяется?</w:t>
      </w:r>
    </w:p>
    <w:p w14:paraId="29CA4DC1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</w:p>
    <w:p w14:paraId="5115C159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15. Перечислите типы информации, которые SQL Server использует при</w:t>
      </w:r>
    </w:p>
    <w:p w14:paraId="4AA7642C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автоматической классификации. Можете ли вы добавить свои?</w:t>
      </w:r>
    </w:p>
    <w:p w14:paraId="12BADAF5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16. Какие метки конфиденциальности предусмотрены в инструменте Data</w:t>
      </w:r>
    </w:p>
    <w:p w14:paraId="256E9CDB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Discovery and </w:t>
      </w:r>
      <w:proofErr w:type="spellStart"/>
      <w:r>
        <w:rPr>
          <w:rFonts w:eastAsia="Times New Roman"/>
          <w:sz w:val="22"/>
          <w:szCs w:val="22"/>
        </w:rPr>
        <w:t>Classification</w:t>
      </w:r>
      <w:proofErr w:type="spellEnd"/>
      <w:r>
        <w:rPr>
          <w:rFonts w:eastAsia="Times New Roman"/>
          <w:sz w:val="22"/>
          <w:szCs w:val="22"/>
        </w:rPr>
        <w:t>?</w:t>
      </w:r>
    </w:p>
    <w:p w14:paraId="1F844BB6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17. Что такое GDPR? Какое отношение этот регламент имеет к классификации</w:t>
      </w:r>
    </w:p>
    <w:p w14:paraId="315949E7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данных в базах данных?</w:t>
      </w:r>
    </w:p>
    <w:p w14:paraId="4974F304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18. Каким образом связаны инструменты оценки </w:t>
      </w:r>
      <w:proofErr w:type="spellStart"/>
      <w:r>
        <w:rPr>
          <w:rFonts w:eastAsia="Times New Roman"/>
          <w:sz w:val="22"/>
          <w:szCs w:val="22"/>
        </w:rPr>
        <w:t>уязвимостей</w:t>
      </w:r>
      <w:proofErr w:type="spellEnd"/>
      <w:r>
        <w:rPr>
          <w:rFonts w:eastAsia="Times New Roman"/>
          <w:sz w:val="22"/>
          <w:szCs w:val="22"/>
        </w:rPr>
        <w:t xml:space="preserve"> и классификации</w:t>
      </w:r>
    </w:p>
    <w:p w14:paraId="269BC0F6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данных? Какое правило объединяет их?</w:t>
      </w:r>
    </w:p>
    <w:p w14:paraId="40467569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19. Почему автоматическая классификация не может быть полностью точной?</w:t>
      </w:r>
    </w:p>
    <w:p w14:paraId="6A130107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Какие данные она склонна пропускать?</w:t>
      </w:r>
    </w:p>
    <w:p w14:paraId="761B591C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20. Как результаты классификации данных могут использоваться при настройке</w:t>
      </w:r>
    </w:p>
    <w:p w14:paraId="123672C6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политик аудита и шифрования?</w:t>
      </w:r>
    </w:p>
    <w:p w14:paraId="4DDDC31C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21. Вы запустили оценку </w:t>
      </w:r>
      <w:proofErr w:type="spellStart"/>
      <w:r>
        <w:rPr>
          <w:rFonts w:eastAsia="Times New Roman"/>
          <w:sz w:val="22"/>
          <w:szCs w:val="22"/>
        </w:rPr>
        <w:t>уязвимостей</w:t>
      </w:r>
      <w:proofErr w:type="spellEnd"/>
      <w:r>
        <w:rPr>
          <w:rFonts w:eastAsia="Times New Roman"/>
          <w:sz w:val="22"/>
          <w:szCs w:val="22"/>
        </w:rPr>
        <w:t xml:space="preserve"> и обнаружили 10 </w:t>
      </w:r>
      <w:proofErr w:type="spellStart"/>
      <w:r>
        <w:rPr>
          <w:rFonts w:eastAsia="Times New Roman"/>
          <w:sz w:val="22"/>
          <w:szCs w:val="22"/>
        </w:rPr>
        <w:t>провальных</w:t>
      </w:r>
      <w:proofErr w:type="spellEnd"/>
      <w:r>
        <w:rPr>
          <w:rFonts w:eastAsia="Times New Roman"/>
          <w:sz w:val="22"/>
          <w:szCs w:val="22"/>
        </w:rPr>
        <w:t xml:space="preserve"> правил, из</w:t>
      </w:r>
    </w:p>
    <w:p w14:paraId="4F92F751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которых 3 имеют высокий уровень риска. Опишите ваш приоритетный план</w:t>
      </w:r>
    </w:p>
    <w:p w14:paraId="5426B8B7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действий.</w:t>
      </w:r>
    </w:p>
    <w:p w14:paraId="6C891999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22. Администратор предлагает принять все </w:t>
      </w:r>
      <w:proofErr w:type="spellStart"/>
      <w:r>
        <w:rPr>
          <w:rFonts w:eastAsia="Times New Roman"/>
          <w:sz w:val="22"/>
          <w:szCs w:val="22"/>
        </w:rPr>
        <w:t>провальные</w:t>
      </w:r>
      <w:proofErr w:type="spellEnd"/>
      <w:r>
        <w:rPr>
          <w:rFonts w:eastAsia="Times New Roman"/>
          <w:sz w:val="22"/>
          <w:szCs w:val="22"/>
        </w:rPr>
        <w:t xml:space="preserve"> правила как базовые</w:t>
      </w:r>
    </w:p>
    <w:p w14:paraId="62A7E99B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показатели, чтобы «закрыть» отчёт. Какие риски это несёт и как вы на это</w:t>
      </w:r>
    </w:p>
    <w:p w14:paraId="5EB9D638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отреагируете?</w:t>
      </w:r>
    </w:p>
    <w:p w14:paraId="1A5C064D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23. Объясните разницу между устранением уязвимости и принятием её как</w:t>
      </w:r>
    </w:p>
    <w:p w14:paraId="576A7749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базового показателя. В каком случае второй вариант является</w:t>
      </w:r>
    </w:p>
    <w:p w14:paraId="2A6F1804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обоснованным?</w:t>
      </w:r>
    </w:p>
    <w:p w14:paraId="02F92BE5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24. Каким образом результаты оценки </w:t>
      </w:r>
      <w:proofErr w:type="spellStart"/>
      <w:r>
        <w:rPr>
          <w:rFonts w:eastAsia="Times New Roman"/>
          <w:sz w:val="22"/>
          <w:szCs w:val="22"/>
        </w:rPr>
        <w:t>уязвимостей</w:t>
      </w:r>
      <w:proofErr w:type="spellEnd"/>
      <w:r>
        <w:rPr>
          <w:rFonts w:eastAsia="Times New Roman"/>
          <w:sz w:val="22"/>
          <w:szCs w:val="22"/>
        </w:rPr>
        <w:t xml:space="preserve"> могут использоваться для</w:t>
      </w:r>
    </w:p>
    <w:p w14:paraId="2C15ACE3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составления плана обеспечения безопасности организации?</w:t>
      </w:r>
    </w:p>
    <w:p w14:paraId="569638E3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</w:p>
    <w:p w14:paraId="5C1144B0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2"/>
          <w:szCs w:val="22"/>
        </w:rPr>
      </w:pPr>
    </w:p>
    <w:p w14:paraId="1D85072E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1. Дайте определение уязвимости базы данных. Чем она отличается от угрозы и инцидента безопасности?</w:t>
      </w:r>
    </w:p>
    <w:p w14:paraId="13713120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Уязвимость – слабое место в БД или её конфигурации (например, открытые права).</w:t>
      </w:r>
    </w:p>
    <w:p w14:paraId="7876620D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Угроза – потенциальное событие, которое может использовать уязвимость (например, атака).</w:t>
      </w:r>
    </w:p>
    <w:p w14:paraId="709C8D39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Инцидент – уже произошедшее нарушение (например, утечка данных).</w:t>
      </w:r>
    </w:p>
    <w:p w14:paraId="40E2B154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53B9B377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2. Перечислите основные категории </w:t>
      </w:r>
      <w:proofErr w:type="spellStart"/>
      <w:r>
        <w:rPr>
          <w:rFonts w:eastAsia="Times New Roman"/>
          <w:b/>
          <w:bCs/>
          <w:sz w:val="28"/>
          <w:szCs w:val="28"/>
        </w:rPr>
        <w:t>уязвимостей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баз данных. Приведите по одному примеру для каждой категории.</w:t>
      </w:r>
    </w:p>
    <w:p w14:paraId="1626AECE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Конфигурационные</w:t>
      </w:r>
      <w:proofErr w:type="spellEnd"/>
      <w:r>
        <w:rPr>
          <w:rFonts w:eastAsia="Times New Roman"/>
          <w:sz w:val="28"/>
          <w:szCs w:val="28"/>
        </w:rPr>
        <w:t xml:space="preserve"> – неверные настройки (пример: включённый </w:t>
      </w:r>
      <w:proofErr w:type="spellStart"/>
      <w:r>
        <w:rPr>
          <w:rFonts w:eastAsia="Times New Roman"/>
          <w:sz w:val="28"/>
          <w:szCs w:val="28"/>
        </w:rPr>
        <w:t>sa</w:t>
      </w:r>
      <w:proofErr w:type="spellEnd"/>
      <w:r>
        <w:rPr>
          <w:rFonts w:eastAsia="Times New Roman"/>
          <w:sz w:val="28"/>
          <w:szCs w:val="28"/>
        </w:rPr>
        <w:t xml:space="preserve"> без пароля).</w:t>
      </w:r>
    </w:p>
    <w:p w14:paraId="650CCEC1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Управление доступом – лишние права (пример: доступ </w:t>
      </w:r>
      <w:proofErr w:type="spellStart"/>
      <w:r>
        <w:rPr>
          <w:rFonts w:eastAsia="Times New Roman"/>
          <w:sz w:val="28"/>
          <w:szCs w:val="28"/>
        </w:rPr>
        <w:t>db_owner</w:t>
      </w:r>
      <w:proofErr w:type="spellEnd"/>
      <w:r>
        <w:rPr>
          <w:rFonts w:eastAsia="Times New Roman"/>
          <w:sz w:val="28"/>
          <w:szCs w:val="28"/>
        </w:rPr>
        <w:t xml:space="preserve"> всем).</w:t>
      </w:r>
    </w:p>
    <w:p w14:paraId="3764AB9D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Программные – баги (пример: SQL–инъекция).</w:t>
      </w:r>
    </w:p>
    <w:p w14:paraId="2C187649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Обновления/патчи – устаревшее ПО.</w:t>
      </w:r>
    </w:p>
    <w:p w14:paraId="417E969A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Криптография – отсутствие шифрования.</w:t>
      </w:r>
    </w:p>
    <w:p w14:paraId="306461BF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1606A106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3. Что такое CVSS? Какие компоненты входят в оценку по шкале CVSS?</w:t>
      </w:r>
    </w:p>
    <w:p w14:paraId="175C2558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Система оценки критичности </w:t>
      </w:r>
      <w:proofErr w:type="spellStart"/>
      <w:r>
        <w:rPr>
          <w:rFonts w:eastAsia="Times New Roman"/>
          <w:sz w:val="28"/>
          <w:szCs w:val="28"/>
        </w:rPr>
        <w:t>уязвимостей</w:t>
      </w:r>
      <w:proofErr w:type="spellEnd"/>
      <w:r>
        <w:rPr>
          <w:rFonts w:eastAsia="Times New Roman"/>
          <w:sz w:val="28"/>
          <w:szCs w:val="28"/>
        </w:rPr>
        <w:t>.</w:t>
      </w:r>
    </w:p>
    <w:p w14:paraId="4511635B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Компоненты:</w:t>
      </w:r>
    </w:p>
    <w:p w14:paraId="471D715A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Base</w:t>
      </w:r>
      <w:proofErr w:type="spellEnd"/>
      <w:r>
        <w:rPr>
          <w:rFonts w:eastAsia="Times New Roman"/>
          <w:sz w:val="28"/>
          <w:szCs w:val="28"/>
        </w:rPr>
        <w:t xml:space="preserve"> – базовые характеристики (</w:t>
      </w:r>
      <w:proofErr w:type="spellStart"/>
      <w:r>
        <w:rPr>
          <w:rFonts w:eastAsia="Times New Roman"/>
          <w:sz w:val="28"/>
          <w:szCs w:val="28"/>
        </w:rPr>
        <w:t>эксплуатируемость</w:t>
      </w:r>
      <w:proofErr w:type="spellEnd"/>
      <w:r>
        <w:rPr>
          <w:rFonts w:eastAsia="Times New Roman"/>
          <w:sz w:val="28"/>
          <w:szCs w:val="28"/>
        </w:rPr>
        <w:t>, влияние).</w:t>
      </w:r>
    </w:p>
    <w:p w14:paraId="4F92549F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Temporal</w:t>
      </w:r>
      <w:proofErr w:type="spellEnd"/>
      <w:r>
        <w:rPr>
          <w:rFonts w:eastAsia="Times New Roman"/>
          <w:sz w:val="28"/>
          <w:szCs w:val="28"/>
        </w:rPr>
        <w:t xml:space="preserve"> – временные (наличие </w:t>
      </w:r>
      <w:proofErr w:type="spellStart"/>
      <w:r>
        <w:rPr>
          <w:rFonts w:eastAsia="Times New Roman"/>
          <w:sz w:val="28"/>
          <w:szCs w:val="28"/>
        </w:rPr>
        <w:t>эксплойтов</w:t>
      </w:r>
      <w:proofErr w:type="spellEnd"/>
      <w:r>
        <w:rPr>
          <w:rFonts w:eastAsia="Times New Roman"/>
          <w:sz w:val="28"/>
          <w:szCs w:val="28"/>
        </w:rPr>
        <w:t>).</w:t>
      </w:r>
    </w:p>
    <w:p w14:paraId="3BC54A2E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Environmental</w:t>
      </w:r>
      <w:proofErr w:type="spellEnd"/>
      <w:r>
        <w:rPr>
          <w:rFonts w:eastAsia="Times New Roman"/>
          <w:sz w:val="28"/>
          <w:szCs w:val="28"/>
        </w:rPr>
        <w:t xml:space="preserve"> – влияние на конкретную среду.</w:t>
      </w:r>
    </w:p>
    <w:p w14:paraId="1ABB8833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764DCED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4. Объясните принцип наименьших привилегий (</w:t>
      </w:r>
      <w:proofErr w:type="spellStart"/>
      <w:r>
        <w:rPr>
          <w:rFonts w:eastAsia="Times New Roman"/>
          <w:b/>
          <w:bCs/>
          <w:sz w:val="28"/>
          <w:szCs w:val="28"/>
        </w:rPr>
        <w:t>Principle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of </w:t>
      </w:r>
      <w:proofErr w:type="spellStart"/>
      <w:r>
        <w:rPr>
          <w:rFonts w:eastAsia="Times New Roman"/>
          <w:b/>
          <w:bCs/>
          <w:sz w:val="28"/>
          <w:szCs w:val="28"/>
        </w:rPr>
        <w:t>Least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Privilege</w:t>
      </w:r>
      <w:proofErr w:type="spellEnd"/>
      <w:r>
        <w:rPr>
          <w:rFonts w:eastAsia="Times New Roman"/>
          <w:b/>
          <w:bCs/>
          <w:sz w:val="28"/>
          <w:szCs w:val="28"/>
        </w:rPr>
        <w:t>). Почему его нарушение является уязвимостью?</w:t>
      </w:r>
    </w:p>
    <w:p w14:paraId="637C461D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Пользователь получает только необходимые права.</w:t>
      </w:r>
    </w:p>
    <w:p w14:paraId="319AB475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Нарушение = уязвимость, потому что:</w:t>
      </w:r>
    </w:p>
    <w:p w14:paraId="1709B1E4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Увеличивает риск злоупотреблений</w:t>
      </w:r>
    </w:p>
    <w:p w14:paraId="69FA32F2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Облегчает эскалацию привилегий</w:t>
      </w:r>
    </w:p>
    <w:p w14:paraId="3E8153D1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027953F8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5. Каковы основные достоинства автоматизированной оценки </w:t>
      </w:r>
      <w:proofErr w:type="spellStart"/>
      <w:r>
        <w:rPr>
          <w:rFonts w:eastAsia="Times New Roman"/>
          <w:b/>
          <w:bCs/>
          <w:sz w:val="28"/>
          <w:szCs w:val="28"/>
        </w:rPr>
        <w:t>уязвимостей</w:t>
      </w:r>
      <w:proofErr w:type="spellEnd"/>
      <w:r>
        <w:rPr>
          <w:rFonts w:eastAsia="Times New Roman"/>
          <w:b/>
          <w:bCs/>
          <w:sz w:val="28"/>
          <w:szCs w:val="28"/>
        </w:rPr>
        <w:t>?</w:t>
      </w:r>
    </w:p>
    <w:p w14:paraId="0396F8CF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Быстрое сканирование</w:t>
      </w:r>
    </w:p>
    <w:p w14:paraId="51D3DB04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Масштабируемость</w:t>
      </w:r>
      <w:proofErr w:type="spellEnd"/>
    </w:p>
    <w:p w14:paraId="478613AC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Повторяемость</w:t>
      </w:r>
    </w:p>
    <w:p w14:paraId="7DAD7CE8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Минимизация</w:t>
      </w:r>
      <w:proofErr w:type="spellEnd"/>
      <w:r>
        <w:rPr>
          <w:rFonts w:eastAsia="Times New Roman"/>
          <w:sz w:val="28"/>
          <w:szCs w:val="28"/>
        </w:rPr>
        <w:t xml:space="preserve"> человеческих ошибок</w:t>
      </w:r>
    </w:p>
    <w:p w14:paraId="039DBECE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55AD9550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6. Каковы ключевые ограничения автоматизированной оценки </w:t>
      </w:r>
      <w:proofErr w:type="spellStart"/>
      <w:r>
        <w:rPr>
          <w:rFonts w:eastAsia="Times New Roman"/>
          <w:b/>
          <w:bCs/>
          <w:sz w:val="28"/>
          <w:szCs w:val="28"/>
        </w:rPr>
        <w:t>уязвимостей</w:t>
      </w:r>
      <w:proofErr w:type="spellEnd"/>
      <w:r>
        <w:rPr>
          <w:rFonts w:eastAsia="Times New Roman"/>
          <w:b/>
          <w:bCs/>
          <w:sz w:val="28"/>
          <w:szCs w:val="28"/>
        </w:rPr>
        <w:t>? Почему она не может заменить ручной аудит?</w:t>
      </w:r>
    </w:p>
    <w:p w14:paraId="7F460BE7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Не учитывает бизнес–контекст</w:t>
      </w:r>
    </w:p>
    <w:p w14:paraId="3D43A80F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Не видит сложные логические ошибки</w:t>
      </w:r>
    </w:p>
    <w:p w14:paraId="67932D20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Возможны ложные </w:t>
      </w:r>
      <w:proofErr w:type="spellStart"/>
      <w:r>
        <w:rPr>
          <w:rFonts w:eastAsia="Times New Roman"/>
          <w:sz w:val="28"/>
          <w:szCs w:val="28"/>
        </w:rPr>
        <w:t>срабатывания</w:t>
      </w:r>
      <w:proofErr w:type="spellEnd"/>
    </w:p>
    <w:p w14:paraId="14371120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Поэтому не заменяет ручной аудит.</w:t>
      </w:r>
    </w:p>
    <w:p w14:paraId="1F98ACB4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3F263215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7. В каких ситуациях автоматизированная оценка </w:t>
      </w:r>
      <w:proofErr w:type="spellStart"/>
      <w:r>
        <w:rPr>
          <w:rFonts w:eastAsia="Times New Roman"/>
          <w:b/>
          <w:bCs/>
          <w:sz w:val="28"/>
          <w:szCs w:val="28"/>
        </w:rPr>
        <w:t>уязвимостей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наиболее эффективна?</w:t>
      </w:r>
    </w:p>
    <w:p w14:paraId="375C2E6A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Регулярные проверки</w:t>
      </w:r>
    </w:p>
    <w:p w14:paraId="666D69BA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Большие инфраструктуры</w:t>
      </w:r>
    </w:p>
    <w:p w14:paraId="0E7E00E1" w14:textId="77777777" w:rsidR="00436C97" w:rsidRDefault="00FA1A6B">
      <w:pPr>
        <w:widowControl/>
        <w:numPr>
          <w:ilvl w:val="0"/>
          <w:numId w:val="1"/>
        </w:numPr>
        <w:spacing w:after="160"/>
        <w:ind w:left="360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Поиск типовых </w:t>
      </w:r>
      <w:proofErr w:type="spellStart"/>
      <w:r>
        <w:rPr>
          <w:rFonts w:eastAsia="Times New Roman"/>
          <w:sz w:val="28"/>
          <w:szCs w:val="28"/>
        </w:rPr>
        <w:t>уязвимостей</w:t>
      </w:r>
      <w:proofErr w:type="spellEnd"/>
    </w:p>
    <w:p w14:paraId="12F47854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7B8F805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8. На чём основываются правила в инструменте </w:t>
      </w:r>
      <w:proofErr w:type="spellStart"/>
      <w:r>
        <w:rPr>
          <w:rFonts w:eastAsia="Times New Roman"/>
          <w:b/>
          <w:bCs/>
          <w:sz w:val="28"/>
          <w:szCs w:val="28"/>
        </w:rPr>
        <w:t>Vulnerability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Assessment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SQL Server?</w:t>
      </w:r>
    </w:p>
    <w:p w14:paraId="1E0FB8ED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Best </w:t>
      </w:r>
      <w:proofErr w:type="spellStart"/>
      <w:r>
        <w:rPr>
          <w:rFonts w:eastAsia="Times New Roman"/>
          <w:sz w:val="28"/>
          <w:szCs w:val="28"/>
        </w:rPr>
        <w:t>practices</w:t>
      </w:r>
      <w:proofErr w:type="spellEnd"/>
      <w:r>
        <w:rPr>
          <w:rFonts w:eastAsia="Times New Roman"/>
          <w:sz w:val="28"/>
          <w:szCs w:val="28"/>
        </w:rPr>
        <w:t xml:space="preserve"> Microsoft</w:t>
      </w:r>
    </w:p>
    <w:p w14:paraId="5C361F28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Стандарты безопасности (например, ISO, CIS)</w:t>
      </w:r>
    </w:p>
    <w:p w14:paraId="2356312D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Встроенные политики SQL Server</w:t>
      </w:r>
    </w:p>
    <w:p w14:paraId="3CA9578D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7908BA6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9. Опишите структуру правила оценки </w:t>
      </w:r>
      <w:proofErr w:type="spellStart"/>
      <w:r>
        <w:rPr>
          <w:rFonts w:eastAsia="Times New Roman"/>
          <w:b/>
          <w:bCs/>
          <w:sz w:val="28"/>
          <w:szCs w:val="28"/>
        </w:rPr>
        <w:t>уязвимостей</w:t>
      </w:r>
      <w:proofErr w:type="spellEnd"/>
      <w:r>
        <w:rPr>
          <w:rFonts w:eastAsia="Times New Roman"/>
          <w:b/>
          <w:bCs/>
          <w:sz w:val="28"/>
          <w:szCs w:val="28"/>
        </w:rPr>
        <w:t>. Из каких компонентов оно состоит?</w:t>
      </w:r>
    </w:p>
    <w:p w14:paraId="0F4A2777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ID (например, VA1143)</w:t>
      </w:r>
    </w:p>
    <w:p w14:paraId="2AD8B0A3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Описание</w:t>
      </w:r>
    </w:p>
    <w:p w14:paraId="55FD1DBA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Проверка (логика)</w:t>
      </w:r>
    </w:p>
    <w:p w14:paraId="6A6A5178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Рекомендации</w:t>
      </w:r>
    </w:p>
    <w:p w14:paraId="0BC44DD3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Уровень риска</w:t>
      </w:r>
    </w:p>
    <w:p w14:paraId="04EA5A58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D988869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10. Что такое базовый показатель (</w:t>
      </w:r>
      <w:proofErr w:type="spellStart"/>
      <w:r>
        <w:rPr>
          <w:rFonts w:eastAsia="Times New Roman"/>
          <w:b/>
          <w:bCs/>
          <w:sz w:val="28"/>
          <w:szCs w:val="28"/>
        </w:rPr>
        <w:t>baseline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) в оценке </w:t>
      </w:r>
      <w:proofErr w:type="spellStart"/>
      <w:r>
        <w:rPr>
          <w:rFonts w:eastAsia="Times New Roman"/>
          <w:b/>
          <w:bCs/>
          <w:sz w:val="28"/>
          <w:szCs w:val="28"/>
        </w:rPr>
        <w:t>уязвимостей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SQL Server? В каких случаях его следует устанавливать?</w:t>
      </w:r>
    </w:p>
    <w:p w14:paraId="4FB5DE97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Это «нормальное» состояние системы.</w:t>
      </w:r>
    </w:p>
    <w:p w14:paraId="0F291469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Используется:</w:t>
      </w:r>
    </w:p>
    <w:p w14:paraId="3600B38C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Когда отклонение допустимо</w:t>
      </w:r>
    </w:p>
    <w:p w14:paraId="53F4CC90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Для исключения ложных тревог</w:t>
      </w:r>
    </w:p>
    <w:p w14:paraId="71588DD2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D45A580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11. Чем различаются проверки для </w:t>
      </w:r>
      <w:proofErr w:type="spellStart"/>
      <w:r>
        <w:rPr>
          <w:rFonts w:eastAsia="Times New Roman"/>
          <w:b/>
          <w:bCs/>
          <w:sz w:val="28"/>
          <w:szCs w:val="28"/>
        </w:rPr>
        <w:t>пользовательских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и системных баз данных в SQL Server?</w:t>
      </w:r>
    </w:p>
    <w:p w14:paraId="23EB1537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Системные – строгие требования (ядро системы)</w:t>
      </w:r>
    </w:p>
    <w:p w14:paraId="0C99A03F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Пользовательские</w:t>
      </w:r>
      <w:proofErr w:type="spellEnd"/>
      <w:r>
        <w:rPr>
          <w:rFonts w:eastAsia="Times New Roman"/>
          <w:sz w:val="28"/>
          <w:szCs w:val="28"/>
        </w:rPr>
        <w:t xml:space="preserve"> – больше гибкости</w:t>
      </w:r>
    </w:p>
    <w:p w14:paraId="7CA54C60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C70079E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12. Как связаны правило VA1143 и принцип наименьших привилегий? Почему данная уязвимость оценивается как высокий риск?</w:t>
      </w:r>
    </w:p>
    <w:p w14:paraId="20E12545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Связь:</w:t>
      </w:r>
    </w:p>
    <w:p w14:paraId="785F9F0E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Правило проверяет избыточные привилегии</w:t>
      </w:r>
    </w:p>
    <w:p w14:paraId="0765D7DF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Высокий риск:</w:t>
      </w:r>
    </w:p>
    <w:p w14:paraId="69173C2F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Возможен полный контроль над БД</w:t>
      </w:r>
    </w:p>
    <w:p w14:paraId="3B6CBD6D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55ABDD15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13. Что означает принятие результата как базового показателя (</w:t>
      </w:r>
      <w:proofErr w:type="spellStart"/>
      <w:r>
        <w:rPr>
          <w:rFonts w:eastAsia="Times New Roman"/>
          <w:b/>
          <w:bCs/>
          <w:sz w:val="28"/>
          <w:szCs w:val="28"/>
        </w:rPr>
        <w:t>Approve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as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Baseline</w:t>
      </w:r>
      <w:proofErr w:type="spellEnd"/>
      <w:r>
        <w:rPr>
          <w:rFonts w:eastAsia="Times New Roman"/>
          <w:b/>
          <w:bCs/>
          <w:sz w:val="28"/>
          <w:szCs w:val="28"/>
        </w:rPr>
        <w:t>)? Какие риски несёт неосторожное его применение?</w:t>
      </w:r>
    </w:p>
    <w:p w14:paraId="3D4D4A57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Это признание уязвимости «нормой».</w:t>
      </w:r>
    </w:p>
    <w:p w14:paraId="5929D208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Риски:</w:t>
      </w:r>
    </w:p>
    <w:p w14:paraId="346B625C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Реальные проблемы игнорируются</w:t>
      </w:r>
    </w:p>
    <w:p w14:paraId="16A93B04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Создаётся ложное ощущение безопасности</w:t>
      </w:r>
    </w:p>
    <w:p w14:paraId="7549C8E3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AACB4C3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14. Что такое классификация данных и для каких целей она применяется?</w:t>
      </w:r>
    </w:p>
    <w:p w14:paraId="3E9F5FE7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Определение типа данных (персональные, финансовые и т.д)</w:t>
      </w:r>
    </w:p>
    <w:p w14:paraId="032EEA34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Цели:</w:t>
      </w:r>
    </w:p>
    <w:p w14:paraId="39DB72BB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Защита </w:t>
      </w:r>
    </w:p>
    <w:p w14:paraId="32CD3F5C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Соответствие законам</w:t>
      </w:r>
    </w:p>
    <w:p w14:paraId="07048B96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Управление доступом</w:t>
      </w:r>
    </w:p>
    <w:p w14:paraId="546BA0D4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005CCB7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15. Перечислите типы информации, которые SQL Server использует при автоматической классификации. Можете ли вы добавить свои?</w:t>
      </w:r>
    </w:p>
    <w:p w14:paraId="398B714E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SQL Server использует:</w:t>
      </w:r>
    </w:p>
    <w:p w14:paraId="35869B99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Шаблоны (email, ИИН, карты)</w:t>
      </w:r>
    </w:p>
    <w:p w14:paraId="080C0365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Имена </w:t>
      </w:r>
      <w:proofErr w:type="spellStart"/>
      <w:r>
        <w:rPr>
          <w:rFonts w:eastAsia="Times New Roman"/>
          <w:sz w:val="28"/>
          <w:szCs w:val="28"/>
        </w:rPr>
        <w:t>столбцов</w:t>
      </w:r>
      <w:proofErr w:type="spellEnd"/>
    </w:p>
    <w:p w14:paraId="4FEADFC1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Можно добавить:</w:t>
      </w:r>
    </w:p>
    <w:p w14:paraId="0096D372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Пользовательские</w:t>
      </w:r>
      <w:proofErr w:type="spellEnd"/>
      <w:r>
        <w:rPr>
          <w:rFonts w:eastAsia="Times New Roman"/>
          <w:sz w:val="28"/>
          <w:szCs w:val="28"/>
        </w:rPr>
        <w:t xml:space="preserve"> метки</w:t>
      </w:r>
    </w:p>
    <w:p w14:paraId="353A7835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1F226126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16. Какие метки конфиденциальности предусмотрены в инструменте Data Discovery and </w:t>
      </w:r>
      <w:proofErr w:type="spellStart"/>
      <w:r>
        <w:rPr>
          <w:rFonts w:eastAsia="Times New Roman"/>
          <w:b/>
          <w:bCs/>
          <w:sz w:val="28"/>
          <w:szCs w:val="28"/>
        </w:rPr>
        <w:t>Classification</w:t>
      </w:r>
      <w:proofErr w:type="spellEnd"/>
      <w:r>
        <w:rPr>
          <w:rFonts w:eastAsia="Times New Roman"/>
          <w:b/>
          <w:bCs/>
          <w:sz w:val="28"/>
          <w:szCs w:val="28"/>
        </w:rPr>
        <w:t>?</w:t>
      </w:r>
    </w:p>
    <w:p w14:paraId="04F5B042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Public</w:t>
      </w:r>
    </w:p>
    <w:p w14:paraId="60778DB5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General</w:t>
      </w:r>
    </w:p>
    <w:p w14:paraId="65844403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Confidential</w:t>
      </w:r>
      <w:proofErr w:type="spellEnd"/>
    </w:p>
    <w:p w14:paraId="1E3214DD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Highly</w:t>
      </w:r>
      <w:proofErr w:type="spellEnd"/>
      <w:r>
        <w:rPr>
          <w:rFonts w:eastAsia="Times New Roman"/>
          <w:sz w:val="28"/>
          <w:szCs w:val="28"/>
        </w:rPr>
        <w:t xml:space="preserve"> </w:t>
      </w:r>
      <w:proofErr w:type="spellStart"/>
      <w:r>
        <w:rPr>
          <w:rFonts w:eastAsia="Times New Roman"/>
          <w:sz w:val="28"/>
          <w:szCs w:val="28"/>
        </w:rPr>
        <w:t>confidential</w:t>
      </w:r>
      <w:proofErr w:type="spellEnd"/>
    </w:p>
    <w:p w14:paraId="025719BC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628304A8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17. Что такое GDPR? Какое отношение этот регламент имеет к классификации данных в базах данных?</w:t>
      </w:r>
    </w:p>
    <w:p w14:paraId="57568630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Регламент EC по защите данных.</w:t>
      </w:r>
    </w:p>
    <w:p w14:paraId="2D66B229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Связь:</w:t>
      </w:r>
    </w:p>
    <w:p w14:paraId="57CD96C0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Требует классификации и защиты персональных данных</w:t>
      </w:r>
    </w:p>
    <w:p w14:paraId="051D2503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A218EB9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18. Каким образом связаны инструменты оценки </w:t>
      </w:r>
      <w:proofErr w:type="spellStart"/>
      <w:r>
        <w:rPr>
          <w:rFonts w:eastAsia="Times New Roman"/>
          <w:b/>
          <w:bCs/>
          <w:sz w:val="28"/>
          <w:szCs w:val="28"/>
        </w:rPr>
        <w:t>уязвимостей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и классификации данных? Какое правило объединяет их?</w:t>
      </w:r>
    </w:p>
    <w:p w14:paraId="046D369D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Классификация → показывает чувствительные данные</w:t>
      </w:r>
    </w:p>
    <w:p w14:paraId="6CD4CB9F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VA → проверяет их защиту</w:t>
      </w:r>
    </w:p>
    <w:p w14:paraId="3A948182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Объединяющее правило: защита конфиденциальных данных</w:t>
      </w:r>
    </w:p>
    <w:p w14:paraId="6E391D88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202EEB49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19. Почему автоматическая классификация не может быть полностью точной? Какие данные она склонна пропускать?</w:t>
      </w:r>
    </w:p>
    <w:p w14:paraId="4305132E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Не понимает контекст</w:t>
      </w:r>
    </w:p>
    <w:p w14:paraId="34BDA660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Пропускает:</w:t>
      </w:r>
    </w:p>
    <w:p w14:paraId="6AA48278" w14:textId="77777777" w:rsidR="00436C97" w:rsidRDefault="00FA1A6B">
      <w:pPr>
        <w:widowControl/>
        <w:numPr>
          <w:ilvl w:val="0"/>
          <w:numId w:val="2"/>
        </w:numPr>
        <w:spacing w:after="160"/>
        <w:ind w:left="1068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Нестандартные названия</w:t>
      </w:r>
    </w:p>
    <w:p w14:paraId="442E2E61" w14:textId="77777777" w:rsidR="00436C97" w:rsidRDefault="00FA1A6B">
      <w:pPr>
        <w:widowControl/>
        <w:numPr>
          <w:ilvl w:val="0"/>
          <w:numId w:val="2"/>
        </w:numPr>
        <w:spacing w:after="160"/>
        <w:ind w:left="1068"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Зашифрованные/закодированные данные</w:t>
      </w:r>
    </w:p>
    <w:p w14:paraId="3AB61196" w14:textId="77777777" w:rsidR="00436C97" w:rsidRDefault="00436C97">
      <w:pPr>
        <w:widowControl/>
        <w:spacing w:after="160"/>
        <w:contextualSpacing/>
        <w:jc w:val="both"/>
        <w:rPr>
          <w:rFonts w:eastAsia="Times New Roman"/>
          <w:sz w:val="28"/>
          <w:szCs w:val="28"/>
        </w:rPr>
      </w:pPr>
    </w:p>
    <w:p w14:paraId="75CD72DE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20. Как результаты классификации данных могут использоваться при настройке политик аудита и шифрования?</w:t>
      </w:r>
    </w:p>
    <w:p w14:paraId="65BCA482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Настройка аудита (</w:t>
      </w:r>
      <w:proofErr w:type="spellStart"/>
      <w:r>
        <w:rPr>
          <w:rFonts w:eastAsia="Times New Roman"/>
          <w:sz w:val="28"/>
          <w:szCs w:val="28"/>
        </w:rPr>
        <w:t>логирование</w:t>
      </w:r>
      <w:proofErr w:type="spellEnd"/>
      <w:r>
        <w:rPr>
          <w:rFonts w:eastAsia="Times New Roman"/>
          <w:sz w:val="28"/>
          <w:szCs w:val="28"/>
        </w:rPr>
        <w:t xml:space="preserve"> доступа)</w:t>
      </w:r>
    </w:p>
    <w:p w14:paraId="110004CB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Выбор методов шифрования</w:t>
      </w:r>
    </w:p>
    <w:p w14:paraId="48C492FF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Контроль доступа</w:t>
      </w:r>
    </w:p>
    <w:p w14:paraId="384823C5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290FBF5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21. Вы запустили оценку </w:t>
      </w:r>
      <w:proofErr w:type="spellStart"/>
      <w:r>
        <w:rPr>
          <w:rFonts w:eastAsia="Times New Roman"/>
          <w:b/>
          <w:bCs/>
          <w:sz w:val="28"/>
          <w:szCs w:val="28"/>
        </w:rPr>
        <w:t>уязвимостей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и обнаружили 10 </w:t>
      </w:r>
      <w:proofErr w:type="spellStart"/>
      <w:r>
        <w:rPr>
          <w:rFonts w:eastAsia="Times New Roman"/>
          <w:b/>
          <w:bCs/>
          <w:sz w:val="28"/>
          <w:szCs w:val="28"/>
        </w:rPr>
        <w:t>провальных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правил, из которых 3 имеют высокий уровень риска. Опишите ваш приоритетный план действий.</w:t>
      </w:r>
    </w:p>
    <w:p w14:paraId="4F1EB31B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Срочно исправить High</w:t>
      </w:r>
    </w:p>
    <w:p w14:paraId="67C9E920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Оценить влияние</w:t>
      </w:r>
    </w:p>
    <w:p w14:paraId="4801540E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Исправить </w:t>
      </w:r>
      <w:proofErr w:type="spellStart"/>
      <w:r>
        <w:rPr>
          <w:rFonts w:eastAsia="Times New Roman"/>
          <w:sz w:val="28"/>
          <w:szCs w:val="28"/>
        </w:rPr>
        <w:t>Medium</w:t>
      </w:r>
      <w:proofErr w:type="spellEnd"/>
    </w:p>
    <w:p w14:paraId="76027858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Задокументировать</w:t>
      </w:r>
    </w:p>
    <w:p w14:paraId="57CFD150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Повторная проверка</w:t>
      </w:r>
    </w:p>
    <w:p w14:paraId="5A9DC1F4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712689F3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22. Администратор предлагает принять все </w:t>
      </w:r>
      <w:proofErr w:type="spellStart"/>
      <w:r>
        <w:rPr>
          <w:rFonts w:eastAsia="Times New Roman"/>
          <w:b/>
          <w:bCs/>
          <w:sz w:val="28"/>
          <w:szCs w:val="28"/>
        </w:rPr>
        <w:t>провальные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правила как базовые показатели, чтобы «закрыть» отчёт. Какие риски это несёт и как вы на это отреагируете?</w:t>
      </w:r>
    </w:p>
    <w:p w14:paraId="6E872716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Риски:</w:t>
      </w:r>
    </w:p>
    <w:p w14:paraId="51F361EA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Скрытие реальных </w:t>
      </w:r>
      <w:proofErr w:type="spellStart"/>
      <w:r>
        <w:rPr>
          <w:rFonts w:eastAsia="Times New Roman"/>
          <w:sz w:val="28"/>
          <w:szCs w:val="28"/>
        </w:rPr>
        <w:t>уязвимостей</w:t>
      </w:r>
      <w:proofErr w:type="spellEnd"/>
    </w:p>
    <w:p w14:paraId="01002FA5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Нарушение комплаенса</w:t>
      </w:r>
    </w:p>
    <w:p w14:paraId="7F30740D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Реакция:</w:t>
      </w:r>
    </w:p>
    <w:p w14:paraId="00E10FE3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Отказ </w:t>
      </w:r>
    </w:p>
    <w:p w14:paraId="552B2B64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Аргументация рисков</w:t>
      </w:r>
    </w:p>
    <w:p w14:paraId="742C7072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Предложение исправления</w:t>
      </w:r>
    </w:p>
    <w:p w14:paraId="67E2B7E7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7FB607BC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23. Объясните разницу между устранением уязвимости и принятием её как базового показателя. В каком случае второй вариант является обоснованным?</w:t>
      </w:r>
    </w:p>
    <w:p w14:paraId="0553A9F1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Устранение – исправление проблемы</w:t>
      </w:r>
    </w:p>
    <w:p w14:paraId="75AB3294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8"/>
          <w:szCs w:val="28"/>
        </w:rPr>
        <w:t>Baseline</w:t>
      </w:r>
      <w:proofErr w:type="spellEnd"/>
      <w:r>
        <w:rPr>
          <w:rFonts w:eastAsia="Times New Roman"/>
          <w:sz w:val="28"/>
          <w:szCs w:val="28"/>
        </w:rPr>
        <w:t xml:space="preserve"> – принятие риска</w:t>
      </w:r>
    </w:p>
    <w:p w14:paraId="43C0422A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Обосновано:</w:t>
      </w:r>
    </w:p>
    <w:p w14:paraId="41B71C66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Если риск контролируем и оправдан бизнесом</w:t>
      </w:r>
    </w:p>
    <w:p w14:paraId="28C95869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p w14:paraId="4F518870" w14:textId="77777777" w:rsidR="00436C97" w:rsidRDefault="00FA1A6B">
      <w:pPr>
        <w:widowControl/>
        <w:spacing w:after="160"/>
        <w:ind w:firstLine="425"/>
        <w:contextualSpacing/>
        <w:jc w:val="both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24. Каким образом результаты оценки </w:t>
      </w:r>
      <w:proofErr w:type="spellStart"/>
      <w:r>
        <w:rPr>
          <w:rFonts w:eastAsia="Times New Roman"/>
          <w:b/>
          <w:bCs/>
          <w:sz w:val="28"/>
          <w:szCs w:val="28"/>
        </w:rPr>
        <w:t>уязвимостей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могут использоваться для составления плана обеспечения безопасности организации?</w:t>
      </w:r>
    </w:p>
    <w:p w14:paraId="05EC17CB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Формирование политики безопасности</w:t>
      </w:r>
    </w:p>
    <w:p w14:paraId="4D5977D3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Приоритизация рисков</w:t>
      </w:r>
    </w:p>
    <w:p w14:paraId="7C56B284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План внедрения мер защиты</w:t>
      </w:r>
    </w:p>
    <w:p w14:paraId="250B5C21" w14:textId="77777777" w:rsidR="00436C97" w:rsidRDefault="00FA1A6B">
      <w:pPr>
        <w:widowControl/>
        <w:numPr>
          <w:ilvl w:val="0"/>
          <w:numId w:val="2"/>
        </w:numPr>
        <w:spacing w:after="160"/>
        <w:ind w:firstLine="65"/>
        <w:contextualSpacing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Соответствие стандартам</w:t>
      </w:r>
    </w:p>
    <w:p w14:paraId="3FDA204D" w14:textId="77777777" w:rsidR="00436C97" w:rsidRDefault="00436C97">
      <w:pPr>
        <w:widowControl/>
        <w:spacing w:after="160"/>
        <w:ind w:firstLine="425"/>
        <w:contextualSpacing/>
        <w:jc w:val="both"/>
        <w:rPr>
          <w:rFonts w:eastAsia="Times New Roman"/>
          <w:sz w:val="28"/>
          <w:szCs w:val="28"/>
        </w:rPr>
      </w:pPr>
    </w:p>
    <w:sectPr w:rsidR="00436C97">
      <w:type w:val="continuous"/>
      <w:pgSz w:w="11907" w:h="16839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626"/>
    <w:multiLevelType w:val="singleLevel"/>
    <w:tmpl w:val="FFFFFFFF"/>
    <w:name w:val="Bullet 1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1" w15:restartNumberingAfterBreak="0">
    <w:nsid w:val="059E1BBB"/>
    <w:multiLevelType w:val="hybridMultilevel"/>
    <w:tmpl w:val="FFFFFFFF"/>
    <w:lvl w:ilvl="0" w:tplc="3BE8816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8A008722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AFBC631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690ED35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B2167AF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B824C6B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8D06A06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A4DC11C6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2E01F3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E1929CC"/>
    <w:multiLevelType w:val="singleLevel"/>
    <w:tmpl w:val="FFFFFFFF"/>
    <w:name w:val="Bullet 2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eastAsia="Wingdings" w:hAnsi="Wingdings" w:cs="Wingdings"/>
      </w:rPr>
    </w:lvl>
  </w:abstractNum>
  <w:num w:numId="1" w16cid:durableId="1729840204">
    <w:abstractNumId w:val="0"/>
  </w:num>
  <w:num w:numId="2" w16cid:durableId="1640063994">
    <w:abstractNumId w:val="2"/>
  </w:num>
  <w:num w:numId="3" w16cid:durableId="577835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autoHyphenation/>
  <w:drawingGridHorizontalSpacing w:val="283"/>
  <w:drawingGridVerticalSpacing w:val="283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C97"/>
    <w:rsid w:val="00254076"/>
    <w:rsid w:val="00436C97"/>
    <w:rsid w:val="00746FEE"/>
    <w:rsid w:val="00C44742"/>
    <w:rsid w:val="00D43FEA"/>
    <w:rsid w:val="00FA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102E2"/>
  <w15:docId w15:val="{412742BD-9828-5B40-BF23-085027664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1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2">
    <w:name w:val="heading 2"/>
    <w:basedOn w:val="1"/>
    <w:next w:val="a"/>
    <w:qFormat/>
    <w:pPr>
      <w:outlineLvl w:val="1"/>
    </w:pPr>
    <w:rPr>
      <w:sz w:val="32"/>
      <w:szCs w:val="32"/>
    </w:rPr>
  </w:style>
  <w:style w:type="paragraph" w:styleId="3">
    <w:name w:val="heading 3"/>
    <w:basedOn w:val="2"/>
    <w:next w:val="a"/>
    <w:qFormat/>
    <w:pPr>
      <w:outlineLvl w:val="2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a4">
    <w:name w:val="Table Grid"/>
    <w:basedOn w:val="a1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1576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султан махметов</cp:lastModifiedBy>
  <cp:revision>2</cp:revision>
  <dcterms:created xsi:type="dcterms:W3CDTF">2026-05-02T06:33:00Z</dcterms:created>
  <dcterms:modified xsi:type="dcterms:W3CDTF">2026-05-02T06:33:00Z</dcterms:modified>
</cp:coreProperties>
</file>