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2EAAC" w14:textId="4084AF1C" w:rsidR="004B7D8D" w:rsidRPr="00CE2F31" w:rsidRDefault="00E10E6D" w:rsidP="004B7D8D">
      <w:pPr>
        <w:spacing w:after="0" w:line="240" w:lineRule="auto"/>
        <w:jc w:val="center"/>
        <w:rPr>
          <w:rFonts w:eastAsia="Times New Roman"/>
          <w:sz w:val="24"/>
          <w:lang w:eastAsia="ru-KZ"/>
        </w:rPr>
      </w:pPr>
      <w:r w:rsidRPr="00E10E6D">
        <w:rPr>
          <w:rFonts w:eastAsia="Times New Roman"/>
          <w:color w:val="000000"/>
          <w:szCs w:val="28"/>
          <w:lang w:val="ru-RU" w:eastAsia="ru-KZ"/>
        </w:rPr>
        <w:t xml:space="preserve"> </w:t>
      </w:r>
      <w:r w:rsidR="004B7D8D" w:rsidRPr="00CE2F31">
        <w:rPr>
          <w:rFonts w:eastAsia="Times New Roman"/>
          <w:color w:val="000000"/>
          <w:szCs w:val="28"/>
          <w:lang w:eastAsia="ru-KZ"/>
        </w:rPr>
        <w:t>НАО «КАРАГАНДИНСКИЙ ТЕХНИЧЕСКИЙ УНИВЕРСИТЕТ </w:t>
      </w:r>
    </w:p>
    <w:p w14:paraId="03819E35" w14:textId="77777777" w:rsidR="004B7D8D" w:rsidRPr="00CE2F31" w:rsidRDefault="004B7D8D" w:rsidP="004B7D8D">
      <w:pPr>
        <w:spacing w:after="0" w:line="240" w:lineRule="auto"/>
        <w:jc w:val="center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>ИМЕНИ АБЫЛКАСА САГИНОВА» </w:t>
      </w:r>
    </w:p>
    <w:p w14:paraId="1E9F02F1" w14:textId="77777777" w:rsidR="004B7D8D" w:rsidRPr="00CE2F31" w:rsidRDefault="004B7D8D" w:rsidP="004B7D8D">
      <w:pPr>
        <w:spacing w:after="240" w:line="240" w:lineRule="auto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</w:p>
    <w:p w14:paraId="5540870E" w14:textId="77777777" w:rsidR="004B7D8D" w:rsidRPr="00CE2F31" w:rsidRDefault="004B7D8D" w:rsidP="004B7D8D">
      <w:pPr>
        <w:spacing w:after="0" w:line="240" w:lineRule="auto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 xml:space="preserve"> Кафедра </w:t>
      </w:r>
      <w:r w:rsidRPr="00CE2F31">
        <w:rPr>
          <w:rFonts w:eastAsia="Times New Roman"/>
          <w:color w:val="000000"/>
          <w:szCs w:val="28"/>
          <w:u w:val="single"/>
          <w:lang w:eastAsia="ru-KZ"/>
        </w:rPr>
        <w:t>кибербезопасность и искусственный интеллект</w:t>
      </w:r>
    </w:p>
    <w:p w14:paraId="278A0412" w14:textId="77777777" w:rsidR="004B7D8D" w:rsidRPr="00CE2F31" w:rsidRDefault="004B7D8D" w:rsidP="004B7D8D">
      <w:pPr>
        <w:spacing w:after="240" w:line="240" w:lineRule="auto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</w:p>
    <w:p w14:paraId="74CAF429" w14:textId="4C4A857B" w:rsidR="004B7D8D" w:rsidRPr="00345302" w:rsidRDefault="004B7D8D" w:rsidP="004B7D8D">
      <w:pPr>
        <w:spacing w:after="0" w:line="240" w:lineRule="auto"/>
        <w:jc w:val="center"/>
        <w:rPr>
          <w:rFonts w:eastAsia="Times New Roman"/>
          <w:sz w:val="24"/>
          <w:lang w:val="ru-RU" w:eastAsia="ru-KZ"/>
        </w:rPr>
      </w:pPr>
      <w:r w:rsidRPr="00CE2F31">
        <w:rPr>
          <w:rFonts w:eastAsia="Times New Roman"/>
          <w:b/>
          <w:bCs/>
          <w:i/>
          <w:iCs/>
          <w:color w:val="000000"/>
          <w:sz w:val="72"/>
          <w:szCs w:val="72"/>
          <w:lang w:eastAsia="ru-KZ"/>
        </w:rPr>
        <w:t>Лабораторная работа №</w:t>
      </w:r>
      <w:r w:rsidR="00345302" w:rsidRPr="00345302">
        <w:rPr>
          <w:rFonts w:eastAsia="Times New Roman"/>
          <w:b/>
          <w:bCs/>
          <w:i/>
          <w:iCs/>
          <w:color w:val="000000"/>
          <w:sz w:val="72"/>
          <w:szCs w:val="72"/>
          <w:lang w:val="ru-RU" w:eastAsia="ru-KZ"/>
        </w:rPr>
        <w:t>6</w:t>
      </w:r>
    </w:p>
    <w:p w14:paraId="2905CFFE" w14:textId="77777777" w:rsidR="004B7D8D" w:rsidRPr="00CE2F31" w:rsidRDefault="004B7D8D" w:rsidP="004B7D8D">
      <w:pPr>
        <w:spacing w:line="240" w:lineRule="auto"/>
        <w:jc w:val="center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 xml:space="preserve">по дисциплине </w:t>
      </w:r>
      <w:r w:rsidRPr="00CE2F31">
        <w:rPr>
          <w:rFonts w:eastAsia="Times New Roman"/>
          <w:color w:val="000000"/>
          <w:szCs w:val="28"/>
          <w:u w:val="single"/>
          <w:lang w:eastAsia="ru-KZ"/>
        </w:rPr>
        <w:t>«Безо</w:t>
      </w:r>
      <w:proofErr w:type="spellStart"/>
      <w:r>
        <w:rPr>
          <w:rFonts w:eastAsia="Times New Roman"/>
          <w:color w:val="000000"/>
          <w:szCs w:val="28"/>
          <w:u w:val="single"/>
          <w:lang w:val="ru-RU" w:eastAsia="ru-KZ"/>
        </w:rPr>
        <w:t>пасность</w:t>
      </w:r>
      <w:proofErr w:type="spellEnd"/>
      <w:r>
        <w:rPr>
          <w:rFonts w:eastAsia="Times New Roman"/>
          <w:color w:val="000000"/>
          <w:szCs w:val="28"/>
          <w:u w:val="single"/>
          <w:lang w:val="ru-RU" w:eastAsia="ru-KZ"/>
        </w:rPr>
        <w:t xml:space="preserve"> баз данных, курсовой проект</w:t>
      </w:r>
      <w:r w:rsidRPr="00CE2F31">
        <w:rPr>
          <w:rFonts w:eastAsia="Times New Roman"/>
          <w:color w:val="000000"/>
          <w:szCs w:val="28"/>
          <w:u w:val="single"/>
          <w:lang w:eastAsia="ru-KZ"/>
        </w:rPr>
        <w:t>»</w:t>
      </w:r>
    </w:p>
    <w:p w14:paraId="31B3EDA3" w14:textId="3F3AE9CF" w:rsidR="004B7D8D" w:rsidRPr="00CE2F31" w:rsidRDefault="004B7D8D" w:rsidP="00BE66B0">
      <w:pPr>
        <w:spacing w:line="240" w:lineRule="auto"/>
        <w:jc w:val="center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 xml:space="preserve">Тема: </w:t>
      </w:r>
      <w:r w:rsidR="00BE66B0" w:rsidRPr="00BE66B0">
        <w:rPr>
          <w:rFonts w:eastAsia="Times New Roman"/>
          <w:color w:val="000000"/>
          <w:szCs w:val="28"/>
          <w:u w:val="single"/>
          <w:lang w:val="ru-RU" w:eastAsia="ru-KZ"/>
        </w:rPr>
        <w:t>Оценка уязвимостей и классификация данных</w:t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</w:p>
    <w:p w14:paraId="5EB04155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b/>
          <w:bCs/>
          <w:color w:val="000000"/>
          <w:szCs w:val="28"/>
          <w:lang w:eastAsia="ru-KZ"/>
        </w:rPr>
        <w:t>          Принял:</w:t>
      </w:r>
    </w:p>
    <w:p w14:paraId="2AC73FC8" w14:textId="77777777" w:rsidR="004B7D8D" w:rsidRPr="00D40978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val="ru-RU" w:eastAsia="ru-KZ"/>
        </w:rPr>
      </w:pPr>
      <w:proofErr w:type="spellStart"/>
      <w:proofErr w:type="gramStart"/>
      <w:r w:rsidRPr="00CE2F31">
        <w:rPr>
          <w:rFonts w:eastAsia="Times New Roman"/>
          <w:color w:val="000000"/>
          <w:szCs w:val="28"/>
          <w:u w:val="single"/>
          <w:lang w:eastAsia="ru-KZ"/>
        </w:rPr>
        <w:t>ст.преподаватель</w:t>
      </w:r>
      <w:proofErr w:type="spellEnd"/>
      <w:proofErr w:type="gramEnd"/>
      <w:r w:rsidRPr="00CE2F31">
        <w:rPr>
          <w:rFonts w:eastAsia="Times New Roman"/>
          <w:color w:val="000000"/>
          <w:szCs w:val="28"/>
          <w:u w:val="single"/>
          <w:lang w:eastAsia="ru-KZ"/>
        </w:rPr>
        <w:t> </w:t>
      </w:r>
      <w:proofErr w:type="spellStart"/>
      <w:r>
        <w:rPr>
          <w:rFonts w:eastAsia="Times New Roman"/>
          <w:color w:val="000000"/>
          <w:szCs w:val="28"/>
          <w:u w:val="single"/>
          <w:lang w:val="ru-RU" w:eastAsia="ru-KZ"/>
        </w:rPr>
        <w:t>Жакина</w:t>
      </w:r>
      <w:proofErr w:type="spellEnd"/>
      <w:r>
        <w:rPr>
          <w:rFonts w:eastAsia="Times New Roman"/>
          <w:color w:val="000000"/>
          <w:szCs w:val="28"/>
          <w:u w:val="single"/>
          <w:lang w:val="ru-RU" w:eastAsia="ru-KZ"/>
        </w:rPr>
        <w:t xml:space="preserve"> М.М.</w:t>
      </w:r>
    </w:p>
    <w:p w14:paraId="38E6B6B2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>_____________________________</w:t>
      </w:r>
    </w:p>
    <w:p w14:paraId="05FB98BE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i/>
          <w:iCs/>
          <w:color w:val="000000"/>
          <w:sz w:val="20"/>
          <w:szCs w:val="20"/>
          <w:lang w:eastAsia="ru-KZ"/>
        </w:rPr>
        <w:t>(</w:t>
      </w:r>
      <w:proofErr w:type="gramStart"/>
      <w:r w:rsidRPr="00CE2F31">
        <w:rPr>
          <w:rFonts w:eastAsia="Times New Roman"/>
          <w:i/>
          <w:iCs/>
          <w:color w:val="000000"/>
          <w:sz w:val="20"/>
          <w:szCs w:val="20"/>
          <w:lang w:eastAsia="ru-KZ"/>
        </w:rPr>
        <w:t>подпись)   </w:t>
      </w:r>
      <w:proofErr w:type="gramEnd"/>
      <w:r w:rsidRPr="00CE2F31">
        <w:rPr>
          <w:rFonts w:eastAsia="Times New Roman"/>
          <w:i/>
          <w:iCs/>
          <w:color w:val="000000"/>
          <w:sz w:val="20"/>
          <w:szCs w:val="20"/>
          <w:lang w:eastAsia="ru-KZ"/>
        </w:rPr>
        <w:t xml:space="preserve"> </w:t>
      </w:r>
      <w:r w:rsidRPr="00CE2F31">
        <w:rPr>
          <w:rFonts w:eastAsia="Times New Roman"/>
          <w:i/>
          <w:iCs/>
          <w:color w:val="000000"/>
          <w:sz w:val="20"/>
          <w:szCs w:val="20"/>
          <w:lang w:eastAsia="ru-KZ"/>
        </w:rPr>
        <w:tab/>
      </w:r>
      <w:r w:rsidRPr="00CE2F31">
        <w:rPr>
          <w:rFonts w:eastAsia="Times New Roman"/>
          <w:i/>
          <w:iCs/>
          <w:color w:val="000000"/>
          <w:sz w:val="20"/>
          <w:szCs w:val="20"/>
          <w:lang w:eastAsia="ru-KZ"/>
        </w:rPr>
        <w:tab/>
        <w:t xml:space="preserve">     (дата)</w:t>
      </w:r>
    </w:p>
    <w:p w14:paraId="201F6ED7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b/>
          <w:bCs/>
          <w:color w:val="000000"/>
          <w:szCs w:val="28"/>
          <w:lang w:eastAsia="ru-KZ"/>
        </w:rPr>
        <w:t>Выполнил:</w:t>
      </w:r>
    </w:p>
    <w:p w14:paraId="70EC0252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u w:val="single"/>
          <w:lang w:eastAsia="ru-KZ"/>
        </w:rPr>
        <w:t>ст.гр.СИБ-23-</w:t>
      </w:r>
      <w:proofErr w:type="gramStart"/>
      <w:r w:rsidRPr="00CE2F31">
        <w:rPr>
          <w:rFonts w:eastAsia="Times New Roman"/>
          <w:color w:val="000000"/>
          <w:szCs w:val="28"/>
          <w:u w:val="single"/>
          <w:lang w:eastAsia="ru-KZ"/>
        </w:rPr>
        <w:t>7  Перцев</w:t>
      </w:r>
      <w:proofErr w:type="gramEnd"/>
      <w:r w:rsidRPr="00CE2F31">
        <w:rPr>
          <w:rFonts w:eastAsia="Times New Roman"/>
          <w:color w:val="000000"/>
          <w:szCs w:val="28"/>
          <w:u w:val="single"/>
          <w:lang w:eastAsia="ru-KZ"/>
        </w:rPr>
        <w:t xml:space="preserve"> Д.А.</w:t>
      </w:r>
    </w:p>
    <w:p w14:paraId="78F672F0" w14:textId="77777777" w:rsidR="00BE66B0" w:rsidRDefault="004B7D8D" w:rsidP="007D3A26">
      <w:pPr>
        <w:spacing w:line="240" w:lineRule="auto"/>
        <w:jc w:val="center"/>
        <w:rPr>
          <w:rFonts w:eastAsia="Times New Roman"/>
          <w:color w:val="000000"/>
          <w:sz w:val="24"/>
          <w:lang w:eastAsia="ru-KZ"/>
        </w:rPr>
      </w:pP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</w:p>
    <w:p w14:paraId="38B21CAA" w14:textId="77777777" w:rsidR="00BE66B0" w:rsidRDefault="00BE66B0" w:rsidP="007D3A26">
      <w:pPr>
        <w:spacing w:line="240" w:lineRule="auto"/>
        <w:jc w:val="center"/>
        <w:rPr>
          <w:rFonts w:eastAsia="Times New Roman"/>
          <w:color w:val="000000"/>
          <w:sz w:val="24"/>
          <w:lang w:eastAsia="ru-KZ"/>
        </w:rPr>
      </w:pPr>
    </w:p>
    <w:p w14:paraId="1E13C5FC" w14:textId="21A45734" w:rsidR="000A119F" w:rsidRPr="00CE2F31" w:rsidRDefault="004B7D8D" w:rsidP="007D3A26">
      <w:pPr>
        <w:spacing w:line="240" w:lineRule="auto"/>
        <w:jc w:val="center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 w:val="24"/>
          <w:lang w:eastAsia="ru-KZ"/>
        </w:rPr>
        <w:br/>
      </w:r>
    </w:p>
    <w:p w14:paraId="19F16E29" w14:textId="77777777" w:rsidR="004B7D8D" w:rsidRPr="00CE2F31" w:rsidRDefault="004B7D8D" w:rsidP="004B7D8D">
      <w:pPr>
        <w:spacing w:line="240" w:lineRule="auto"/>
        <w:jc w:val="center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>Караганда 2026</w:t>
      </w:r>
    </w:p>
    <w:p w14:paraId="5A44E018" w14:textId="20F79AD3" w:rsidR="007D3A26" w:rsidRDefault="00C250A5" w:rsidP="007D3A26">
      <w:pPr>
        <w:spacing w:after="0" w:line="240" w:lineRule="auto"/>
        <w:ind w:firstLine="425"/>
        <w:rPr>
          <w:b/>
          <w:bCs/>
          <w:szCs w:val="28"/>
          <w:lang w:val="ru-RU"/>
        </w:rPr>
      </w:pPr>
      <w:r w:rsidRPr="00820D71">
        <w:rPr>
          <w:b/>
          <w:bCs/>
          <w:szCs w:val="28"/>
          <w:lang w:val="ru-RU"/>
        </w:rPr>
        <w:lastRenderedPageBreak/>
        <w:t xml:space="preserve"> </w:t>
      </w:r>
      <w:r w:rsidR="00345302">
        <w:rPr>
          <w:b/>
          <w:bCs/>
          <w:szCs w:val="28"/>
          <w:lang w:val="ru-RU"/>
        </w:rPr>
        <w:t xml:space="preserve">Задание: </w:t>
      </w:r>
    </w:p>
    <w:p w14:paraId="55FB50DD" w14:textId="350EAA6B" w:rsidR="00345302" w:rsidRDefault="00345302" w:rsidP="007D3A26">
      <w:pPr>
        <w:spacing w:after="0" w:line="240" w:lineRule="auto"/>
        <w:ind w:firstLine="425"/>
        <w:rPr>
          <w:szCs w:val="28"/>
          <w:lang w:val="ru-RU"/>
        </w:rPr>
      </w:pPr>
      <w:r w:rsidRPr="00345302">
        <w:rPr>
          <w:szCs w:val="28"/>
          <w:lang w:val="ru-RU"/>
        </w:rPr>
        <w:t>1. Необходимо провести оценку уязвимостей на собственной БД</w:t>
      </w:r>
    </w:p>
    <w:p w14:paraId="0EAC8F0F" w14:textId="1116188F" w:rsidR="00345302" w:rsidRDefault="00345302" w:rsidP="007D3A26">
      <w:pPr>
        <w:spacing w:after="0" w:line="240" w:lineRule="auto"/>
        <w:ind w:firstLine="425"/>
        <w:rPr>
          <w:szCs w:val="28"/>
          <w:lang w:val="ru-RU"/>
        </w:rPr>
      </w:pPr>
      <w:r w:rsidRPr="00345302">
        <w:rPr>
          <w:szCs w:val="28"/>
          <w:lang w:val="ru-RU"/>
        </w:rPr>
        <w:t xml:space="preserve">2. Зафиксируйте общее количество правил и соотношение </w:t>
      </w:r>
      <w:proofErr w:type="spellStart"/>
      <w:r w:rsidRPr="00345302">
        <w:rPr>
          <w:szCs w:val="28"/>
          <w:lang w:val="ru-RU"/>
        </w:rPr>
        <w:t>passed</w:t>
      </w:r>
      <w:proofErr w:type="spellEnd"/>
      <w:r w:rsidRPr="00345302">
        <w:rPr>
          <w:szCs w:val="28"/>
          <w:lang w:val="ru-RU"/>
        </w:rPr>
        <w:t>/</w:t>
      </w:r>
      <w:proofErr w:type="spellStart"/>
      <w:r w:rsidRPr="00345302">
        <w:rPr>
          <w:szCs w:val="28"/>
          <w:lang w:val="ru-RU"/>
        </w:rPr>
        <w:t>failed</w:t>
      </w:r>
      <w:proofErr w:type="spellEnd"/>
    </w:p>
    <w:p w14:paraId="4058B1A7" w14:textId="77777777" w:rsidR="00345302" w:rsidRPr="00345302" w:rsidRDefault="00345302" w:rsidP="007D3A26">
      <w:pPr>
        <w:spacing w:after="0" w:line="240" w:lineRule="auto"/>
        <w:ind w:firstLine="425"/>
        <w:rPr>
          <w:szCs w:val="28"/>
          <w:lang w:val="ru-RU"/>
        </w:rPr>
      </w:pPr>
    </w:p>
    <w:p w14:paraId="13F938FC" w14:textId="33F53555" w:rsidR="00D07205" w:rsidRDefault="00345302" w:rsidP="001B45C2">
      <w:pPr>
        <w:spacing w:after="0" w:line="240" w:lineRule="auto"/>
        <w:rPr>
          <w:szCs w:val="28"/>
          <w:lang w:val="ru-RU"/>
        </w:rPr>
      </w:pPr>
      <w:r w:rsidRPr="00345302">
        <w:rPr>
          <w:noProof/>
          <w:szCs w:val="28"/>
          <w:lang w:val="ru-RU"/>
        </w:rPr>
        <w:drawing>
          <wp:inline distT="0" distB="0" distL="0" distR="0" wp14:anchorId="6FC6E047" wp14:editId="39C1FE12">
            <wp:extent cx="6405838" cy="33299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0193" cy="333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DCF6" w14:textId="77777777" w:rsidR="00345302" w:rsidRDefault="00345302" w:rsidP="001B45C2">
      <w:pPr>
        <w:spacing w:after="0" w:line="240" w:lineRule="auto"/>
        <w:rPr>
          <w:szCs w:val="28"/>
          <w:lang w:val="ru-RU"/>
        </w:rPr>
      </w:pPr>
    </w:p>
    <w:p w14:paraId="237BC80B" w14:textId="171CD039" w:rsidR="00345302" w:rsidRDefault="00345302" w:rsidP="001B45C2">
      <w:pPr>
        <w:spacing w:after="0" w:line="240" w:lineRule="auto"/>
        <w:rPr>
          <w:szCs w:val="28"/>
          <w:lang w:val="ru-RU"/>
        </w:rPr>
      </w:pPr>
      <w:r w:rsidRPr="00345302">
        <w:rPr>
          <w:szCs w:val="28"/>
          <w:lang w:val="ru-RU"/>
        </w:rPr>
        <w:t>3. Составьте таблицу всех провальных правил по следующей форме:</w:t>
      </w:r>
    </w:p>
    <w:p w14:paraId="476CCCAF" w14:textId="77777777" w:rsidR="00345302" w:rsidRDefault="00345302" w:rsidP="001B45C2">
      <w:pPr>
        <w:spacing w:after="0" w:line="240" w:lineRule="auto"/>
        <w:rPr>
          <w:szCs w:val="28"/>
          <w:lang w:val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46"/>
        <w:gridCol w:w="1705"/>
        <w:gridCol w:w="2997"/>
        <w:gridCol w:w="2997"/>
      </w:tblGrid>
      <w:tr w:rsidR="00345302" w14:paraId="77864AB1" w14:textId="77777777" w:rsidTr="00345302">
        <w:tc>
          <w:tcPr>
            <w:tcW w:w="2200" w:type="dxa"/>
          </w:tcPr>
          <w:p w14:paraId="40F39E90" w14:textId="77777777" w:rsidR="00345302" w:rsidRPr="00345302" w:rsidRDefault="00345302" w:rsidP="00345302">
            <w:pPr>
              <w:spacing w:after="480"/>
              <w:rPr>
                <w:b/>
                <w:bCs/>
              </w:rPr>
            </w:pPr>
            <w:r w:rsidRPr="00345302">
              <w:rPr>
                <w:rStyle w:val="a4"/>
                <w:b w:val="0"/>
                <w:bCs w:val="0"/>
              </w:rPr>
              <w:t>ID правила</w:t>
            </w:r>
          </w:p>
          <w:p w14:paraId="1CE6C959" w14:textId="77777777" w:rsidR="00345302" w:rsidRDefault="00345302" w:rsidP="001B45C2">
            <w:pPr>
              <w:rPr>
                <w:szCs w:val="28"/>
              </w:rPr>
            </w:pPr>
          </w:p>
        </w:tc>
        <w:tc>
          <w:tcPr>
            <w:tcW w:w="2200" w:type="dxa"/>
          </w:tcPr>
          <w:p w14:paraId="5CC72B47" w14:textId="3FE79212" w:rsidR="00345302" w:rsidRDefault="00345302" w:rsidP="001B45C2">
            <w:pPr>
              <w:rPr>
                <w:szCs w:val="28"/>
              </w:rPr>
            </w:pPr>
            <w:r>
              <w:t>Уровень риска</w:t>
            </w:r>
          </w:p>
        </w:tc>
        <w:tc>
          <w:tcPr>
            <w:tcW w:w="2486" w:type="dxa"/>
          </w:tcPr>
          <w:p w14:paraId="5FD43BBA" w14:textId="170FCA0A" w:rsidR="00345302" w:rsidRDefault="00345302" w:rsidP="001B45C2">
            <w:pPr>
              <w:rPr>
                <w:szCs w:val="28"/>
              </w:rPr>
            </w:pPr>
            <w:r>
              <w:t>Краткое описание</w:t>
            </w:r>
          </w:p>
        </w:tc>
        <w:tc>
          <w:tcPr>
            <w:tcW w:w="2459" w:type="dxa"/>
          </w:tcPr>
          <w:p w14:paraId="6C042EDA" w14:textId="52681FB0" w:rsidR="00345302" w:rsidRDefault="00345302" w:rsidP="001B45C2">
            <w:pPr>
              <w:rPr>
                <w:szCs w:val="28"/>
              </w:rPr>
            </w:pPr>
            <w:r>
              <w:t>Планируемая мера</w:t>
            </w:r>
          </w:p>
        </w:tc>
      </w:tr>
      <w:tr w:rsidR="00345302" w14:paraId="0E2891E1" w14:textId="77777777" w:rsidTr="00345302">
        <w:tc>
          <w:tcPr>
            <w:tcW w:w="2200" w:type="dxa"/>
          </w:tcPr>
          <w:p w14:paraId="75EC5EE9" w14:textId="4CF0F35C" w:rsidR="00345302" w:rsidRDefault="00345302" w:rsidP="001B45C2">
            <w:pPr>
              <w:rPr>
                <w:szCs w:val="28"/>
              </w:rPr>
            </w:pPr>
            <w:r>
              <w:t>VA2108</w:t>
            </w:r>
          </w:p>
        </w:tc>
        <w:tc>
          <w:tcPr>
            <w:tcW w:w="2200" w:type="dxa"/>
          </w:tcPr>
          <w:p w14:paraId="0801FF2B" w14:textId="5804DBC3" w:rsidR="00345302" w:rsidRDefault="00345302" w:rsidP="001B45C2">
            <w:pPr>
              <w:rPr>
                <w:szCs w:val="28"/>
              </w:rPr>
            </w:pPr>
            <w:r>
              <w:t>Высокий</w:t>
            </w:r>
          </w:p>
        </w:tc>
        <w:tc>
          <w:tcPr>
            <w:tcW w:w="2486" w:type="dxa"/>
          </w:tcPr>
          <w:p w14:paraId="4FA6C519" w14:textId="6C43C8D7" w:rsidR="00345302" w:rsidRDefault="00345302" w:rsidP="001B45C2">
            <w:pPr>
              <w:rPr>
                <w:szCs w:val="28"/>
              </w:rPr>
            </w:pPr>
            <w:r>
              <w:t>Минимальный набор субъектов должен входить в состав предопределенных ролей базы данных с высоким уровнем влияния.</w:t>
            </w:r>
          </w:p>
        </w:tc>
        <w:tc>
          <w:tcPr>
            <w:tcW w:w="2459" w:type="dxa"/>
          </w:tcPr>
          <w:p w14:paraId="4BE43DED" w14:textId="32E79A2D" w:rsidR="00345302" w:rsidRDefault="00345302" w:rsidP="001B45C2">
            <w:pPr>
              <w:rPr>
                <w:szCs w:val="28"/>
              </w:rPr>
            </w:pPr>
            <w:r>
              <w:t xml:space="preserve">Проверить список пользователей в ролях (напр. </w:t>
            </w:r>
            <w:proofErr w:type="spellStart"/>
            <w:r>
              <w:t>db_owner</w:t>
            </w:r>
            <w:proofErr w:type="spellEnd"/>
            <w:r>
              <w:t>) и удалить лишних.</w:t>
            </w:r>
          </w:p>
        </w:tc>
      </w:tr>
      <w:tr w:rsidR="00345302" w14:paraId="2D6B4989" w14:textId="77777777" w:rsidTr="00345302">
        <w:tc>
          <w:tcPr>
            <w:tcW w:w="2200" w:type="dxa"/>
          </w:tcPr>
          <w:p w14:paraId="457123FA" w14:textId="579E4842" w:rsidR="00345302" w:rsidRDefault="00345302" w:rsidP="001B45C2">
            <w:pPr>
              <w:rPr>
                <w:szCs w:val="28"/>
              </w:rPr>
            </w:pPr>
            <w:r>
              <w:t>VA1281</w:t>
            </w:r>
          </w:p>
        </w:tc>
        <w:tc>
          <w:tcPr>
            <w:tcW w:w="2200" w:type="dxa"/>
          </w:tcPr>
          <w:p w14:paraId="207E135A" w14:textId="0E0C66E8" w:rsidR="00345302" w:rsidRDefault="00345302" w:rsidP="001B45C2">
            <w:pPr>
              <w:rPr>
                <w:szCs w:val="28"/>
              </w:rPr>
            </w:pPr>
            <w:r>
              <w:t>Средний</w:t>
            </w:r>
          </w:p>
        </w:tc>
        <w:tc>
          <w:tcPr>
            <w:tcW w:w="2486" w:type="dxa"/>
          </w:tcPr>
          <w:p w14:paraId="1FB91BE5" w14:textId="031905A2" w:rsidR="00345302" w:rsidRDefault="00345302" w:rsidP="001B45C2">
            <w:pPr>
              <w:rPr>
                <w:szCs w:val="28"/>
              </w:rPr>
            </w:pPr>
            <w:r>
              <w:t>Все членства в пользовательских ролях должны быть обоснованы.</w:t>
            </w:r>
          </w:p>
        </w:tc>
        <w:tc>
          <w:tcPr>
            <w:tcW w:w="2459" w:type="dxa"/>
          </w:tcPr>
          <w:p w14:paraId="1B6FDC83" w14:textId="7FA83B89" w:rsidR="00345302" w:rsidRDefault="00345302" w:rsidP="001B45C2">
            <w:pPr>
              <w:rPr>
                <w:szCs w:val="28"/>
              </w:rPr>
            </w:pPr>
            <w:r>
              <w:t>Провести аудит пользовательских ролей и подтвердить необходимость прав для каждого участника.</w:t>
            </w:r>
          </w:p>
        </w:tc>
      </w:tr>
      <w:tr w:rsidR="00345302" w14:paraId="2D21362C" w14:textId="77777777" w:rsidTr="00345302">
        <w:tc>
          <w:tcPr>
            <w:tcW w:w="2200" w:type="dxa"/>
          </w:tcPr>
          <w:p w14:paraId="07F0CC3D" w14:textId="64AC64DF" w:rsidR="00345302" w:rsidRDefault="00345302" w:rsidP="001B45C2">
            <w:pPr>
              <w:rPr>
                <w:szCs w:val="28"/>
              </w:rPr>
            </w:pPr>
            <w:r>
              <w:t>VA1051</w:t>
            </w:r>
          </w:p>
        </w:tc>
        <w:tc>
          <w:tcPr>
            <w:tcW w:w="2200" w:type="dxa"/>
          </w:tcPr>
          <w:p w14:paraId="3BD7EDDE" w14:textId="7F2D0DE3" w:rsidR="00345302" w:rsidRDefault="00345302" w:rsidP="001B45C2">
            <w:pPr>
              <w:rPr>
                <w:szCs w:val="28"/>
              </w:rPr>
            </w:pPr>
            <w:r>
              <w:t>Средний</w:t>
            </w:r>
          </w:p>
        </w:tc>
        <w:tc>
          <w:tcPr>
            <w:tcW w:w="2486" w:type="dxa"/>
          </w:tcPr>
          <w:p w14:paraId="65CD2FD8" w14:textId="2D68256E" w:rsidR="00345302" w:rsidRDefault="00345302" w:rsidP="001B45C2">
            <w:pPr>
              <w:rPr>
                <w:szCs w:val="28"/>
              </w:rPr>
            </w:pPr>
            <w:r>
              <w:t>Опция AUTO_CLOSE должна быть отключена для всех баз данных.</w:t>
            </w:r>
          </w:p>
        </w:tc>
        <w:tc>
          <w:tcPr>
            <w:tcW w:w="2459" w:type="dxa"/>
          </w:tcPr>
          <w:p w14:paraId="0BB15547" w14:textId="7BB60A60" w:rsidR="00345302" w:rsidRDefault="00345302" w:rsidP="001B45C2">
            <w:pPr>
              <w:rPr>
                <w:szCs w:val="28"/>
              </w:rPr>
            </w:pPr>
            <w:r>
              <w:t xml:space="preserve">Выполнить команду </w:t>
            </w:r>
            <w:r w:rsidRPr="007501C5">
              <w:rPr>
                <w:rStyle w:val="HTML"/>
                <w:rFonts w:ascii="Times New Roman" w:eastAsiaTheme="minorHAnsi" w:hAnsi="Times New Roman" w:cs="Times New Roman"/>
              </w:rPr>
              <w:t>ALTER DATABASE [</w:t>
            </w:r>
            <w:proofErr w:type="spellStart"/>
            <w:r w:rsidRPr="007501C5">
              <w:rPr>
                <w:rStyle w:val="HTML"/>
                <w:rFonts w:ascii="Times New Roman" w:eastAsiaTheme="minorHAnsi" w:hAnsi="Times New Roman" w:cs="Times New Roman"/>
              </w:rPr>
              <w:t>Имя_БД</w:t>
            </w:r>
            <w:proofErr w:type="spellEnd"/>
            <w:r w:rsidRPr="007501C5">
              <w:rPr>
                <w:rStyle w:val="HTML"/>
                <w:rFonts w:ascii="Times New Roman" w:eastAsiaTheme="minorHAnsi" w:hAnsi="Times New Roman" w:cs="Times New Roman"/>
              </w:rPr>
              <w:t xml:space="preserve">] SET AUTO_CLOSE </w:t>
            </w:r>
            <w:proofErr w:type="gramStart"/>
            <w:r w:rsidRPr="007501C5">
              <w:rPr>
                <w:rStyle w:val="HTML"/>
                <w:rFonts w:ascii="Times New Roman" w:eastAsiaTheme="minorHAnsi" w:hAnsi="Times New Roman" w:cs="Times New Roman"/>
              </w:rPr>
              <w:t>OFF;</w:t>
            </w:r>
            <w:r w:rsidRPr="007501C5">
              <w:t>.</w:t>
            </w:r>
            <w:proofErr w:type="gramEnd"/>
          </w:p>
        </w:tc>
      </w:tr>
      <w:tr w:rsidR="00345302" w14:paraId="516CD165" w14:textId="77777777" w:rsidTr="00345302">
        <w:tc>
          <w:tcPr>
            <w:tcW w:w="2200" w:type="dxa"/>
          </w:tcPr>
          <w:p w14:paraId="6E28045B" w14:textId="42564D65" w:rsidR="00345302" w:rsidRDefault="00345302" w:rsidP="001B45C2">
            <w:pPr>
              <w:rPr>
                <w:szCs w:val="28"/>
              </w:rPr>
            </w:pPr>
            <w:r>
              <w:lastRenderedPageBreak/>
              <w:t>VA1219</w:t>
            </w:r>
          </w:p>
        </w:tc>
        <w:tc>
          <w:tcPr>
            <w:tcW w:w="2200" w:type="dxa"/>
          </w:tcPr>
          <w:p w14:paraId="103C171D" w14:textId="3476F577" w:rsidR="00345302" w:rsidRDefault="00345302" w:rsidP="001B45C2">
            <w:pPr>
              <w:rPr>
                <w:szCs w:val="28"/>
              </w:rPr>
            </w:pPr>
            <w:r>
              <w:t>Средний</w:t>
            </w:r>
          </w:p>
        </w:tc>
        <w:tc>
          <w:tcPr>
            <w:tcW w:w="2486" w:type="dxa"/>
          </w:tcPr>
          <w:p w14:paraId="6C4F7758" w14:textId="5DDD8087" w:rsidR="00345302" w:rsidRDefault="00345302" w:rsidP="001B45C2">
            <w:pPr>
              <w:rPr>
                <w:szCs w:val="28"/>
              </w:rPr>
            </w:pPr>
            <w:r>
              <w:t>Прозрачное шифрование данных (TDE) должно быть включено.</w:t>
            </w:r>
          </w:p>
        </w:tc>
        <w:tc>
          <w:tcPr>
            <w:tcW w:w="2459" w:type="dxa"/>
          </w:tcPr>
          <w:p w14:paraId="3FA25392" w14:textId="23963A8E" w:rsidR="00345302" w:rsidRDefault="00345302" w:rsidP="001B45C2">
            <w:pPr>
              <w:rPr>
                <w:szCs w:val="28"/>
              </w:rPr>
            </w:pPr>
            <w:r>
              <w:t xml:space="preserve">Настроить и включить </w:t>
            </w:r>
            <w:proofErr w:type="spellStart"/>
            <w:r>
              <w:t>Transparent</w:t>
            </w:r>
            <w:proofErr w:type="spellEnd"/>
            <w:r>
              <w:t xml:space="preserve"> Data </w:t>
            </w:r>
            <w:proofErr w:type="spellStart"/>
            <w:r>
              <w:t>Encryption</w:t>
            </w:r>
            <w:proofErr w:type="spellEnd"/>
            <w:r>
              <w:t xml:space="preserve"> для защиты данных на диске.</w:t>
            </w:r>
          </w:p>
        </w:tc>
      </w:tr>
      <w:tr w:rsidR="00345302" w14:paraId="2516CEE4" w14:textId="77777777" w:rsidTr="00345302">
        <w:tc>
          <w:tcPr>
            <w:tcW w:w="2200" w:type="dxa"/>
          </w:tcPr>
          <w:p w14:paraId="56A9E2DC" w14:textId="10823A37" w:rsidR="00345302" w:rsidRDefault="00345302" w:rsidP="001B45C2">
            <w:pPr>
              <w:rPr>
                <w:szCs w:val="28"/>
              </w:rPr>
            </w:pPr>
            <w:r>
              <w:t>VA1248</w:t>
            </w:r>
          </w:p>
        </w:tc>
        <w:tc>
          <w:tcPr>
            <w:tcW w:w="2200" w:type="dxa"/>
          </w:tcPr>
          <w:p w14:paraId="4E710396" w14:textId="4EA6EFD6" w:rsidR="00345302" w:rsidRDefault="00345302" w:rsidP="001B45C2">
            <w:pPr>
              <w:rPr>
                <w:szCs w:val="28"/>
              </w:rPr>
            </w:pPr>
            <w:r>
              <w:t>Средний</w:t>
            </w:r>
          </w:p>
        </w:tc>
        <w:tc>
          <w:tcPr>
            <w:tcW w:w="2486" w:type="dxa"/>
          </w:tcPr>
          <w:p w14:paraId="60A38062" w14:textId="4BECA247" w:rsidR="00345302" w:rsidRDefault="00345302" w:rsidP="001B45C2">
            <w:pPr>
              <w:rPr>
                <w:szCs w:val="28"/>
              </w:rPr>
            </w:pPr>
            <w:r>
              <w:t>Пользовательские роли базы данных не должны быть членами предопределенных ролей.</w:t>
            </w:r>
          </w:p>
        </w:tc>
        <w:tc>
          <w:tcPr>
            <w:tcW w:w="2459" w:type="dxa"/>
          </w:tcPr>
          <w:p w14:paraId="7B812935" w14:textId="5400C8AC" w:rsidR="00345302" w:rsidRDefault="00345302" w:rsidP="001B45C2">
            <w:pPr>
              <w:rPr>
                <w:szCs w:val="28"/>
              </w:rPr>
            </w:pPr>
            <w:r>
              <w:t>Пересмотреть иерархию ролей, исключить вложенность пользовательских ролей в системные</w:t>
            </w:r>
          </w:p>
        </w:tc>
      </w:tr>
      <w:tr w:rsidR="00345302" w14:paraId="4AFA884A" w14:textId="77777777" w:rsidTr="00345302">
        <w:tc>
          <w:tcPr>
            <w:tcW w:w="2200" w:type="dxa"/>
          </w:tcPr>
          <w:p w14:paraId="770BC562" w14:textId="3B5AFB00" w:rsidR="00345302" w:rsidRDefault="00345302" w:rsidP="001B45C2">
            <w:pPr>
              <w:rPr>
                <w:szCs w:val="28"/>
              </w:rPr>
            </w:pPr>
            <w:r>
              <w:t>VA2109</w:t>
            </w:r>
          </w:p>
        </w:tc>
        <w:tc>
          <w:tcPr>
            <w:tcW w:w="2200" w:type="dxa"/>
          </w:tcPr>
          <w:p w14:paraId="19A04886" w14:textId="6B545CB7" w:rsidR="00345302" w:rsidRDefault="00345302" w:rsidP="001B45C2">
            <w:pPr>
              <w:rPr>
                <w:szCs w:val="28"/>
              </w:rPr>
            </w:pPr>
            <w:r>
              <w:t>Низкий</w:t>
            </w:r>
          </w:p>
        </w:tc>
        <w:tc>
          <w:tcPr>
            <w:tcW w:w="2486" w:type="dxa"/>
          </w:tcPr>
          <w:p w14:paraId="350B0357" w14:textId="4FA506CE" w:rsidR="00345302" w:rsidRDefault="00345302" w:rsidP="001B45C2">
            <w:pPr>
              <w:rPr>
                <w:szCs w:val="28"/>
              </w:rPr>
            </w:pPr>
            <w:r>
              <w:t>Минимальный набор субъектов должен входить в состав предопределенных ролей с низким уровнем влияния.</w:t>
            </w:r>
          </w:p>
        </w:tc>
        <w:tc>
          <w:tcPr>
            <w:tcW w:w="2459" w:type="dxa"/>
          </w:tcPr>
          <w:p w14:paraId="028BDF1A" w14:textId="051B101B" w:rsidR="00345302" w:rsidRDefault="00345302" w:rsidP="001B45C2">
            <w:pPr>
              <w:rPr>
                <w:szCs w:val="28"/>
              </w:rPr>
            </w:pPr>
            <w:r>
              <w:t xml:space="preserve">Ограничить количество пользователей в ролях вроде </w:t>
            </w:r>
            <w:proofErr w:type="spellStart"/>
            <w:r>
              <w:t>db_datareader</w:t>
            </w:r>
            <w:proofErr w:type="spellEnd"/>
            <w:r>
              <w:t xml:space="preserve"> или </w:t>
            </w:r>
            <w:proofErr w:type="spellStart"/>
            <w:r>
              <w:t>db_datawriter</w:t>
            </w:r>
            <w:proofErr w:type="spellEnd"/>
            <w:r>
              <w:t>.</w:t>
            </w:r>
          </w:p>
        </w:tc>
      </w:tr>
      <w:tr w:rsidR="00345302" w14:paraId="14235341" w14:textId="77777777" w:rsidTr="00345302">
        <w:tc>
          <w:tcPr>
            <w:tcW w:w="2200" w:type="dxa"/>
          </w:tcPr>
          <w:p w14:paraId="084B604C" w14:textId="54F21447" w:rsidR="00345302" w:rsidRDefault="00345302" w:rsidP="00345302">
            <w:pPr>
              <w:rPr>
                <w:szCs w:val="28"/>
              </w:rPr>
            </w:pPr>
            <w:r>
              <w:t>VA1054</w:t>
            </w:r>
          </w:p>
        </w:tc>
        <w:tc>
          <w:tcPr>
            <w:tcW w:w="2200" w:type="dxa"/>
          </w:tcPr>
          <w:p w14:paraId="4EB9ECD2" w14:textId="204CC87E" w:rsidR="00345302" w:rsidRDefault="00345302" w:rsidP="00345302">
            <w:pPr>
              <w:rPr>
                <w:szCs w:val="28"/>
              </w:rPr>
            </w:pPr>
            <w:r>
              <w:t>Низкий</w:t>
            </w:r>
          </w:p>
        </w:tc>
        <w:tc>
          <w:tcPr>
            <w:tcW w:w="2486" w:type="dxa"/>
          </w:tcPr>
          <w:p w14:paraId="4DBF0A62" w14:textId="5B764D72" w:rsidR="00345302" w:rsidRDefault="00345302" w:rsidP="00345302">
            <w:pPr>
              <w:rPr>
                <w:szCs w:val="28"/>
              </w:rPr>
            </w:pPr>
            <w:r w:rsidRPr="00DA235E">
              <w:t xml:space="preserve">Чрезмерные разрешения не должны предоставляться роли PUBLIC для объектов или </w:t>
            </w:r>
            <w:proofErr w:type="spellStart"/>
            <w:proofErr w:type="gramStart"/>
            <w:r w:rsidRPr="00DA235E">
              <w:t>столбцов.Отозвать</w:t>
            </w:r>
            <w:proofErr w:type="spellEnd"/>
            <w:proofErr w:type="gramEnd"/>
            <w:r w:rsidRPr="00DA235E">
              <w:t xml:space="preserve"> (REVOKE) лишние права доступа у роли PUBLIC.</w:t>
            </w:r>
          </w:p>
        </w:tc>
        <w:tc>
          <w:tcPr>
            <w:tcW w:w="2459" w:type="dxa"/>
          </w:tcPr>
          <w:p w14:paraId="34FE2021" w14:textId="648601BA" w:rsidR="00345302" w:rsidRDefault="00345302" w:rsidP="00345302">
            <w:pPr>
              <w:rPr>
                <w:szCs w:val="28"/>
              </w:rPr>
            </w:pPr>
            <w:r w:rsidRPr="00DA235E">
              <w:t xml:space="preserve">Чрезмерные разрешения не должны предоставляться роли PUBLIC для объектов или </w:t>
            </w:r>
            <w:proofErr w:type="spellStart"/>
            <w:proofErr w:type="gramStart"/>
            <w:r w:rsidRPr="00DA235E">
              <w:t>столбцов.Отозвать</w:t>
            </w:r>
            <w:proofErr w:type="spellEnd"/>
            <w:proofErr w:type="gramEnd"/>
            <w:r w:rsidRPr="00DA235E">
              <w:t xml:space="preserve"> (REVOKE) лишние права доступа у роли PUBLIC.</w:t>
            </w:r>
          </w:p>
        </w:tc>
      </w:tr>
      <w:tr w:rsidR="00345302" w14:paraId="558EB6A0" w14:textId="77777777" w:rsidTr="00345302">
        <w:tc>
          <w:tcPr>
            <w:tcW w:w="2200" w:type="dxa"/>
          </w:tcPr>
          <w:p w14:paraId="6068BF08" w14:textId="6A043AB3" w:rsidR="00345302" w:rsidRDefault="00345302" w:rsidP="00345302">
            <w:pPr>
              <w:rPr>
                <w:szCs w:val="28"/>
              </w:rPr>
            </w:pPr>
            <w:r>
              <w:t>VA1094</w:t>
            </w:r>
          </w:p>
        </w:tc>
        <w:tc>
          <w:tcPr>
            <w:tcW w:w="2200" w:type="dxa"/>
          </w:tcPr>
          <w:p w14:paraId="2D757D29" w14:textId="6869F58E" w:rsidR="00345302" w:rsidRDefault="00345302" w:rsidP="00345302">
            <w:pPr>
              <w:rPr>
                <w:szCs w:val="28"/>
              </w:rPr>
            </w:pPr>
            <w:r>
              <w:t>Низкий</w:t>
            </w:r>
          </w:p>
        </w:tc>
        <w:tc>
          <w:tcPr>
            <w:tcW w:w="2486" w:type="dxa"/>
          </w:tcPr>
          <w:p w14:paraId="0F4F4CEA" w14:textId="1A9460FE" w:rsidR="00345302" w:rsidRDefault="00345302" w:rsidP="00345302">
            <w:pPr>
              <w:rPr>
                <w:szCs w:val="28"/>
              </w:rPr>
            </w:pPr>
            <w:r w:rsidRPr="00DD20CF">
              <w:t xml:space="preserve">Разрешения базы данных не должны предоставляться напрямую </w:t>
            </w:r>
            <w:proofErr w:type="spellStart"/>
            <w:proofErr w:type="gramStart"/>
            <w:r w:rsidRPr="00DD20CF">
              <w:t>пользователям.Создать</w:t>
            </w:r>
            <w:proofErr w:type="spellEnd"/>
            <w:proofErr w:type="gramEnd"/>
            <w:r w:rsidRPr="00DD20CF">
              <w:t xml:space="preserve"> роли, назначить права ролям, а затем добавить в них пользователей.</w:t>
            </w:r>
          </w:p>
        </w:tc>
        <w:tc>
          <w:tcPr>
            <w:tcW w:w="2459" w:type="dxa"/>
          </w:tcPr>
          <w:p w14:paraId="70465744" w14:textId="4959A553" w:rsidR="00345302" w:rsidRDefault="00345302" w:rsidP="00345302">
            <w:pPr>
              <w:rPr>
                <w:szCs w:val="28"/>
              </w:rPr>
            </w:pPr>
            <w:r w:rsidRPr="00DD20CF">
              <w:t xml:space="preserve">Разрешения базы данных не должны предоставляться напрямую </w:t>
            </w:r>
            <w:proofErr w:type="spellStart"/>
            <w:proofErr w:type="gramStart"/>
            <w:r w:rsidRPr="00DD20CF">
              <w:t>пользователям.Создать</w:t>
            </w:r>
            <w:proofErr w:type="spellEnd"/>
            <w:proofErr w:type="gramEnd"/>
            <w:r w:rsidRPr="00DD20CF">
              <w:t xml:space="preserve"> роли, назначить права ролям, а затем добавить в них пользователей.</w:t>
            </w:r>
          </w:p>
        </w:tc>
      </w:tr>
    </w:tbl>
    <w:p w14:paraId="0962F99D" w14:textId="2F7453BB" w:rsidR="00345302" w:rsidRDefault="00345302" w:rsidP="001B45C2">
      <w:pPr>
        <w:spacing w:after="0" w:line="240" w:lineRule="auto"/>
        <w:rPr>
          <w:szCs w:val="28"/>
        </w:rPr>
      </w:pPr>
    </w:p>
    <w:p w14:paraId="33E42D9B" w14:textId="0FBE49BE" w:rsidR="007501C5" w:rsidRPr="007501C5" w:rsidRDefault="007501C5" w:rsidP="007501C5">
      <w:pPr>
        <w:spacing w:after="0" w:line="240" w:lineRule="auto"/>
        <w:rPr>
          <w:szCs w:val="28"/>
        </w:rPr>
      </w:pPr>
      <w:r>
        <w:rPr>
          <w:szCs w:val="28"/>
          <w:lang w:val="ru-RU"/>
        </w:rPr>
        <w:t xml:space="preserve">4. </w:t>
      </w:r>
      <w:r w:rsidRPr="007501C5">
        <w:rPr>
          <w:szCs w:val="28"/>
        </w:rPr>
        <w:t xml:space="preserve">Для каждого провального правила высокого уровня риска выполните </w:t>
      </w:r>
    </w:p>
    <w:p w14:paraId="1CBCEA9A" w14:textId="77661D9A" w:rsidR="007501C5" w:rsidRDefault="007501C5" w:rsidP="007501C5">
      <w:pPr>
        <w:spacing w:after="0" w:line="240" w:lineRule="auto"/>
        <w:rPr>
          <w:szCs w:val="28"/>
        </w:rPr>
      </w:pPr>
      <w:r w:rsidRPr="007501C5">
        <w:rPr>
          <w:szCs w:val="28"/>
        </w:rPr>
        <w:t>рекомендованные меры по устранению</w:t>
      </w:r>
    </w:p>
    <w:p w14:paraId="238A86D2" w14:textId="386B0ACF" w:rsidR="007501C5" w:rsidRDefault="007501C5" w:rsidP="007501C5">
      <w:pPr>
        <w:spacing w:after="0" w:line="240" w:lineRule="auto"/>
        <w:rPr>
          <w:szCs w:val="28"/>
        </w:rPr>
      </w:pPr>
      <w:r w:rsidRPr="007501C5">
        <w:rPr>
          <w:szCs w:val="28"/>
        </w:rPr>
        <w:t>5. Повторно запустите оценку и сравните результаты</w:t>
      </w:r>
    </w:p>
    <w:p w14:paraId="64C9AE98" w14:textId="283BDD94" w:rsidR="007501C5" w:rsidRPr="007501C5" w:rsidRDefault="007501C5" w:rsidP="007501C5">
      <w:pPr>
        <w:spacing w:after="0" w:line="240" w:lineRule="auto"/>
        <w:rPr>
          <w:szCs w:val="28"/>
          <w:lang w:val="ru-RU"/>
        </w:rPr>
      </w:pPr>
    </w:p>
    <w:p w14:paraId="1BB040DF" w14:textId="140FCF01" w:rsidR="007501C5" w:rsidRDefault="007501C5" w:rsidP="007501C5">
      <w:pPr>
        <w:spacing w:after="0" w:line="240" w:lineRule="auto"/>
        <w:rPr>
          <w:szCs w:val="28"/>
          <w:lang w:val="en-US"/>
        </w:rPr>
      </w:pPr>
      <w:r w:rsidRPr="007501C5">
        <w:rPr>
          <w:noProof/>
          <w:szCs w:val="28"/>
          <w:lang w:val="en-US"/>
        </w:rPr>
        <w:lastRenderedPageBreak/>
        <w:drawing>
          <wp:inline distT="0" distB="0" distL="0" distR="0" wp14:anchorId="57B58F8E" wp14:editId="4238D96A">
            <wp:extent cx="3552280" cy="223617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1624" cy="224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28B6" w14:textId="77777777" w:rsidR="007501C5" w:rsidRDefault="007501C5" w:rsidP="007501C5">
      <w:pPr>
        <w:spacing w:after="0" w:line="240" w:lineRule="auto"/>
        <w:rPr>
          <w:szCs w:val="28"/>
          <w:lang w:val="en-US"/>
        </w:rPr>
      </w:pPr>
    </w:p>
    <w:p w14:paraId="73A86888" w14:textId="3237407E" w:rsidR="007501C5" w:rsidRDefault="007501C5" w:rsidP="007501C5">
      <w:pPr>
        <w:spacing w:after="0" w:line="240" w:lineRule="auto"/>
        <w:rPr>
          <w:szCs w:val="28"/>
          <w:lang w:val="en-US"/>
        </w:rPr>
      </w:pPr>
      <w:r w:rsidRPr="007501C5">
        <w:rPr>
          <w:noProof/>
          <w:szCs w:val="28"/>
          <w:lang w:val="en-US"/>
        </w:rPr>
        <w:drawing>
          <wp:inline distT="0" distB="0" distL="0" distR="0" wp14:anchorId="1FC0330C" wp14:editId="64FB7F5D">
            <wp:extent cx="5940425" cy="27654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F552" w14:textId="673839E0" w:rsidR="007501C5" w:rsidRDefault="007501C5" w:rsidP="007501C5">
      <w:pPr>
        <w:spacing w:after="0" w:line="240" w:lineRule="auto"/>
        <w:rPr>
          <w:szCs w:val="28"/>
          <w:lang w:val="en-US"/>
        </w:rPr>
      </w:pPr>
    </w:p>
    <w:p w14:paraId="73113D35" w14:textId="337EF73D" w:rsidR="007501C5" w:rsidRDefault="007501C5" w:rsidP="007501C5">
      <w:pPr>
        <w:spacing w:after="0" w:line="240" w:lineRule="auto"/>
        <w:rPr>
          <w:szCs w:val="28"/>
          <w:lang w:val="ru-RU"/>
        </w:rPr>
      </w:pPr>
      <w:r w:rsidRPr="007501C5">
        <w:rPr>
          <w:szCs w:val="28"/>
          <w:lang w:val="ru-RU"/>
        </w:rPr>
        <w:t xml:space="preserve">6. Намеренно создайте в базе данных ситуацию, нарушающую одно из правил (например, добавьте пользователя в роль </w:t>
      </w:r>
      <w:proofErr w:type="spellStart"/>
      <w:r w:rsidRPr="007501C5">
        <w:rPr>
          <w:szCs w:val="28"/>
          <w:lang w:val="en-US"/>
        </w:rPr>
        <w:t>db</w:t>
      </w:r>
      <w:proofErr w:type="spellEnd"/>
      <w:r w:rsidRPr="007501C5">
        <w:rPr>
          <w:szCs w:val="28"/>
          <w:lang w:val="ru-RU"/>
        </w:rPr>
        <w:t>_</w:t>
      </w:r>
      <w:r w:rsidRPr="007501C5">
        <w:rPr>
          <w:szCs w:val="28"/>
          <w:lang w:val="en-US"/>
        </w:rPr>
        <w:t>owner</w:t>
      </w:r>
      <w:r w:rsidRPr="007501C5">
        <w:rPr>
          <w:szCs w:val="28"/>
          <w:lang w:val="ru-RU"/>
        </w:rPr>
        <w:t xml:space="preserve"> или создайте учётную запись со слабым паролем)</w:t>
      </w:r>
    </w:p>
    <w:p w14:paraId="28DFA405" w14:textId="4A9C1FD3" w:rsidR="001A43DC" w:rsidRDefault="001A43DC" w:rsidP="007501C5">
      <w:pPr>
        <w:spacing w:after="0" w:line="240" w:lineRule="auto"/>
        <w:rPr>
          <w:szCs w:val="28"/>
          <w:lang w:val="ru-RU"/>
        </w:rPr>
      </w:pPr>
      <w:r w:rsidRPr="001A43DC">
        <w:rPr>
          <w:szCs w:val="28"/>
          <w:lang w:val="ru-RU"/>
        </w:rPr>
        <w:t>7. Повторно запустите оценку и убедитесь, что новое нарушение зафиксировано</w:t>
      </w:r>
    </w:p>
    <w:p w14:paraId="4BD5E529" w14:textId="623678B4" w:rsidR="007501C5" w:rsidRPr="007501C5" w:rsidRDefault="007501C5" w:rsidP="007501C5">
      <w:pPr>
        <w:spacing w:after="0" w:line="240" w:lineRule="auto"/>
        <w:rPr>
          <w:szCs w:val="28"/>
          <w:lang w:val="ru-RU"/>
        </w:rPr>
      </w:pPr>
      <w:r w:rsidRPr="007501C5">
        <w:rPr>
          <w:szCs w:val="28"/>
          <w:lang w:val="ru-RU"/>
        </w:rPr>
        <w:t xml:space="preserve">1) </w:t>
      </w:r>
      <w:r>
        <w:rPr>
          <w:szCs w:val="28"/>
          <w:lang w:val="ru-RU"/>
        </w:rPr>
        <w:t xml:space="preserve">Добавление роли </w:t>
      </w:r>
      <w:proofErr w:type="spellStart"/>
      <w:r>
        <w:rPr>
          <w:szCs w:val="28"/>
          <w:lang w:val="en-US"/>
        </w:rPr>
        <w:t>dbowner</w:t>
      </w:r>
      <w:proofErr w:type="spellEnd"/>
      <w:r w:rsidRPr="007501C5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другому пользователю.</w:t>
      </w:r>
    </w:p>
    <w:p w14:paraId="08084E3C" w14:textId="41AE0F37" w:rsidR="007501C5" w:rsidRDefault="007501C5" w:rsidP="007501C5">
      <w:pPr>
        <w:spacing w:after="0" w:line="240" w:lineRule="auto"/>
        <w:rPr>
          <w:szCs w:val="28"/>
          <w:lang w:val="ru-RU"/>
        </w:rPr>
      </w:pPr>
    </w:p>
    <w:p w14:paraId="4D8A8C64" w14:textId="19F98D4E" w:rsidR="007501C5" w:rsidRDefault="007501C5" w:rsidP="007501C5">
      <w:pPr>
        <w:spacing w:after="0" w:line="240" w:lineRule="auto"/>
        <w:rPr>
          <w:szCs w:val="28"/>
          <w:lang w:val="ru-RU"/>
        </w:rPr>
      </w:pPr>
      <w:r w:rsidRPr="007501C5">
        <w:rPr>
          <w:noProof/>
          <w:szCs w:val="28"/>
          <w:lang w:val="ru-RU"/>
        </w:rPr>
        <w:lastRenderedPageBreak/>
        <w:drawing>
          <wp:inline distT="0" distB="0" distL="0" distR="0" wp14:anchorId="2C92DA89" wp14:editId="07736989">
            <wp:extent cx="4327691" cy="2639637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231" cy="264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9BFE" w14:textId="3FB970A1" w:rsidR="007501C5" w:rsidRDefault="007501C5" w:rsidP="007501C5">
      <w:pPr>
        <w:spacing w:after="0" w:line="240" w:lineRule="auto"/>
        <w:rPr>
          <w:szCs w:val="28"/>
          <w:lang w:val="ru-RU"/>
        </w:rPr>
      </w:pPr>
      <w:r>
        <w:rPr>
          <w:szCs w:val="28"/>
          <w:lang w:val="en-US"/>
        </w:rPr>
        <w:t xml:space="preserve">2) </w:t>
      </w:r>
      <w:r>
        <w:rPr>
          <w:szCs w:val="28"/>
          <w:lang w:val="ru-RU"/>
        </w:rPr>
        <w:t>Создание пользователя со слабым паролем</w:t>
      </w:r>
    </w:p>
    <w:p w14:paraId="482299B1" w14:textId="6A6BCED9" w:rsidR="007501C5" w:rsidRDefault="007501C5" w:rsidP="007501C5">
      <w:pPr>
        <w:spacing w:after="0" w:line="240" w:lineRule="auto"/>
        <w:rPr>
          <w:szCs w:val="28"/>
          <w:lang w:val="en-US"/>
        </w:rPr>
      </w:pPr>
      <w:r w:rsidRPr="007501C5">
        <w:rPr>
          <w:noProof/>
          <w:szCs w:val="28"/>
          <w:lang w:val="en-US"/>
        </w:rPr>
        <w:drawing>
          <wp:inline distT="0" distB="0" distL="0" distR="0" wp14:anchorId="2342CE4F" wp14:editId="62DC8135">
            <wp:extent cx="5133109" cy="2156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164" cy="216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3C2A" w14:textId="77777777" w:rsidR="001A43DC" w:rsidRDefault="001A43DC" w:rsidP="007501C5">
      <w:pPr>
        <w:spacing w:after="0" w:line="240" w:lineRule="auto"/>
        <w:rPr>
          <w:szCs w:val="28"/>
          <w:lang w:val="en-US"/>
        </w:rPr>
      </w:pPr>
    </w:p>
    <w:p w14:paraId="31C5365B" w14:textId="0F6FEF3A" w:rsidR="007501C5" w:rsidRDefault="001A43DC" w:rsidP="007501C5">
      <w:pPr>
        <w:spacing w:after="0" w:line="240" w:lineRule="auto"/>
        <w:rPr>
          <w:szCs w:val="28"/>
          <w:lang w:val="en-US"/>
        </w:rPr>
      </w:pPr>
      <w:r w:rsidRPr="001A43DC">
        <w:rPr>
          <w:noProof/>
          <w:szCs w:val="28"/>
          <w:lang w:val="en-US"/>
        </w:rPr>
        <w:drawing>
          <wp:inline distT="0" distB="0" distL="0" distR="0" wp14:anchorId="1A0A9736" wp14:editId="7E38F715">
            <wp:extent cx="5063836" cy="248076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9516" cy="248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40FC" w14:textId="77777777" w:rsidR="001A43DC" w:rsidRPr="007501C5" w:rsidRDefault="001A43DC" w:rsidP="007501C5">
      <w:pPr>
        <w:spacing w:after="0" w:line="240" w:lineRule="auto"/>
        <w:rPr>
          <w:szCs w:val="28"/>
          <w:lang w:val="en-US"/>
        </w:rPr>
      </w:pPr>
    </w:p>
    <w:sectPr w:rsidR="001A43DC" w:rsidRPr="007501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F52B9B"/>
    <w:multiLevelType w:val="multilevel"/>
    <w:tmpl w:val="06D8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BB"/>
    <w:rsid w:val="000308B2"/>
    <w:rsid w:val="00063696"/>
    <w:rsid w:val="00076417"/>
    <w:rsid w:val="000A119F"/>
    <w:rsid w:val="000C620D"/>
    <w:rsid w:val="000E3CAF"/>
    <w:rsid w:val="0010032B"/>
    <w:rsid w:val="00163974"/>
    <w:rsid w:val="001A43DC"/>
    <w:rsid w:val="001B45C2"/>
    <w:rsid w:val="00213452"/>
    <w:rsid w:val="002D2841"/>
    <w:rsid w:val="00345302"/>
    <w:rsid w:val="003A15BB"/>
    <w:rsid w:val="003C2D39"/>
    <w:rsid w:val="003C4DC0"/>
    <w:rsid w:val="00404679"/>
    <w:rsid w:val="00410468"/>
    <w:rsid w:val="004B7D8D"/>
    <w:rsid w:val="004C025C"/>
    <w:rsid w:val="00553EC7"/>
    <w:rsid w:val="005551C0"/>
    <w:rsid w:val="005823D1"/>
    <w:rsid w:val="005A1748"/>
    <w:rsid w:val="005B2769"/>
    <w:rsid w:val="005F5F1F"/>
    <w:rsid w:val="006349A6"/>
    <w:rsid w:val="006464B1"/>
    <w:rsid w:val="006828DE"/>
    <w:rsid w:val="006F5660"/>
    <w:rsid w:val="007327EF"/>
    <w:rsid w:val="007501C5"/>
    <w:rsid w:val="007711E2"/>
    <w:rsid w:val="00791A33"/>
    <w:rsid w:val="007A1BE3"/>
    <w:rsid w:val="007D3A26"/>
    <w:rsid w:val="008074AB"/>
    <w:rsid w:val="00820D71"/>
    <w:rsid w:val="0083344B"/>
    <w:rsid w:val="00880154"/>
    <w:rsid w:val="008E3A9C"/>
    <w:rsid w:val="00907268"/>
    <w:rsid w:val="00973564"/>
    <w:rsid w:val="009E0FAE"/>
    <w:rsid w:val="00A71DB0"/>
    <w:rsid w:val="00AA177B"/>
    <w:rsid w:val="00AF7D91"/>
    <w:rsid w:val="00B21137"/>
    <w:rsid w:val="00BB63AC"/>
    <w:rsid w:val="00BB7C4F"/>
    <w:rsid w:val="00BE0230"/>
    <w:rsid w:val="00BE514C"/>
    <w:rsid w:val="00BE66B0"/>
    <w:rsid w:val="00C250A5"/>
    <w:rsid w:val="00CA14CF"/>
    <w:rsid w:val="00CC67F3"/>
    <w:rsid w:val="00CE03BF"/>
    <w:rsid w:val="00D07205"/>
    <w:rsid w:val="00D101BE"/>
    <w:rsid w:val="00D22B97"/>
    <w:rsid w:val="00DA7BFF"/>
    <w:rsid w:val="00DF2BA0"/>
    <w:rsid w:val="00E10E6D"/>
    <w:rsid w:val="00E27450"/>
    <w:rsid w:val="00EF62D5"/>
    <w:rsid w:val="00F014F9"/>
    <w:rsid w:val="00F646AA"/>
    <w:rsid w:val="00FB7F48"/>
    <w:rsid w:val="00FD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018C4"/>
  <w15:chartTrackingRefBased/>
  <w15:docId w15:val="{90DFCE36-371E-485F-8504-4E147DC4F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4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D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3344B"/>
    <w:pPr>
      <w:spacing w:before="100" w:beforeAutospacing="1" w:after="100" w:afterAutospacing="1" w:line="240" w:lineRule="auto"/>
    </w:pPr>
    <w:rPr>
      <w:rFonts w:eastAsia="Times New Roman"/>
      <w:sz w:val="24"/>
      <w:lang w:val="ru-RU" w:eastAsia="ru-RU"/>
    </w:rPr>
  </w:style>
  <w:style w:type="character" w:styleId="a4">
    <w:name w:val="Strong"/>
    <w:basedOn w:val="a0"/>
    <w:uiPriority w:val="22"/>
    <w:qFormat/>
    <w:rsid w:val="0083344B"/>
    <w:rPr>
      <w:b/>
      <w:bCs/>
    </w:rPr>
  </w:style>
  <w:style w:type="table" w:styleId="a5">
    <w:name w:val="Table Grid"/>
    <w:basedOn w:val="a1"/>
    <w:uiPriority w:val="39"/>
    <w:rsid w:val="001B4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3453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3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7B6CC-9091-4285-826C-F11B50F50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</TotalTime>
  <Pages>1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51</cp:revision>
  <dcterms:created xsi:type="dcterms:W3CDTF">2026-02-20T16:45:00Z</dcterms:created>
  <dcterms:modified xsi:type="dcterms:W3CDTF">2026-05-02T06:06:00Z</dcterms:modified>
</cp:coreProperties>
</file>