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ИМЕНИ АБЫЛКАСА САГИНОВА» </w:t>
      </w:r>
    </w:p>
    <w:p>
      <w:pPr>
        <w:pStyle w:val="Normal"/>
        <w:spacing w:lineRule="auto" w:line="240" w:before="0" w:after="240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br/>
        <w:br/>
        <w:br/>
      </w:r>
    </w:p>
    <w:p>
      <w:pPr>
        <w:pStyle w:val="Normal"/>
        <w:spacing w:lineRule="auto" w:line="240" w:before="0" w:after="0"/>
        <w:ind w:left="2160" w:hanging="0"/>
        <w:jc w:val="center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Кафедра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  <w:t>информационных технологий и безопасности</w:t>
      </w:r>
    </w:p>
    <w:p>
      <w:pPr>
        <w:pStyle w:val="Normal"/>
        <w:spacing w:lineRule="auto" w:line="240" w:before="0" w:after="240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br/>
        <w:br/>
        <w:br/>
        <w:br/>
        <w:br/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56"/>
          <w:szCs w:val="56"/>
          <w:lang w:eastAsia="ru-RU"/>
        </w:rPr>
        <w:t xml:space="preserve">Лабораторная работа № </w:t>
      </w:r>
      <w:r>
        <w:rPr>
          <w:rFonts w:eastAsia="Times New Roman" w:cs="Times New Roman" w:ascii="Times New Roman" w:hAnsi="Times New Roman"/>
          <w:b/>
          <w:bCs/>
          <w:color w:val="000000"/>
          <w:sz w:val="56"/>
          <w:szCs w:val="56"/>
          <w:lang w:val="en-US" w:eastAsia="ru-RU"/>
        </w:rPr>
        <w:t>3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Дисциплина: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 "Введение в базы данных"</w:t>
      </w:r>
    </w:p>
    <w:p>
      <w:pPr>
        <w:pStyle w:val="Normal"/>
        <w:spacing w:lineRule="auto" w:line="240" w:before="0" w:after="240"/>
        <w:jc w:val="center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Тема: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cs="Times New Roman" w:ascii="Times New Roman" w:hAnsi="Times New Roman"/>
          <w:bCs/>
          <w:sz w:val="28"/>
          <w:szCs w:val="28"/>
        </w:rPr>
        <w:t>Создание запросов и модификация таблиц базы данных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br/>
        <w:br/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0" w:after="0"/>
        <w:ind w:left="5760" w:hanging="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Принял:</w:t>
      </w:r>
    </w:p>
    <w:p>
      <w:pPr>
        <w:pStyle w:val="Normal"/>
        <w:spacing w:lineRule="auto" w:line="240" w:before="0" w:after="0"/>
        <w:ind w:left="5761" w:hanging="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  <w:t>Преподаватель: Жакина М.М</w:t>
      </w:r>
    </w:p>
    <w:p>
      <w:pPr>
        <w:pStyle w:val="Normal"/>
        <w:spacing w:lineRule="auto" w:line="240" w:before="0" w:after="0"/>
        <w:ind w:left="5761" w:hanging="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_________________________</w:t>
      </w:r>
    </w:p>
    <w:p>
      <w:pPr>
        <w:pStyle w:val="Normal"/>
        <w:spacing w:lineRule="auto" w:line="240" w:before="0" w:after="0"/>
        <w:ind w:left="6480" w:hanging="0"/>
        <w:rPr/>
      </w:pPr>
      <w:r>
        <w:rPr>
          <w:rFonts w:eastAsia="Times New Roman" w:cs="Times New Roman" w:ascii="Times New Roman" w:hAnsi="Times New Roman"/>
          <w:i/>
          <w:iCs/>
          <w:color w:val="000000"/>
          <w:sz w:val="20"/>
          <w:szCs w:val="20"/>
          <w:lang w:eastAsia="ru-RU"/>
        </w:rPr>
        <w:t xml:space="preserve">(подпись)    </w:t>
        <w:tab/>
        <w:tab/>
        <w:t>  (дата)</w:t>
      </w:r>
    </w:p>
    <w:p>
      <w:pPr>
        <w:pStyle w:val="Normal"/>
        <w:spacing w:lineRule="auto" w:line="240" w:before="0" w:after="0"/>
        <w:ind w:left="5761" w:hanging="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Выполнил:</w:t>
      </w:r>
    </w:p>
    <w:p>
      <w:pPr>
        <w:pStyle w:val="Normal"/>
        <w:spacing w:lineRule="auto" w:line="240" w:before="0" w:after="0"/>
        <w:ind w:left="5761" w:hanging="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ru-RU"/>
        </w:rPr>
        <w:t>ст.гр.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shd w:fill="FFFFFF" w:val="clear"/>
          <w:lang w:eastAsia="ru-RU"/>
        </w:rPr>
        <w:t xml:space="preserve">СИБ-23-7 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shd w:fill="FFFFFF" w:val="clear"/>
          <w:lang w:val="ru-RU" w:eastAsia="ru-RU"/>
        </w:rPr>
        <w:t>Ансаров И. Е.</w:t>
      </w:r>
    </w:p>
    <w:p>
      <w:pPr>
        <w:pStyle w:val="Normal"/>
        <w:spacing w:lineRule="auto" w:line="240" w:before="0" w:after="240"/>
        <w:jc w:val="center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br/>
        <w:br/>
        <w:br/>
        <w:br/>
        <w:br/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</w:r>
    </w:p>
    <w:p>
      <w:pPr>
        <w:pStyle w:val="Normal"/>
        <w:jc w:val="center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highlight w:val="white"/>
          <w:lang w:val="ru-KZ" w:eastAsia="ru-RU"/>
        </w:rPr>
        <w:t>Караганда 2025</w:t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highlight w:val="white"/>
          <w:lang w:val="ru-KZ" w:eastAsia="ru-RU"/>
        </w:rPr>
        <w:t>Тема: Создание запросов и модификация таблиц базы данных</w:t>
        <w:br/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highlight w:val="white"/>
          <w:lang w:val="ru-KZ" w:eastAsia="ru-RU"/>
        </w:rPr>
        <w:br/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highlight w:val="white"/>
          <w:lang w:val="ru-KZ" w:eastAsia="ru-RU"/>
        </w:rPr>
        <w:t>Цель: Усвоить способы создания выборки данных в среде СУБД MS SQL Server.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8"/>
          <w:szCs w:val="28"/>
          <w:highlight w:val="white"/>
          <w:lang w:val="ru-KZ"/>
        </w:rPr>
        <w:t>Задание 1</w:t>
      </w:r>
    </w:p>
    <w:p>
      <w:pPr>
        <w:pStyle w:val="Normal"/>
        <w:rPr>
          <w:rFonts w:ascii="Times New Roman" w:hAnsi="Times New Roman" w:cs="Times New Roman"/>
          <w:sz w:val="28"/>
          <w:szCs w:val="28"/>
          <w:highlight w:val="white"/>
          <w:lang w:val="ru-KZ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white"/>
          <w:lang w:val="ru-KZ"/>
        </w:rPr>
        <w:tab/>
        <w:t>Перечень товаров "i-ой" категории, имеющихся на складе, стоимость которых колеблется в интервале от 4000 до 5000 тенге</w:t>
      </w:r>
    </w:p>
    <w:p>
      <w:pPr>
        <w:pStyle w:val="Normal"/>
        <w:rPr>
          <w:rFonts w:ascii="Times New Roman" w:hAnsi="Times New Roman" w:cs="Times New Roman"/>
          <w:sz w:val="28"/>
          <w:szCs w:val="28"/>
          <w:highlight w:val="white"/>
          <w:lang w:val="ru-KZ"/>
        </w:rPr>
      </w:pPr>
      <w:r>
        <w:rPr>
          <w:rFonts w:cs="Times New Roman" w:ascii="Times New Roman" w:hAnsi="Times New Roman"/>
          <w:sz w:val="28"/>
          <w:szCs w:val="28"/>
          <w:highlight w:val="white"/>
          <w:lang w:val="ru-KZ"/>
        </w:rPr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DECLARE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@CategoryName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NVARCHAR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(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100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)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  <w:r>
        <w:rPr>
          <w:rFonts w:cs="Cascadia Mono" w:ascii="Cascadia Mono" w:hAnsi="Cascadia Mono"/>
          <w:color w:val="FF0000"/>
          <w:kern w:val="0"/>
          <w:sz w:val="19"/>
          <w:szCs w:val="19"/>
          <w:highlight w:val="white"/>
          <w:lang w:val="ru-KZ"/>
        </w:rPr>
        <w:t>N'Периферия'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;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 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  <w:lang w:val="ru-KZ"/>
        </w:rPr>
        <w:t>-- это наша "i-ая категория"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SELECT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   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p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Article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,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   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p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ProductName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,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   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s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AvgPrice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,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   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s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QtyStart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+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s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QtyIn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-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s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QtyOut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AS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QtyAvailable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,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   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w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WarehouseName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FROM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  <w:r>
        <w:rPr>
          <w:rFonts w:cs="Cascadia Mono" w:ascii="Cascadia Mono" w:hAnsi="Cascadia Mono"/>
          <w:color w:val="FF00FF"/>
          <w:kern w:val="0"/>
          <w:sz w:val="19"/>
          <w:szCs w:val="19"/>
          <w:highlight w:val="white"/>
          <w:lang w:val="ru-KZ"/>
        </w:rPr>
        <w:t>Product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p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JOIN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Category c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ON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p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CategoryCode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c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CategoryCode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JOIN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Stock s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ON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p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Article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s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Article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JOIN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Warehouse w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ON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s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WarehouseID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w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WarehouseID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WHERE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   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c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CategoryName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@CategoryName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  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AND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s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AvgPrice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BETWEEN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4000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AND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5000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;</w:t>
      </w:r>
    </w:p>
    <w:p>
      <w:pPr>
        <w:pStyle w:val="Normal"/>
        <w:rPr>
          <w:lang w:val="ru-KZ"/>
        </w:rPr>
      </w:pPr>
      <w:r>
        <w:rPr>
          <w:lang w:val="ru-KZ"/>
        </w:rPr>
      </w:r>
    </w:p>
    <w:p>
      <w:pPr>
        <w:pStyle w:val="Normal"/>
        <w:rPr>
          <w:lang w:val="ru-KZ"/>
        </w:rPr>
      </w:pPr>
      <w:r>
        <w:rPr/>
        <w:drawing>
          <wp:inline distT="0" distB="0" distL="0" distR="0">
            <wp:extent cx="4543425" cy="53340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 xml:space="preserve">В нашем примере в категории </w:t>
      </w:r>
      <w:r>
        <w:rPr>
          <w:rFonts w:cs="Times New Roman" w:ascii="Times New Roman" w:hAnsi="Times New Roman"/>
          <w:b/>
          <w:bCs/>
          <w:sz w:val="28"/>
          <w:szCs w:val="28"/>
        </w:rPr>
        <w:t>"Периферия"</w:t>
      </w:r>
      <w:r>
        <w:rPr>
          <w:rFonts w:cs="Times New Roman" w:ascii="Times New Roman" w:hAnsi="Times New Roman"/>
          <w:sz w:val="28"/>
          <w:szCs w:val="28"/>
        </w:rPr>
        <w:t xml:space="preserve"> есть A003 (Мышь Logitech, цена 8000), поэтому этот товар </w:t>
      </w:r>
      <w:r>
        <w:rPr>
          <w:rFonts w:cs="Times New Roman" w:ascii="Times New Roman" w:hAnsi="Times New Roman"/>
          <w:b/>
          <w:bCs/>
          <w:sz w:val="28"/>
          <w:szCs w:val="28"/>
        </w:rPr>
        <w:t>не попадёт</w:t>
      </w:r>
      <w:r>
        <w:rPr>
          <w:rFonts w:cs="Times New Roman" w:ascii="Times New Roman" w:hAnsi="Times New Roman"/>
          <w:sz w:val="28"/>
          <w:szCs w:val="28"/>
        </w:rPr>
        <w:t xml:space="preserve"> в диапазон 4000–5000.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  <w:lang w:val="ru-KZ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KZ"/>
        </w:rPr>
        <w:t>Задание 2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KZ"/>
        </w:rPr>
        <w:t>Стоимость материальных ценностей, хранящихся на каждом из складов в текущем месяце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DECLARE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@Month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INT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10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;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DECLARE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@Year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INT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2025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;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SELECT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   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w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WarehouseName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,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   </w:t>
      </w:r>
      <w:r>
        <w:rPr>
          <w:rFonts w:cs="Cascadia Mono" w:ascii="Cascadia Mono" w:hAnsi="Cascadia Mono"/>
          <w:color w:val="FF00FF"/>
          <w:kern w:val="0"/>
          <w:sz w:val="19"/>
          <w:szCs w:val="19"/>
          <w:highlight w:val="white"/>
          <w:lang w:val="ru-KZ"/>
        </w:rPr>
        <w:t>SUM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((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s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QtyStart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+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s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QtyIn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-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s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QtyOut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)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*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s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AvgPrice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)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AS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TotalValue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FROM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Stock s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JOIN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Warehouse w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ON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s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WarehouseID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w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WarehouseID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WHERE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s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FF00FF"/>
          <w:kern w:val="0"/>
          <w:sz w:val="19"/>
          <w:szCs w:val="19"/>
          <w:highlight w:val="white"/>
          <w:lang w:val="ru-KZ"/>
        </w:rPr>
        <w:t>Month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@Month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AND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s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FF00FF"/>
          <w:kern w:val="0"/>
          <w:sz w:val="19"/>
          <w:szCs w:val="19"/>
          <w:highlight w:val="white"/>
          <w:lang w:val="ru-KZ"/>
        </w:rPr>
        <w:t>Year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@Year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GROUP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BY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w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WarehouseName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;</w:t>
      </w:r>
    </w:p>
    <w:p>
      <w:pPr>
        <w:pStyle w:val="Normal"/>
        <w:rPr>
          <w:lang w:val="ru-KZ"/>
        </w:rPr>
      </w:pPr>
      <w:r>
        <w:rPr/>
        <w:drawing>
          <wp:inline distT="0" distB="0" distL="0" distR="0">
            <wp:extent cx="2333625" cy="723900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ru-KZ"/>
        </w:rPr>
      </w:pPr>
      <w:r>
        <w:rPr>
          <w:lang w:val="ru-KZ"/>
        </w:rPr>
      </w:r>
    </w:p>
    <w:p>
      <w:pPr>
        <w:pStyle w:val="Normal"/>
        <w:rPr>
          <w:lang w:val="ru-KZ"/>
        </w:rPr>
      </w:pPr>
      <w:r>
        <w:rPr>
          <w:lang w:val="ru-KZ"/>
        </w:rPr>
      </w:r>
    </w:p>
    <w:p>
      <w:pPr>
        <w:pStyle w:val="Normal"/>
        <w:rPr>
          <w:lang w:val="ru-KZ"/>
        </w:rPr>
      </w:pPr>
      <w:r>
        <w:rPr>
          <w:lang w:val="ru-KZ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  <w:lang w:val="ru-KZ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KZ"/>
        </w:rPr>
        <w:t>Задание 3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KZ"/>
        </w:rPr>
        <w:t>Список товаров, отгруженных с "i-го" склада "j-го" числа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DECLARE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@WarehouseName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NVARCHAR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(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100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)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  <w:r>
        <w:rPr>
          <w:rFonts w:cs="Cascadia Mono" w:ascii="Cascadia Mono" w:hAnsi="Cascadia Mono"/>
          <w:color w:val="FF0000"/>
          <w:kern w:val="0"/>
          <w:sz w:val="19"/>
          <w:szCs w:val="19"/>
          <w:highlight w:val="white"/>
          <w:lang w:val="ru-KZ"/>
        </w:rPr>
        <w:t>N'Склад №2'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;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DECLARE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@Date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DATE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  <w:r>
        <w:rPr>
          <w:rFonts w:cs="Cascadia Mono" w:ascii="Cascadia Mono" w:hAnsi="Cascadia Mono"/>
          <w:color w:val="FF0000"/>
          <w:kern w:val="0"/>
          <w:sz w:val="19"/>
          <w:szCs w:val="19"/>
          <w:highlight w:val="white"/>
          <w:lang w:val="ru-KZ"/>
        </w:rPr>
        <w:t>'2025-10-02'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;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SELECT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   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p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ProductName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,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   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pm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Quantity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,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   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pm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Price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,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 xml:space="preserve">   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(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pm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Quantity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*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pm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Price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)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AS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TotalSum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FROM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ProductMovement pm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JOIN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  <w:r>
        <w:rPr>
          <w:rFonts w:cs="Cascadia Mono" w:ascii="Cascadia Mono" w:hAnsi="Cascadia Mono"/>
          <w:color w:val="FF00FF"/>
          <w:kern w:val="0"/>
          <w:sz w:val="19"/>
          <w:szCs w:val="19"/>
          <w:highlight w:val="white"/>
          <w:lang w:val="ru-KZ"/>
        </w:rPr>
        <w:t>Product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p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ON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pm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Article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p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Article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JOIN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Invoice i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ON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pm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InvoiceNo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i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InvoiceNo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JOIN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Warehouse w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ON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i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WarehouseID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w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WarehouseID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WHERE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   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i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InvoiceType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  <w:r>
        <w:rPr>
          <w:rFonts w:cs="Cascadia Mono" w:ascii="Cascadia Mono" w:hAnsi="Cascadia Mono"/>
          <w:color w:val="FF0000"/>
          <w:kern w:val="0"/>
          <w:sz w:val="19"/>
          <w:szCs w:val="19"/>
          <w:highlight w:val="white"/>
          <w:lang w:val="ru-KZ"/>
        </w:rPr>
        <w:t>N'расходная'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  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AND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w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WarehouseName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@WarehouseName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  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AND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i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InvoiceDate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@Date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;</w:t>
      </w:r>
    </w:p>
    <w:p>
      <w:pPr>
        <w:pStyle w:val="Normal"/>
        <w:rPr/>
      </w:pPr>
      <w:r>
        <w:rPr/>
        <w:drawing>
          <wp:inline distT="0" distB="0" distL="0" distR="0">
            <wp:extent cx="3471545" cy="719455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54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KZ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KZ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  <w:lang w:val="ru-KZ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KZ"/>
        </w:rPr>
        <w:t>Задание 4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  <w:lang w:val="ru-KZ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KZ"/>
        </w:rPr>
        <w:t>Список организаций, поставивших товары в текущем году, в названии которых есть слово "ТОО"</w:t>
      </w:r>
    </w:p>
    <w:p>
      <w:pPr>
        <w:pStyle w:val="Normal"/>
        <w:spacing w:lineRule="auto" w:line="240" w:before="0" w:after="0"/>
        <w:rPr/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DECLARE</w:t>
      </w:r>
      <w:r>
        <w:rPr>
          <w:rFonts w:ascii="Cascadia Mono" w:hAnsi="Cascadia Mono"/>
          <w:color w:val="000000"/>
          <w:sz w:val="19"/>
          <w:highlight w:val="white"/>
        </w:rPr>
        <w:t xml:space="preserve"> @Year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=</w:t>
      </w:r>
      <w:r>
        <w:rPr>
          <w:rFonts w:ascii="Cascadia Mono" w:hAnsi="Cascadia Mono"/>
          <w:color w:val="000000"/>
          <w:sz w:val="19"/>
          <w:highlight w:val="white"/>
        </w:rPr>
        <w:t xml:space="preserve"> 2025</w:t>
      </w:r>
      <w:r>
        <w:rPr>
          <w:rFonts w:ascii="Cascadia Mono" w:hAnsi="Cascadia Mono"/>
          <w:color w:val="808080"/>
          <w:sz w:val="19"/>
          <w:highlight w:val="white"/>
        </w:rPr>
        <w:t>;</w:t>
      </w: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008000"/>
          <w:sz w:val="19"/>
          <w:highlight w:val="white"/>
        </w:rPr>
        <w:t>-- можно менять год при необходимости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SELECT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o</w:t>
      </w:r>
      <w:r>
        <w:rPr>
          <w:rFonts w:ascii="Cascadia Mono" w:hAnsi="Cascadia Mono"/>
          <w:color w:val="808080"/>
          <w:sz w:val="19"/>
          <w:highlight w:val="white"/>
        </w:rPr>
        <w:t>.</w:t>
      </w:r>
      <w:r>
        <w:rPr>
          <w:rFonts w:ascii="Cascadia Mono" w:hAnsi="Cascadia Mono"/>
          <w:color w:val="000000"/>
          <w:sz w:val="19"/>
          <w:highlight w:val="white"/>
        </w:rPr>
        <w:t xml:space="preserve">OrgName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Название_организации</w:t>
      </w:r>
      <w:r>
        <w:rPr>
          <w:rFonts w:ascii="Cascadia Mono" w:hAnsi="Cascadia Mono"/>
          <w:color w:val="808080"/>
          <w:sz w:val="19"/>
          <w:highlight w:val="white"/>
        </w:rPr>
        <w:t>,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o</w:t>
      </w:r>
      <w:r>
        <w:rPr>
          <w:rFonts w:ascii="Cascadia Mono" w:hAnsi="Cascadia Mono"/>
          <w:color w:val="808080"/>
          <w:sz w:val="19"/>
          <w:highlight w:val="white"/>
        </w:rPr>
        <w:t>.</w:t>
      </w:r>
      <w:r>
        <w:rPr>
          <w:rFonts w:ascii="Cascadia Mono" w:hAnsi="Cascadia Mono"/>
          <w:color w:val="0000FF"/>
          <w:sz w:val="19"/>
          <w:highlight w:val="white"/>
        </w:rPr>
        <w:t>Address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Адрес</w:t>
      </w:r>
      <w:r>
        <w:rPr>
          <w:rFonts w:ascii="Cascadia Mono" w:hAnsi="Cascadia Mono"/>
          <w:color w:val="808080"/>
          <w:sz w:val="19"/>
          <w:highlight w:val="white"/>
        </w:rPr>
        <w:t>,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o</w:t>
      </w:r>
      <w:r>
        <w:rPr>
          <w:rFonts w:ascii="Cascadia Mono" w:hAnsi="Cascadia Mono"/>
          <w:color w:val="808080"/>
          <w:sz w:val="19"/>
          <w:highlight w:val="white"/>
        </w:rPr>
        <w:t>.</w:t>
      </w:r>
      <w:r>
        <w:rPr>
          <w:rFonts w:ascii="Cascadia Mono" w:hAnsi="Cascadia Mono"/>
          <w:color w:val="000000"/>
          <w:sz w:val="19"/>
          <w:highlight w:val="white"/>
        </w:rPr>
        <w:t xml:space="preserve">Phone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Телефон</w:t>
      </w:r>
      <w:r>
        <w:rPr>
          <w:rFonts w:ascii="Cascadia Mono" w:hAnsi="Cascadia Mono"/>
          <w:color w:val="808080"/>
          <w:sz w:val="19"/>
          <w:highlight w:val="white"/>
        </w:rPr>
        <w:t>,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FF00FF"/>
          <w:sz w:val="19"/>
          <w:highlight w:val="white"/>
        </w:rPr>
        <w:t>COUNT</w:t>
      </w:r>
      <w:r>
        <w:rPr>
          <w:rFonts w:ascii="Cascadia Mono" w:hAnsi="Cascadia Mono"/>
          <w:color w:val="80808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DISTINCT</w:t>
      </w:r>
      <w:r>
        <w:rPr>
          <w:rFonts w:ascii="Cascadia Mono" w:hAnsi="Cascadia Mono"/>
          <w:color w:val="000000"/>
          <w:sz w:val="19"/>
          <w:highlight w:val="white"/>
        </w:rPr>
        <w:t xml:space="preserve"> i</w:t>
      </w:r>
      <w:r>
        <w:rPr>
          <w:rFonts w:ascii="Cascadia Mono" w:hAnsi="Cascadia Mono"/>
          <w:color w:val="808080"/>
          <w:sz w:val="19"/>
          <w:highlight w:val="white"/>
        </w:rPr>
        <w:t>.</w:t>
      </w:r>
      <w:r>
        <w:rPr>
          <w:rFonts w:ascii="Cascadia Mono" w:hAnsi="Cascadia Mono"/>
          <w:color w:val="000000"/>
          <w:sz w:val="19"/>
          <w:highlight w:val="white"/>
        </w:rPr>
        <w:t>InvoiceNo</w:t>
      </w:r>
      <w:r>
        <w:rPr>
          <w:rFonts w:ascii="Cascadia Mono" w:hAnsi="Cascadia Mono"/>
          <w:color w:val="808080"/>
          <w:sz w:val="19"/>
          <w:highlight w:val="white"/>
        </w:rPr>
        <w:t>)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Количество_накладных</w:t>
      </w:r>
      <w:r>
        <w:rPr>
          <w:rFonts w:ascii="Cascadia Mono" w:hAnsi="Cascadia Mono"/>
          <w:color w:val="808080"/>
          <w:sz w:val="19"/>
          <w:highlight w:val="white"/>
        </w:rPr>
        <w:t>,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FF00FF"/>
          <w:sz w:val="19"/>
          <w:highlight w:val="white"/>
        </w:rPr>
        <w:t>SUM</w:t>
      </w:r>
      <w:r>
        <w:rPr>
          <w:rFonts w:ascii="Cascadia Mono" w:hAnsi="Cascadia Mono"/>
          <w:color w:val="808080"/>
          <w:sz w:val="19"/>
          <w:highlight w:val="white"/>
        </w:rPr>
        <w:t>(</w:t>
      </w:r>
      <w:r>
        <w:rPr>
          <w:rFonts w:ascii="Cascadia Mono" w:hAnsi="Cascadia Mono"/>
          <w:color w:val="000000"/>
          <w:sz w:val="19"/>
          <w:highlight w:val="white"/>
        </w:rPr>
        <w:t>pm</w:t>
      </w:r>
      <w:r>
        <w:rPr>
          <w:rFonts w:ascii="Cascadia Mono" w:hAnsi="Cascadia Mono"/>
          <w:color w:val="808080"/>
          <w:sz w:val="19"/>
          <w:highlight w:val="white"/>
        </w:rPr>
        <w:t>.</w:t>
      </w:r>
      <w:r>
        <w:rPr>
          <w:rFonts w:ascii="Cascadia Mono" w:hAnsi="Cascadia Mono"/>
          <w:color w:val="000000"/>
          <w:sz w:val="19"/>
          <w:highlight w:val="white"/>
        </w:rPr>
        <w:t>Quantity</w:t>
      </w:r>
      <w:r>
        <w:rPr>
          <w:rFonts w:ascii="Cascadia Mono" w:hAnsi="Cascadia Mono"/>
          <w:color w:val="808080"/>
          <w:sz w:val="19"/>
          <w:highlight w:val="white"/>
        </w:rPr>
        <w:t>)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Общее_количество_товаров</w:t>
      </w:r>
      <w:r>
        <w:rPr>
          <w:rFonts w:ascii="Cascadia Mono" w:hAnsi="Cascadia Mono"/>
          <w:color w:val="808080"/>
          <w:sz w:val="19"/>
          <w:highlight w:val="white"/>
        </w:rPr>
        <w:t>,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FF00FF"/>
          <w:sz w:val="19"/>
          <w:highlight w:val="white"/>
        </w:rPr>
        <w:t>SUM</w:t>
      </w:r>
      <w:r>
        <w:rPr>
          <w:rFonts w:ascii="Cascadia Mono" w:hAnsi="Cascadia Mono"/>
          <w:color w:val="808080"/>
          <w:sz w:val="19"/>
          <w:highlight w:val="white"/>
        </w:rPr>
        <w:t>(</w:t>
      </w:r>
      <w:r>
        <w:rPr>
          <w:rFonts w:ascii="Cascadia Mono" w:hAnsi="Cascadia Mono"/>
          <w:color w:val="000000"/>
          <w:sz w:val="19"/>
          <w:highlight w:val="white"/>
        </w:rPr>
        <w:t>pm</w:t>
      </w:r>
      <w:r>
        <w:rPr>
          <w:rFonts w:ascii="Cascadia Mono" w:hAnsi="Cascadia Mono"/>
          <w:color w:val="808080"/>
          <w:sz w:val="19"/>
          <w:highlight w:val="white"/>
        </w:rPr>
        <w:t>.</w:t>
      </w:r>
      <w:r>
        <w:rPr>
          <w:rFonts w:ascii="Cascadia Mono" w:hAnsi="Cascadia Mono"/>
          <w:color w:val="000000"/>
          <w:sz w:val="19"/>
          <w:highlight w:val="white"/>
        </w:rPr>
        <w:t xml:space="preserve">Quantity </w:t>
      </w:r>
      <w:r>
        <w:rPr>
          <w:rFonts w:ascii="Cascadia Mono" w:hAnsi="Cascadia Mono"/>
          <w:color w:val="808080"/>
          <w:sz w:val="19"/>
          <w:highlight w:val="white"/>
        </w:rPr>
        <w:t>*</w:t>
      </w:r>
      <w:r>
        <w:rPr>
          <w:rFonts w:ascii="Cascadia Mono" w:hAnsi="Cascadia Mono"/>
          <w:color w:val="000000"/>
          <w:sz w:val="19"/>
          <w:highlight w:val="white"/>
        </w:rPr>
        <w:t xml:space="preserve"> pm</w:t>
      </w:r>
      <w:r>
        <w:rPr>
          <w:rFonts w:ascii="Cascadia Mono" w:hAnsi="Cascadia Mono"/>
          <w:color w:val="808080"/>
          <w:sz w:val="19"/>
          <w:highlight w:val="white"/>
        </w:rPr>
        <w:t>.</w:t>
      </w:r>
      <w:r>
        <w:rPr>
          <w:rFonts w:ascii="Cascadia Mono" w:hAnsi="Cascadia Mono"/>
          <w:color w:val="000000"/>
          <w:sz w:val="19"/>
          <w:highlight w:val="white"/>
        </w:rPr>
        <w:t>Price</w:t>
      </w:r>
      <w:r>
        <w:rPr>
          <w:rFonts w:ascii="Cascadia Mono" w:hAnsi="Cascadia Mono"/>
          <w:color w:val="808080"/>
          <w:sz w:val="19"/>
          <w:highlight w:val="white"/>
        </w:rPr>
        <w:t>)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Общая_сумма_поставок</w:t>
      </w:r>
      <w:r>
        <w:rPr>
          <w:rFonts w:ascii="Cascadia Mono" w:hAnsi="Cascadia Mono"/>
          <w:color w:val="808080"/>
          <w:sz w:val="19"/>
          <w:highlight w:val="white"/>
        </w:rPr>
        <w:t>,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FF00FF"/>
          <w:sz w:val="19"/>
          <w:highlight w:val="white"/>
        </w:rPr>
        <w:t>MIN</w:t>
      </w:r>
      <w:r>
        <w:rPr>
          <w:rFonts w:ascii="Cascadia Mono" w:hAnsi="Cascadia Mono"/>
          <w:color w:val="808080"/>
          <w:sz w:val="19"/>
          <w:highlight w:val="white"/>
        </w:rPr>
        <w:t>(</w:t>
      </w:r>
      <w:r>
        <w:rPr>
          <w:rFonts w:ascii="Cascadia Mono" w:hAnsi="Cascadia Mono"/>
          <w:color w:val="000000"/>
          <w:sz w:val="19"/>
          <w:highlight w:val="white"/>
        </w:rPr>
        <w:t>i</w:t>
      </w:r>
      <w:r>
        <w:rPr>
          <w:rFonts w:ascii="Cascadia Mono" w:hAnsi="Cascadia Mono"/>
          <w:color w:val="808080"/>
          <w:sz w:val="19"/>
          <w:highlight w:val="white"/>
        </w:rPr>
        <w:t>.</w:t>
      </w:r>
      <w:r>
        <w:rPr>
          <w:rFonts w:ascii="Cascadia Mono" w:hAnsi="Cascadia Mono"/>
          <w:color w:val="000000"/>
          <w:sz w:val="19"/>
          <w:highlight w:val="white"/>
        </w:rPr>
        <w:t>InvoiceDate</w:t>
      </w:r>
      <w:r>
        <w:rPr>
          <w:rFonts w:ascii="Cascadia Mono" w:hAnsi="Cascadia Mono"/>
          <w:color w:val="808080"/>
          <w:sz w:val="19"/>
          <w:highlight w:val="white"/>
        </w:rPr>
        <w:t>)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Первая_поставка</w:t>
      </w:r>
      <w:r>
        <w:rPr>
          <w:rFonts w:ascii="Cascadia Mono" w:hAnsi="Cascadia Mono"/>
          <w:color w:val="808080"/>
          <w:sz w:val="19"/>
          <w:highlight w:val="white"/>
        </w:rPr>
        <w:t>,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FF00FF"/>
          <w:sz w:val="19"/>
          <w:highlight w:val="white"/>
        </w:rPr>
        <w:t>MAX</w:t>
      </w:r>
      <w:r>
        <w:rPr>
          <w:rFonts w:ascii="Cascadia Mono" w:hAnsi="Cascadia Mono"/>
          <w:color w:val="808080"/>
          <w:sz w:val="19"/>
          <w:highlight w:val="white"/>
        </w:rPr>
        <w:t>(</w:t>
      </w:r>
      <w:r>
        <w:rPr>
          <w:rFonts w:ascii="Cascadia Mono" w:hAnsi="Cascadia Mono"/>
          <w:color w:val="000000"/>
          <w:sz w:val="19"/>
          <w:highlight w:val="white"/>
        </w:rPr>
        <w:t>i</w:t>
      </w:r>
      <w:r>
        <w:rPr>
          <w:rFonts w:ascii="Cascadia Mono" w:hAnsi="Cascadia Mono"/>
          <w:color w:val="808080"/>
          <w:sz w:val="19"/>
          <w:highlight w:val="white"/>
        </w:rPr>
        <w:t>.</w:t>
      </w:r>
      <w:r>
        <w:rPr>
          <w:rFonts w:ascii="Cascadia Mono" w:hAnsi="Cascadia Mono"/>
          <w:color w:val="000000"/>
          <w:sz w:val="19"/>
          <w:highlight w:val="white"/>
        </w:rPr>
        <w:t>InvoiceDate</w:t>
      </w:r>
      <w:r>
        <w:rPr>
          <w:rFonts w:ascii="Cascadia Mono" w:hAnsi="Cascadia Mono"/>
          <w:color w:val="808080"/>
          <w:sz w:val="19"/>
          <w:highlight w:val="white"/>
        </w:rPr>
        <w:t>)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Последняя_поставка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Invoice i</w:t>
      </w:r>
    </w:p>
    <w:p>
      <w:pPr>
        <w:pStyle w:val="Normal"/>
        <w:rPr/>
      </w:pPr>
      <w:r>
        <w:rPr>
          <w:rFonts w:ascii="Cascadia Mono" w:hAnsi="Cascadia Mono"/>
          <w:color w:val="808080"/>
          <w:sz w:val="19"/>
          <w:highlight w:val="white"/>
        </w:rPr>
        <w:t>JOIN</w:t>
      </w:r>
      <w:r>
        <w:rPr>
          <w:rFonts w:ascii="Cascadia Mono" w:hAnsi="Cascadia Mono"/>
          <w:color w:val="000000"/>
          <w:sz w:val="19"/>
          <w:highlight w:val="white"/>
        </w:rPr>
        <w:t xml:space="preserve"> Organization o </w:t>
      </w:r>
      <w:r>
        <w:rPr>
          <w:rFonts w:ascii="Cascadia Mono" w:hAnsi="Cascadia Mono"/>
          <w:color w:val="0000FF"/>
          <w:sz w:val="19"/>
          <w:highlight w:val="white"/>
        </w:rPr>
        <w:t>ON</w:t>
      </w:r>
      <w:r>
        <w:rPr>
          <w:rFonts w:ascii="Cascadia Mono" w:hAnsi="Cascadia Mono"/>
          <w:color w:val="000000"/>
          <w:sz w:val="19"/>
          <w:highlight w:val="white"/>
        </w:rPr>
        <w:t xml:space="preserve"> i</w:t>
      </w:r>
      <w:r>
        <w:rPr>
          <w:rFonts w:ascii="Cascadia Mono" w:hAnsi="Cascadia Mono"/>
          <w:color w:val="808080"/>
          <w:sz w:val="19"/>
          <w:highlight w:val="white"/>
        </w:rPr>
        <w:t>.</w:t>
      </w:r>
      <w:r>
        <w:rPr>
          <w:rFonts w:ascii="Cascadia Mono" w:hAnsi="Cascadia Mono"/>
          <w:color w:val="000000"/>
          <w:sz w:val="19"/>
          <w:highlight w:val="white"/>
        </w:rPr>
        <w:t xml:space="preserve">BIN </w:t>
      </w:r>
      <w:r>
        <w:rPr>
          <w:rFonts w:ascii="Cascadia Mono" w:hAnsi="Cascadia Mono"/>
          <w:color w:val="808080"/>
          <w:sz w:val="19"/>
          <w:highlight w:val="white"/>
        </w:rPr>
        <w:t>=</w:t>
      </w:r>
      <w:r>
        <w:rPr>
          <w:rFonts w:ascii="Cascadia Mono" w:hAnsi="Cascadia Mono"/>
          <w:color w:val="000000"/>
          <w:sz w:val="19"/>
          <w:highlight w:val="white"/>
        </w:rPr>
        <w:t xml:space="preserve"> o</w:t>
      </w:r>
      <w:r>
        <w:rPr>
          <w:rFonts w:ascii="Cascadia Mono" w:hAnsi="Cascadia Mono"/>
          <w:color w:val="808080"/>
          <w:sz w:val="19"/>
          <w:highlight w:val="white"/>
        </w:rPr>
        <w:t>.</w:t>
      </w:r>
      <w:r>
        <w:rPr>
          <w:rFonts w:ascii="Cascadia Mono" w:hAnsi="Cascadia Mono"/>
          <w:color w:val="000000"/>
          <w:sz w:val="19"/>
          <w:highlight w:val="white"/>
        </w:rPr>
        <w:t>BIN</w:t>
      </w:r>
    </w:p>
    <w:p>
      <w:pPr>
        <w:pStyle w:val="Normal"/>
        <w:rPr/>
      </w:pPr>
      <w:r>
        <w:rPr>
          <w:rFonts w:ascii="Cascadia Mono" w:hAnsi="Cascadia Mono"/>
          <w:color w:val="808080"/>
          <w:sz w:val="19"/>
          <w:highlight w:val="white"/>
        </w:rPr>
        <w:t>JOIN</w:t>
      </w:r>
      <w:r>
        <w:rPr>
          <w:rFonts w:ascii="Cascadia Mono" w:hAnsi="Cascadia Mono"/>
          <w:color w:val="000000"/>
          <w:sz w:val="19"/>
          <w:highlight w:val="white"/>
        </w:rPr>
        <w:t xml:space="preserve"> ProductMovement pm </w:t>
      </w:r>
      <w:r>
        <w:rPr>
          <w:rFonts w:ascii="Cascadia Mono" w:hAnsi="Cascadia Mono"/>
          <w:color w:val="0000FF"/>
          <w:sz w:val="19"/>
          <w:highlight w:val="white"/>
        </w:rPr>
        <w:t>ON</w:t>
      </w:r>
      <w:r>
        <w:rPr>
          <w:rFonts w:ascii="Cascadia Mono" w:hAnsi="Cascadia Mono"/>
          <w:color w:val="000000"/>
          <w:sz w:val="19"/>
          <w:highlight w:val="white"/>
        </w:rPr>
        <w:t xml:space="preserve"> i</w:t>
      </w:r>
      <w:r>
        <w:rPr>
          <w:rFonts w:ascii="Cascadia Mono" w:hAnsi="Cascadia Mono"/>
          <w:color w:val="808080"/>
          <w:sz w:val="19"/>
          <w:highlight w:val="white"/>
        </w:rPr>
        <w:t>.</w:t>
      </w:r>
      <w:r>
        <w:rPr>
          <w:rFonts w:ascii="Cascadia Mono" w:hAnsi="Cascadia Mono"/>
          <w:color w:val="000000"/>
          <w:sz w:val="19"/>
          <w:highlight w:val="white"/>
        </w:rPr>
        <w:t xml:space="preserve">InvoiceNo </w:t>
      </w:r>
      <w:r>
        <w:rPr>
          <w:rFonts w:ascii="Cascadia Mono" w:hAnsi="Cascadia Mono"/>
          <w:color w:val="808080"/>
          <w:sz w:val="19"/>
          <w:highlight w:val="white"/>
        </w:rPr>
        <w:t>=</w:t>
      </w:r>
      <w:r>
        <w:rPr>
          <w:rFonts w:ascii="Cascadia Mono" w:hAnsi="Cascadia Mono"/>
          <w:color w:val="000000"/>
          <w:sz w:val="19"/>
          <w:highlight w:val="white"/>
        </w:rPr>
        <w:t xml:space="preserve"> pm</w:t>
      </w:r>
      <w:r>
        <w:rPr>
          <w:rFonts w:ascii="Cascadia Mono" w:hAnsi="Cascadia Mono"/>
          <w:color w:val="808080"/>
          <w:sz w:val="19"/>
          <w:highlight w:val="white"/>
        </w:rPr>
        <w:t>.</w:t>
      </w:r>
      <w:r>
        <w:rPr>
          <w:rFonts w:ascii="Cascadia Mono" w:hAnsi="Cascadia Mono"/>
          <w:color w:val="000000"/>
          <w:sz w:val="19"/>
          <w:highlight w:val="white"/>
        </w:rPr>
        <w:t>InvoiceNo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WHERE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i</w:t>
      </w:r>
      <w:r>
        <w:rPr>
          <w:rFonts w:ascii="Cascadia Mono" w:hAnsi="Cascadia Mono"/>
          <w:color w:val="808080"/>
          <w:sz w:val="19"/>
          <w:highlight w:val="white"/>
        </w:rPr>
        <w:t>.</w:t>
      </w:r>
      <w:r>
        <w:rPr>
          <w:rFonts w:ascii="Cascadia Mono" w:hAnsi="Cascadia Mono"/>
          <w:color w:val="000000"/>
          <w:sz w:val="19"/>
          <w:highlight w:val="white"/>
        </w:rPr>
        <w:t xml:space="preserve">InvoiceType </w:t>
      </w:r>
      <w:r>
        <w:rPr>
          <w:rFonts w:ascii="Cascadia Mono" w:hAnsi="Cascadia Mono"/>
          <w:color w:val="808080"/>
          <w:sz w:val="19"/>
          <w:highlight w:val="white"/>
        </w:rPr>
        <w:t>=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N'приходная'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808080"/>
          <w:sz w:val="19"/>
          <w:highlight w:val="white"/>
        </w:rPr>
        <w:t>AND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FF"/>
          <w:sz w:val="19"/>
          <w:highlight w:val="white"/>
        </w:rPr>
        <w:t>YEAR</w:t>
      </w:r>
      <w:r>
        <w:rPr>
          <w:rFonts w:ascii="Cascadia Mono" w:hAnsi="Cascadia Mono"/>
          <w:color w:val="808080"/>
          <w:sz w:val="19"/>
          <w:highlight w:val="white"/>
        </w:rPr>
        <w:t>(</w:t>
      </w:r>
      <w:r>
        <w:rPr>
          <w:rFonts w:ascii="Cascadia Mono" w:hAnsi="Cascadia Mono"/>
          <w:color w:val="000000"/>
          <w:sz w:val="19"/>
          <w:highlight w:val="white"/>
        </w:rPr>
        <w:t>i</w:t>
      </w:r>
      <w:r>
        <w:rPr>
          <w:rFonts w:ascii="Cascadia Mono" w:hAnsi="Cascadia Mono"/>
          <w:color w:val="808080"/>
          <w:sz w:val="19"/>
          <w:highlight w:val="white"/>
        </w:rPr>
        <w:t>.</w:t>
      </w:r>
      <w:r>
        <w:rPr>
          <w:rFonts w:ascii="Cascadia Mono" w:hAnsi="Cascadia Mono"/>
          <w:color w:val="000000"/>
          <w:sz w:val="19"/>
          <w:highlight w:val="white"/>
        </w:rPr>
        <w:t>InvoiceDate</w:t>
      </w:r>
      <w:r>
        <w:rPr>
          <w:rFonts w:ascii="Cascadia Mono" w:hAnsi="Cascadia Mono"/>
          <w:color w:val="808080"/>
          <w:sz w:val="19"/>
          <w:highlight w:val="white"/>
        </w:rPr>
        <w:t>)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=</w:t>
      </w:r>
      <w:r>
        <w:rPr>
          <w:rFonts w:ascii="Cascadia Mono" w:hAnsi="Cascadia Mono"/>
          <w:color w:val="000000"/>
          <w:sz w:val="19"/>
          <w:highlight w:val="white"/>
        </w:rPr>
        <w:t xml:space="preserve"> @Year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808080"/>
          <w:sz w:val="19"/>
          <w:highlight w:val="white"/>
        </w:rPr>
        <w:t>AND</w:t>
      </w:r>
      <w:r>
        <w:rPr>
          <w:rFonts w:ascii="Cascadia Mono" w:hAnsi="Cascadia Mono"/>
          <w:color w:val="000000"/>
          <w:sz w:val="19"/>
          <w:highlight w:val="white"/>
        </w:rPr>
        <w:t xml:space="preserve"> o</w:t>
      </w:r>
      <w:r>
        <w:rPr>
          <w:rFonts w:ascii="Cascadia Mono" w:hAnsi="Cascadia Mono"/>
          <w:color w:val="808080"/>
          <w:sz w:val="19"/>
          <w:highlight w:val="white"/>
        </w:rPr>
        <w:t>.</w:t>
      </w:r>
      <w:r>
        <w:rPr>
          <w:rFonts w:ascii="Cascadia Mono" w:hAnsi="Cascadia Mono"/>
          <w:color w:val="000000"/>
          <w:sz w:val="19"/>
          <w:highlight w:val="white"/>
        </w:rPr>
        <w:t xml:space="preserve">OrgName </w:t>
      </w:r>
      <w:r>
        <w:rPr>
          <w:rFonts w:ascii="Cascadia Mono" w:hAnsi="Cascadia Mono"/>
          <w:color w:val="808080"/>
          <w:sz w:val="19"/>
          <w:highlight w:val="white"/>
        </w:rPr>
        <w:t>LIKE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N'%ТОО%'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GROUP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BY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o</w:t>
      </w:r>
      <w:r>
        <w:rPr>
          <w:rFonts w:ascii="Cascadia Mono" w:hAnsi="Cascadia Mono"/>
          <w:color w:val="808080"/>
          <w:sz w:val="19"/>
          <w:highlight w:val="white"/>
        </w:rPr>
        <w:t>.</w:t>
      </w:r>
      <w:r>
        <w:rPr>
          <w:rFonts w:ascii="Cascadia Mono" w:hAnsi="Cascadia Mono"/>
          <w:color w:val="000000"/>
          <w:sz w:val="19"/>
          <w:highlight w:val="white"/>
        </w:rPr>
        <w:t>OrgName</w:t>
      </w:r>
      <w:r>
        <w:rPr>
          <w:rFonts w:ascii="Cascadia Mono" w:hAnsi="Cascadia Mono"/>
          <w:color w:val="808080"/>
          <w:sz w:val="19"/>
          <w:highlight w:val="white"/>
        </w:rPr>
        <w:t>,</w:t>
      </w:r>
      <w:r>
        <w:rPr>
          <w:rFonts w:ascii="Cascadia Mono" w:hAnsi="Cascadia Mono"/>
          <w:color w:val="000000"/>
          <w:sz w:val="19"/>
          <w:highlight w:val="white"/>
        </w:rPr>
        <w:t xml:space="preserve"> o</w:t>
      </w:r>
      <w:r>
        <w:rPr>
          <w:rFonts w:ascii="Cascadia Mono" w:hAnsi="Cascadia Mono"/>
          <w:color w:val="808080"/>
          <w:sz w:val="19"/>
          <w:highlight w:val="white"/>
        </w:rPr>
        <w:t>.</w:t>
      </w:r>
      <w:r>
        <w:rPr>
          <w:rFonts w:ascii="Cascadia Mono" w:hAnsi="Cascadia Mono"/>
          <w:color w:val="0000FF"/>
          <w:sz w:val="19"/>
          <w:highlight w:val="white"/>
        </w:rPr>
        <w:t>Address</w:t>
      </w:r>
      <w:r>
        <w:rPr>
          <w:rFonts w:ascii="Cascadia Mono" w:hAnsi="Cascadia Mono"/>
          <w:color w:val="808080"/>
          <w:sz w:val="19"/>
          <w:highlight w:val="white"/>
        </w:rPr>
        <w:t>,</w:t>
      </w:r>
      <w:r>
        <w:rPr>
          <w:rFonts w:ascii="Cascadia Mono" w:hAnsi="Cascadia Mono"/>
          <w:color w:val="000000"/>
          <w:sz w:val="19"/>
          <w:highlight w:val="white"/>
        </w:rPr>
        <w:t xml:space="preserve"> o</w:t>
      </w:r>
      <w:r>
        <w:rPr>
          <w:rFonts w:ascii="Cascadia Mono" w:hAnsi="Cascadia Mono"/>
          <w:color w:val="808080"/>
          <w:sz w:val="19"/>
          <w:highlight w:val="white"/>
        </w:rPr>
        <w:t>.</w:t>
      </w:r>
      <w:r>
        <w:rPr>
          <w:rFonts w:ascii="Cascadia Mono" w:hAnsi="Cascadia Mono"/>
          <w:color w:val="000000"/>
          <w:sz w:val="19"/>
          <w:highlight w:val="white"/>
        </w:rPr>
        <w:t>Phone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ORDER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BY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Общая_сумма_поставок </w:t>
      </w:r>
      <w:r>
        <w:rPr>
          <w:rFonts w:ascii="Cascadia Mono" w:hAnsi="Cascadia Mono"/>
          <w:color w:val="0000FF"/>
          <w:sz w:val="19"/>
          <w:highlight w:val="white"/>
        </w:rPr>
        <w:t>DESC</w:t>
      </w:r>
      <w:r>
        <w:rPr>
          <w:rFonts w:ascii="Cascadia Mono" w:hAnsi="Cascadia Mono"/>
          <w:color w:val="808080"/>
          <w:sz w:val="19"/>
          <w:highlight w:val="white"/>
        </w:rPr>
        <w:t>;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510530" cy="552450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53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-6350</wp:posOffset>
            </wp:positionH>
            <wp:positionV relativeFrom="paragraph">
              <wp:posOffset>635</wp:posOffset>
            </wp:positionV>
            <wp:extent cx="5191760" cy="45720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76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cs="Times New Roman" w:ascii="Times New Roman" w:hAnsi="Times New Roman"/>
          <w:sz w:val="28"/>
          <w:szCs w:val="28"/>
          <w:lang w:val="ru-KZ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cs="Times New Roman" w:ascii="Times New Roman" w:hAnsi="Times New Roman"/>
          <w:sz w:val="28"/>
          <w:szCs w:val="28"/>
          <w:lang w:val="ru-KZ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  <w:lang w:val="ru-KZ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KZ"/>
        </w:rPr>
        <w:t>Задание 5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KZ"/>
        </w:rPr>
        <w:t>Перечень организаций, поставляющих "i-ый" товар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DECLARE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@ProductName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NVARCHAR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(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100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)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  <w:r>
        <w:rPr>
          <w:rFonts w:cs="Cascadia Mono" w:ascii="Cascadia Mono" w:hAnsi="Cascadia Mono"/>
          <w:color w:val="FF0000"/>
          <w:kern w:val="0"/>
          <w:sz w:val="19"/>
          <w:szCs w:val="19"/>
          <w:highlight w:val="white"/>
          <w:lang w:val="ru-KZ"/>
        </w:rPr>
        <w:t>N'Ноутбук Lenovo'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;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SELECT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DISTINCT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   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o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OrgName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,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   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o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Address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,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   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o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Phone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FROM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ProductMovement pm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JOIN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Invoice i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ON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pm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InvoiceNo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i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InvoiceNo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JOIN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Organization o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ON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i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BIN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o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BIN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JOIN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  <w:r>
        <w:rPr>
          <w:rFonts w:cs="Cascadia Mono" w:ascii="Cascadia Mono" w:hAnsi="Cascadia Mono"/>
          <w:color w:val="FF00FF"/>
          <w:kern w:val="0"/>
          <w:sz w:val="19"/>
          <w:szCs w:val="19"/>
          <w:highlight w:val="white"/>
          <w:lang w:val="ru-KZ"/>
        </w:rPr>
        <w:t>Product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p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ON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pm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Article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p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Article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ru-KZ"/>
        </w:rPr>
        <w:t>WHERE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   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>i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InvoiceType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</w:t>
      </w:r>
      <w:r>
        <w:rPr>
          <w:rFonts w:cs="Cascadia Mono" w:ascii="Cascadia Mono" w:hAnsi="Cascadia Mono"/>
          <w:color w:val="FF0000"/>
          <w:kern w:val="0"/>
          <w:sz w:val="19"/>
          <w:szCs w:val="19"/>
          <w:highlight w:val="white"/>
          <w:lang w:val="ru-KZ"/>
        </w:rPr>
        <w:t>N'приходная'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KZ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  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AND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p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.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ProductName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ru-KZ"/>
        </w:rPr>
        <w:t xml:space="preserve"> @ProductName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ru-KZ"/>
        </w:rPr>
        <w:t>;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1270</wp:posOffset>
            </wp:positionH>
            <wp:positionV relativeFrom="paragraph">
              <wp:posOffset>63500</wp:posOffset>
            </wp:positionV>
            <wp:extent cx="3038475" cy="409575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3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Контрольные вопросы и ответы:</w:t>
      </w:r>
    </w:p>
    <w:p>
      <w:pPr>
        <w:pStyle w:val="TextBody"/>
        <w:rPr/>
      </w:pPr>
      <w:r>
        <w:rPr>
          <w:rStyle w:val="StrongEmphasis"/>
          <w:rFonts w:ascii="Times New Roman" w:hAnsi="Times New Roman"/>
          <w:sz w:val="28"/>
          <w:szCs w:val="28"/>
        </w:rPr>
        <w:t>1. Возможности меню Query Editor</w:t>
      </w:r>
      <w:r>
        <w:rPr>
          <w:rFonts w:ascii="Times New Roman" w:hAnsi="Times New Roman"/>
          <w:sz w:val="28"/>
          <w:szCs w:val="28"/>
        </w:rPr>
        <w:br/>
      </w:r>
      <w:r>
        <w:rPr>
          <w:rStyle w:val="StrongEmphasis"/>
          <w:rFonts w:ascii="Times New Roman" w:hAnsi="Times New Roman"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br/>
        <w:t>Query Editor — это окно в MS SQL Server Management Studio, где выполняются SQL-запросы.</w:t>
        <w:br/>
        <w:t>Он позволяет:</w:t>
      </w:r>
    </w:p>
    <w:p>
      <w:pPr>
        <w:pStyle w:val="TextBody"/>
        <w:rPr/>
      </w:pPr>
      <w:r>
        <w:rPr>
          <w:rFonts w:ascii="Times New Roman" w:hAnsi="Times New Roman"/>
          <w:sz w:val="28"/>
          <w:szCs w:val="28"/>
        </w:rPr>
        <w:t>писать и выполнять SQL-команды (</w:t>
      </w:r>
      <w:r>
        <w:rPr>
          <w:rStyle w:val="SourceText"/>
          <w:rFonts w:ascii="Times New Roman" w:hAnsi="Times New Roman"/>
          <w:sz w:val="28"/>
          <w:szCs w:val="28"/>
        </w:rPr>
        <w:t>SELECT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ourceText"/>
          <w:rFonts w:ascii="Times New Roman" w:hAnsi="Times New Roman"/>
          <w:sz w:val="28"/>
          <w:szCs w:val="28"/>
        </w:rPr>
        <w:t>INSERT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ourceText"/>
          <w:rFonts w:ascii="Times New Roman" w:hAnsi="Times New Roman"/>
          <w:sz w:val="28"/>
          <w:szCs w:val="28"/>
        </w:rPr>
        <w:t>UPDATE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ourceText"/>
          <w:rFonts w:ascii="Times New Roman" w:hAnsi="Times New Roman"/>
          <w:sz w:val="28"/>
          <w:szCs w:val="28"/>
        </w:rPr>
        <w:t>DELETE</w:t>
      </w:r>
      <w:r>
        <w:rPr>
          <w:rFonts w:ascii="Times New Roman" w:hAnsi="Times New Roman"/>
          <w:sz w:val="28"/>
          <w:szCs w:val="28"/>
        </w:rPr>
        <w:t xml:space="preserve"> и т.д.);</w:t>
      </w:r>
    </w:p>
    <w:p>
      <w:pPr>
        <w:pStyle w:val="TextBody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проверять синтаксис и результат выполнения запросов;</w:t>
      </w:r>
    </w:p>
    <w:p>
      <w:pPr>
        <w:pStyle w:val="TextBody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форматировать код (выровнять, подсветка синтаксиса);</w:t>
      </w:r>
    </w:p>
    <w:p>
      <w:pPr>
        <w:pStyle w:val="TextBody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просматривать результаты в виде таблиц или текста;</w:t>
      </w:r>
    </w:p>
    <w:p>
      <w:pPr>
        <w:pStyle w:val="TextBody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использовать параметры, переменные и шаблоны;</w:t>
      </w:r>
    </w:p>
    <w:p>
      <w:pPr>
        <w:pStyle w:val="TextBody"/>
        <w:rPr/>
      </w:pPr>
      <w:r>
        <w:rPr>
          <w:rFonts w:ascii="Times New Roman" w:hAnsi="Times New Roman"/>
          <w:sz w:val="28"/>
          <w:szCs w:val="28"/>
        </w:rPr>
        <w:t xml:space="preserve">сохранять написанные запросы как </w:t>
      </w:r>
      <w:r>
        <w:rPr>
          <w:rStyle w:val="SourceText"/>
          <w:rFonts w:ascii="Times New Roman" w:hAnsi="Times New Roman"/>
          <w:sz w:val="28"/>
          <w:szCs w:val="28"/>
        </w:rPr>
        <w:t>.sql</w:t>
      </w:r>
      <w:r>
        <w:rPr>
          <w:rFonts w:ascii="Times New Roman" w:hAnsi="Times New Roman"/>
          <w:sz w:val="28"/>
          <w:szCs w:val="28"/>
        </w:rPr>
        <w:t>-файлы.</w:t>
      </w:r>
    </w:p>
    <w:p>
      <w:pPr>
        <w:pStyle w:val="TextBody"/>
        <w:rPr/>
      </w:pPr>
      <w:r>
        <w:rPr>
          <w:rStyle w:val="StrongEmphasis"/>
          <w:rFonts w:ascii="Times New Roman" w:hAnsi="Times New Roman"/>
          <w:sz w:val="28"/>
          <w:szCs w:val="28"/>
        </w:rPr>
        <w:t>2. Опишите конструкцию оператора SELECT</w:t>
      </w:r>
      <w:r>
        <w:rPr>
          <w:rFonts w:ascii="Times New Roman" w:hAnsi="Times New Roman"/>
          <w:sz w:val="28"/>
          <w:szCs w:val="28"/>
        </w:rPr>
        <w:br/>
      </w:r>
      <w:r>
        <w:rPr>
          <w:rStyle w:val="StrongEmphasis"/>
          <w:rFonts w:ascii="Times New Roman" w:hAnsi="Times New Roman"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br/>
        <w:t xml:space="preserve">Оператор </w:t>
      </w:r>
      <w:r>
        <w:rPr>
          <w:rStyle w:val="StrongEmphasis"/>
          <w:rFonts w:ascii="Times New Roman" w:hAnsi="Times New Roman"/>
          <w:sz w:val="28"/>
          <w:szCs w:val="28"/>
        </w:rPr>
        <w:t>SELECT</w:t>
      </w:r>
      <w:r>
        <w:rPr>
          <w:rFonts w:ascii="Times New Roman" w:hAnsi="Times New Roman"/>
          <w:sz w:val="28"/>
          <w:szCs w:val="28"/>
        </w:rPr>
        <w:t xml:space="preserve"> используется для выборки данных из таблиц базы данных.</w:t>
        <w:br/>
        <w:t>Общая структура запроса: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sz w:val="28"/>
          <w:szCs w:val="28"/>
        </w:rPr>
        <w:t>SELECT [список_полей]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sz w:val="28"/>
          <w:szCs w:val="28"/>
        </w:rPr>
        <w:t>FROM [имя_таблицы]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sz w:val="28"/>
          <w:szCs w:val="28"/>
        </w:rPr>
        <w:t>WHERE [условие_отбора]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sz w:val="28"/>
          <w:szCs w:val="28"/>
        </w:rPr>
        <w:t>GROUP BY [поле_группировки]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sz w:val="28"/>
          <w:szCs w:val="28"/>
        </w:rPr>
        <w:t>HAVING [условие_для_групп]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Times New Roman" w:hAnsi="Times New Roman"/>
          <w:sz w:val="28"/>
          <w:szCs w:val="28"/>
        </w:rPr>
        <w:t>ORDER BY [поле_сортировки];</w:t>
      </w:r>
    </w:p>
    <w:p>
      <w:pPr>
        <w:pStyle w:val="TextBody"/>
        <w:rPr/>
      </w:pPr>
      <w:r>
        <w:rPr>
          <w:rStyle w:val="StrongEmphasis"/>
          <w:rFonts w:ascii="Times New Roman" w:hAnsi="Times New Roman"/>
          <w:sz w:val="28"/>
          <w:szCs w:val="28"/>
        </w:rPr>
        <w:t>Краткое описание частей: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ourceText"/>
          <w:rFonts w:ascii="Times New Roman" w:hAnsi="Times New Roman"/>
          <w:sz w:val="28"/>
          <w:szCs w:val="28"/>
        </w:rPr>
        <w:t>SELECT</w:t>
      </w:r>
      <w:r>
        <w:rPr>
          <w:rFonts w:ascii="Times New Roman" w:hAnsi="Times New Roman"/>
          <w:sz w:val="28"/>
          <w:szCs w:val="28"/>
        </w:rPr>
        <w:t xml:space="preserve"> — указывает, какие столбцы нужно выбрать;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ourceText"/>
          <w:rFonts w:ascii="Times New Roman" w:hAnsi="Times New Roman"/>
          <w:sz w:val="28"/>
          <w:szCs w:val="28"/>
        </w:rPr>
        <w:t>FROM</w:t>
      </w:r>
      <w:r>
        <w:rPr>
          <w:rFonts w:ascii="Times New Roman" w:hAnsi="Times New Roman"/>
          <w:sz w:val="28"/>
          <w:szCs w:val="28"/>
        </w:rPr>
        <w:t xml:space="preserve"> — определяет таблицу, из которой берутся данные;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ourceText"/>
          <w:rFonts w:ascii="Times New Roman" w:hAnsi="Times New Roman"/>
          <w:sz w:val="28"/>
          <w:szCs w:val="28"/>
        </w:rPr>
        <w:t>WHERE</w:t>
      </w:r>
      <w:r>
        <w:rPr>
          <w:rFonts w:ascii="Times New Roman" w:hAnsi="Times New Roman"/>
          <w:sz w:val="28"/>
          <w:szCs w:val="28"/>
        </w:rPr>
        <w:t xml:space="preserve"> — задаёт фильтр строк по условию;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ourceText"/>
          <w:rFonts w:ascii="Times New Roman" w:hAnsi="Times New Roman"/>
          <w:sz w:val="28"/>
          <w:szCs w:val="28"/>
        </w:rPr>
        <w:t>GROUP BY</w:t>
      </w:r>
      <w:r>
        <w:rPr>
          <w:rFonts w:ascii="Times New Roman" w:hAnsi="Times New Roman"/>
          <w:sz w:val="28"/>
          <w:szCs w:val="28"/>
        </w:rPr>
        <w:t xml:space="preserve"> — группирует строки с одинаковыми значениями полей;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ourceText"/>
          <w:rFonts w:ascii="Times New Roman" w:hAnsi="Times New Roman"/>
          <w:sz w:val="28"/>
          <w:szCs w:val="28"/>
        </w:rPr>
        <w:t>HAVING</w:t>
      </w:r>
      <w:r>
        <w:rPr>
          <w:rFonts w:ascii="Times New Roman" w:hAnsi="Times New Roman"/>
          <w:sz w:val="28"/>
          <w:szCs w:val="28"/>
        </w:rPr>
        <w:t xml:space="preserve"> — фильтрует группы после группировки;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ourceText"/>
          <w:rFonts w:ascii="Times New Roman" w:hAnsi="Times New Roman"/>
          <w:sz w:val="28"/>
          <w:szCs w:val="28"/>
        </w:rPr>
        <w:t>ORDER BY</w:t>
      </w:r>
      <w:r>
        <w:rPr>
          <w:rFonts w:ascii="Times New Roman" w:hAnsi="Times New Roman"/>
          <w:sz w:val="28"/>
          <w:szCs w:val="28"/>
        </w:rPr>
        <w:t xml:space="preserve"> — сортирует результат по указанным полям.</w:t>
      </w:r>
    </w:p>
    <w:p>
      <w:pPr>
        <w:pStyle w:val="Normal"/>
        <w:spacing w:before="0" w:after="1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2240" w:h="15840"/>
      <w:pgMar w:left="1701" w:right="850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Courier New">
    <w:charset w:val="cc"/>
    <w:family w:val="modern"/>
    <w:pitch w:val="fixed"/>
  </w:font>
  <w:font w:name="Arial">
    <w:charset w:val="cc"/>
    <w:family w:val="swiss"/>
    <w:pitch w:val="variable"/>
  </w:font>
  <w:font w:name="Cascadia Mono">
    <w:charset w:val="cc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KZ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ru-KZ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0"/>
    <w:uiPriority w:val="9"/>
    <w:qFormat/>
    <w:rsid w:val="0010468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0"/>
    <w:uiPriority w:val="9"/>
    <w:semiHidden/>
    <w:unhideWhenUsed/>
    <w:qFormat/>
    <w:rsid w:val="0010468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0"/>
    <w:uiPriority w:val="9"/>
    <w:semiHidden/>
    <w:unhideWhenUsed/>
    <w:qFormat/>
    <w:rsid w:val="0010468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0"/>
    <w:uiPriority w:val="9"/>
    <w:semiHidden/>
    <w:unhideWhenUsed/>
    <w:qFormat/>
    <w:rsid w:val="0010468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50"/>
    <w:uiPriority w:val="9"/>
    <w:semiHidden/>
    <w:unhideWhenUsed/>
    <w:qFormat/>
    <w:rsid w:val="0010468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60"/>
    <w:uiPriority w:val="9"/>
    <w:semiHidden/>
    <w:unhideWhenUsed/>
    <w:qFormat/>
    <w:rsid w:val="0010468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0"/>
    <w:uiPriority w:val="9"/>
    <w:semiHidden/>
    <w:unhideWhenUsed/>
    <w:qFormat/>
    <w:rsid w:val="0010468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80"/>
    <w:uiPriority w:val="9"/>
    <w:semiHidden/>
    <w:unhideWhenUsed/>
    <w:qFormat/>
    <w:rsid w:val="0010468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0"/>
    <w:uiPriority w:val="9"/>
    <w:semiHidden/>
    <w:unhideWhenUsed/>
    <w:qFormat/>
    <w:rsid w:val="0010468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1"/>
    <w:uiPriority w:val="9"/>
    <w:qFormat/>
    <w:rsid w:val="0010468f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link w:val="2"/>
    <w:uiPriority w:val="9"/>
    <w:semiHidden/>
    <w:qFormat/>
    <w:rsid w:val="0010468f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3"/>
    <w:uiPriority w:val="9"/>
    <w:semiHidden/>
    <w:qFormat/>
    <w:rsid w:val="0010468f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4"/>
    <w:uiPriority w:val="9"/>
    <w:semiHidden/>
    <w:qFormat/>
    <w:rsid w:val="0010468f"/>
    <w:rPr>
      <w:rFonts w:eastAsia="" w:cs="" w:cstheme="majorBidi" w:eastAsiaTheme="majorEastAsia"/>
      <w:i/>
      <w:iCs/>
      <w:color w:val="2F5496" w:themeColor="accent1" w:themeShade="bf"/>
    </w:rPr>
  </w:style>
  <w:style w:type="character" w:styleId="5" w:customStyle="1">
    <w:name w:val="Заголовок 5 Знак"/>
    <w:basedOn w:val="DefaultParagraphFont"/>
    <w:link w:val="5"/>
    <w:uiPriority w:val="9"/>
    <w:semiHidden/>
    <w:qFormat/>
    <w:rsid w:val="0010468f"/>
    <w:rPr>
      <w:rFonts w:eastAsia="" w:cs="" w:cstheme="majorBidi" w:eastAsiaTheme="majorEastAsia"/>
      <w:color w:val="2F5496" w:themeColor="accent1" w:themeShade="bf"/>
    </w:rPr>
  </w:style>
  <w:style w:type="character" w:styleId="6" w:customStyle="1">
    <w:name w:val="Заголовок 6 Знак"/>
    <w:basedOn w:val="DefaultParagraphFont"/>
    <w:link w:val="6"/>
    <w:uiPriority w:val="9"/>
    <w:semiHidden/>
    <w:qFormat/>
    <w:rsid w:val="0010468f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7"/>
    <w:uiPriority w:val="9"/>
    <w:semiHidden/>
    <w:qFormat/>
    <w:rsid w:val="0010468f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8"/>
    <w:uiPriority w:val="9"/>
    <w:semiHidden/>
    <w:qFormat/>
    <w:rsid w:val="0010468f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9"/>
    <w:uiPriority w:val="9"/>
    <w:semiHidden/>
    <w:qFormat/>
    <w:rsid w:val="0010468f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link w:val="a3"/>
    <w:uiPriority w:val="10"/>
    <w:qFormat/>
    <w:rsid w:val="0010468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a5"/>
    <w:uiPriority w:val="11"/>
    <w:qFormat/>
    <w:rsid w:val="0010468f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21"/>
    <w:uiPriority w:val="29"/>
    <w:qFormat/>
    <w:rsid w:val="0010468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0468f"/>
    <w:rPr>
      <w:i/>
      <w:iCs/>
      <w:color w:val="2F5496" w:themeColor="accent1" w:themeShade="bf"/>
    </w:rPr>
  </w:style>
  <w:style w:type="character" w:styleId="Style7" w:customStyle="1">
    <w:name w:val="Выделенная цитата Знак"/>
    <w:basedOn w:val="DefaultParagraphFont"/>
    <w:link w:val="a9"/>
    <w:uiPriority w:val="30"/>
    <w:qFormat/>
    <w:rsid w:val="001046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68f"/>
    <w:rPr>
      <w:b/>
      <w:bCs/>
      <w:smallCaps/>
      <w:color w:val="2F5496" w:themeColor="accent1" w:themeShade="bf"/>
      <w:spacing w:val="5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Courier New" w:hAnsi="Courier New" w:eastAsia="Courier New"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a4"/>
    <w:uiPriority w:val="10"/>
    <w:qFormat/>
    <w:rsid w:val="0010468f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a6"/>
    <w:uiPriority w:val="11"/>
    <w:qFormat/>
    <w:rsid w:val="0010468f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22"/>
    <w:uiPriority w:val="29"/>
    <w:qFormat/>
    <w:rsid w:val="0010468f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68f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aa"/>
    <w:uiPriority w:val="30"/>
    <w:qFormat/>
    <w:rsid w:val="0010468f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Neat_Office/6.2.8.2$Windows_x86 LibreOffice_project/</Application>
  <Pages>6</Pages>
  <Words>566</Words>
  <Characters>3715</Characters>
  <CharactersWithSpaces>4339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2025-11-01T07:00:00Z</dcterms:created>
  <dc:creator>Andrey Axenoy</dc:creator>
  <dc:description/>
  <dc:language>ru-RU</dc:language>
  <cp:lastModifiedBy/>
  <dcterms:modified xsi:type="dcterms:W3CDTF">2025-11-13T17:08:16Z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