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r w:rsidR="007B6362">
        <w:rPr>
          <w:color w:val="000000"/>
          <w:sz w:val="28"/>
          <w:szCs w:val="28"/>
          <w:u w:val="single"/>
        </w:rPr>
        <w:t>кибербезопасность и искуственный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</w:t>
      </w:r>
      <w:r w:rsidR="00731978">
        <w:rPr>
          <w:b/>
          <w:bCs/>
          <w:i/>
          <w:iCs/>
          <w:color w:val="000000"/>
          <w:sz w:val="72"/>
          <w:szCs w:val="72"/>
        </w:rPr>
        <w:t>6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C7320C" w:rsidRPr="007B6362" w:rsidRDefault="00C7320C" w:rsidP="00267F4D">
      <w:pPr>
        <w:jc w:val="center"/>
      </w:pPr>
      <w:r w:rsidRPr="006D2690">
        <w:rPr>
          <w:color w:val="000000"/>
          <w:sz w:val="28"/>
          <w:szCs w:val="28"/>
        </w:rPr>
        <w:t>Тема:</w:t>
      </w:r>
      <w:r w:rsidR="001E1C36" w:rsidRPr="001E1C36">
        <w:t xml:space="preserve"> </w:t>
      </w:r>
      <w:r w:rsidR="00731978" w:rsidRPr="00B97507">
        <w:rPr>
          <w:color w:val="000000"/>
          <w:sz w:val="28"/>
          <w:szCs w:val="28"/>
          <w:u w:val="single"/>
        </w:rPr>
        <w:t>Триггеры для решения задач по ограничению проверок данных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Жакина М.</w:t>
      </w:r>
      <w:r w:rsidR="00F22E16"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ED2BDF">
        <w:rPr>
          <w:color w:val="000000"/>
          <w:sz w:val="28"/>
          <w:szCs w:val="28"/>
          <w:u w:val="single"/>
        </w:rPr>
        <w:t>Деменчук В.Ф</w:t>
      </w:r>
      <w:r w:rsidRPr="00C7320C">
        <w:rPr>
          <w:color w:val="000000"/>
          <w:sz w:val="28"/>
          <w:szCs w:val="28"/>
          <w:u w:val="single"/>
        </w:rPr>
        <w:t>.</w:t>
      </w:r>
    </w:p>
    <w:p w:rsidR="00C7320C" w:rsidRPr="00682E06" w:rsidRDefault="001E1C36" w:rsidP="00C7320C">
      <w:pPr>
        <w:spacing w:after="240"/>
      </w:pPr>
      <w:r>
        <w:br/>
      </w:r>
      <w:r>
        <w:br/>
      </w:r>
      <w:r w:rsidR="00C7320C" w:rsidRPr="006D2690">
        <w:br/>
      </w:r>
      <w:r w:rsidR="00C7320C"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267F4D" w:rsidRDefault="00267F4D" w:rsidP="00C07E09">
      <w:pPr>
        <w:jc w:val="center"/>
        <w:rPr>
          <w:color w:val="000000"/>
          <w:sz w:val="28"/>
          <w:szCs w:val="28"/>
        </w:rPr>
      </w:pPr>
    </w:p>
    <w:p w:rsidR="00731978" w:rsidRDefault="00731978" w:rsidP="00C07E09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267F4D" w:rsidRPr="00267F4D" w:rsidRDefault="006C0000" w:rsidP="00267F4D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</w:t>
      </w:r>
      <w:r w:rsidR="00731978">
        <w:rPr>
          <w:b/>
          <w:color w:val="000000"/>
          <w:sz w:val="28"/>
          <w:szCs w:val="28"/>
        </w:rPr>
        <w:t>6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="006C0000">
        <w:rPr>
          <w:color w:val="000000"/>
          <w:sz w:val="28"/>
          <w:szCs w:val="28"/>
        </w:rPr>
        <w:t>"</w:t>
      </w:r>
      <w:r w:rsidR="001E1C36" w:rsidRPr="001E1C36">
        <w:t xml:space="preserve"> </w:t>
      </w:r>
      <w:r w:rsidR="00731978" w:rsidRPr="00731978">
        <w:rPr>
          <w:color w:val="000000"/>
          <w:sz w:val="28"/>
          <w:szCs w:val="28"/>
        </w:rPr>
        <w:t xml:space="preserve">Триггеры для решения задач по ограничению проверок данных </w:t>
      </w:r>
      <w:r w:rsidRPr="00267F4D">
        <w:rPr>
          <w:color w:val="000000"/>
          <w:sz w:val="28"/>
          <w:szCs w:val="28"/>
        </w:rPr>
        <w:t>"</w:t>
      </w:r>
    </w:p>
    <w:p w:rsidR="00267F4D" w:rsidRPr="00267F4D" w:rsidRDefault="00267F4D" w:rsidP="00267F4D">
      <w:pPr>
        <w:rPr>
          <w:b/>
          <w:color w:val="000000"/>
          <w:sz w:val="28"/>
          <w:szCs w:val="28"/>
        </w:rPr>
      </w:pPr>
    </w:p>
    <w:p w:rsidR="007B6362" w:rsidRPr="001E1C36" w:rsidRDefault="001E1C36" w:rsidP="00267F4D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  <w:r w:rsidR="00731978" w:rsidRPr="00731978">
        <w:rPr>
          <w:color w:val="000000"/>
          <w:sz w:val="28"/>
          <w:szCs w:val="28"/>
        </w:rPr>
        <w:t>усвоить способы создания триггеров базы данных средствами СУБД MS SQL Server</w:t>
      </w:r>
      <w:r w:rsidRPr="001E1C36">
        <w:rPr>
          <w:color w:val="000000"/>
          <w:sz w:val="28"/>
          <w:szCs w:val="28"/>
        </w:rPr>
        <w:t>.</w:t>
      </w:r>
    </w:p>
    <w:p w:rsidR="00267F4D" w:rsidRDefault="007B6362" w:rsidP="007B636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  <w:r w:rsidR="001E1C36">
        <w:rPr>
          <w:b/>
          <w:color w:val="000000"/>
          <w:sz w:val="28"/>
          <w:szCs w:val="28"/>
        </w:rPr>
        <w:t>:</w:t>
      </w:r>
      <w:r w:rsidR="001E1C36">
        <w:rPr>
          <w:b/>
          <w:color w:val="000000"/>
          <w:sz w:val="28"/>
          <w:szCs w:val="28"/>
        </w:rPr>
        <w:br/>
      </w:r>
    </w:p>
    <w:p w:rsidR="00731978" w:rsidRDefault="00731978" w:rsidP="0073197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C</w:t>
      </w:r>
      <w:r w:rsidRPr="00B97507">
        <w:rPr>
          <w:color w:val="000000"/>
          <w:sz w:val="28"/>
          <w:szCs w:val="28"/>
        </w:rPr>
        <w:t>оздать триггеры UPDATE, INSERT, DELETE на таблицы и представления своей базы данных (назначение триггера выбирается по своему усмотрению)</w:t>
      </w:r>
      <w:r>
        <w:rPr>
          <w:color w:val="000000"/>
          <w:sz w:val="28"/>
          <w:szCs w:val="28"/>
        </w:rPr>
        <w:t>.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1E1C36" w:rsidRPr="001E1C36" w:rsidRDefault="001E1C36" w:rsidP="001E1C36">
      <w:pPr>
        <w:rPr>
          <w:b/>
          <w:color w:val="000000"/>
          <w:sz w:val="28"/>
          <w:szCs w:val="28"/>
        </w:rPr>
      </w:pPr>
      <w:r w:rsidRPr="001E1C36">
        <w:rPr>
          <w:b/>
          <w:color w:val="000000"/>
          <w:sz w:val="28"/>
          <w:szCs w:val="28"/>
        </w:rPr>
        <w:t>Решение:</w:t>
      </w:r>
    </w:p>
    <w:p w:rsidR="001E1C36" w:rsidRDefault="001E1C36" w:rsidP="001E1C36">
      <w:pPr>
        <w:rPr>
          <w:color w:val="000000"/>
          <w:sz w:val="28"/>
          <w:szCs w:val="28"/>
        </w:rPr>
      </w:pPr>
    </w:p>
    <w:p w:rsidR="00D36ADD" w:rsidRDefault="00360BE8" w:rsidP="00360BE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693920" cy="5364480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536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BE8" w:rsidRDefault="00360BE8" w:rsidP="00360BE8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3668091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8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BE8" w:rsidRDefault="00360BE8" w:rsidP="00360BE8">
      <w:pPr>
        <w:jc w:val="center"/>
        <w:rPr>
          <w:color w:val="000000"/>
          <w:sz w:val="28"/>
          <w:szCs w:val="28"/>
          <w:lang w:val="en-US"/>
        </w:rPr>
      </w:pPr>
    </w:p>
    <w:p w:rsidR="00360BE8" w:rsidRDefault="00360BE8" w:rsidP="00360BE8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INSERT</w:t>
      </w:r>
    </w:p>
    <w:p w:rsidR="00360BE8" w:rsidRDefault="00360BE8" w:rsidP="00360BE8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201498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01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BE8" w:rsidRDefault="00360BE8" w:rsidP="00360BE8">
      <w:pPr>
        <w:rPr>
          <w:color w:val="000000"/>
          <w:sz w:val="28"/>
          <w:szCs w:val="28"/>
          <w:lang w:val="en-US"/>
        </w:rPr>
      </w:pPr>
    </w:p>
    <w:p w:rsidR="00360BE8" w:rsidRDefault="00360BE8" w:rsidP="00360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UPDATE</w:t>
      </w:r>
    </w:p>
    <w:p w:rsidR="00360BE8" w:rsidRDefault="00360BE8" w:rsidP="00360BE8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11101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BE8" w:rsidRDefault="00360BE8" w:rsidP="00360BE8">
      <w:pPr>
        <w:rPr>
          <w:color w:val="000000"/>
          <w:sz w:val="28"/>
          <w:szCs w:val="28"/>
        </w:rPr>
      </w:pPr>
    </w:p>
    <w:p w:rsidR="00360BE8" w:rsidRDefault="00360BE8" w:rsidP="00360BE8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337404"/>
            <wp:effectExtent l="19050" t="0" r="0" b="0"/>
            <wp:docPr id="1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BE8" w:rsidRDefault="00360BE8" w:rsidP="00360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(( ДО ))</w:t>
      </w:r>
    </w:p>
    <w:p w:rsidR="00360BE8" w:rsidRDefault="00360BE8" w:rsidP="00360BE8">
      <w:pPr>
        <w:rPr>
          <w:color w:val="000000"/>
          <w:sz w:val="28"/>
          <w:szCs w:val="28"/>
        </w:rPr>
      </w:pPr>
    </w:p>
    <w:p w:rsidR="00360BE8" w:rsidRDefault="00360BE8">
      <w:pPr>
        <w:spacing w:after="160" w:line="278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360BE8" w:rsidRDefault="00360BE8" w:rsidP="00360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Контрольные вопросы:</w:t>
      </w:r>
    </w:p>
    <w:p w:rsidR="00360BE8" w:rsidRDefault="00360BE8" w:rsidP="00360BE8">
      <w:pPr>
        <w:rPr>
          <w:color w:val="000000"/>
          <w:sz w:val="28"/>
          <w:szCs w:val="28"/>
        </w:rPr>
      </w:pPr>
    </w:p>
    <w:p w:rsidR="00360BE8" w:rsidRPr="00360BE8" w:rsidRDefault="00360BE8" w:rsidP="00360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360BE8">
        <w:rPr>
          <w:color w:val="000000"/>
          <w:sz w:val="28"/>
          <w:szCs w:val="28"/>
        </w:rPr>
        <w:t>Назначение механизма триггеров</w:t>
      </w:r>
    </w:p>
    <w:p w:rsidR="00360BE8" w:rsidRPr="00360BE8" w:rsidRDefault="00360BE8" w:rsidP="00360BE8">
      <w:pPr>
        <w:rPr>
          <w:color w:val="000000"/>
          <w:sz w:val="28"/>
          <w:szCs w:val="28"/>
        </w:rPr>
      </w:pPr>
      <w:r w:rsidRPr="00360BE8">
        <w:rPr>
          <w:color w:val="000000"/>
          <w:sz w:val="28"/>
          <w:szCs w:val="28"/>
        </w:rPr>
        <w:t>Автоматическое выполнение заданных действий при изменении данных (INSERT, UPDATE, DELETE) для обеспечения целостности, контроля и аудита данных.</w:t>
      </w:r>
    </w:p>
    <w:p w:rsidR="00360BE8" w:rsidRDefault="00360BE8" w:rsidP="00360BE8">
      <w:pPr>
        <w:rPr>
          <w:color w:val="000000"/>
          <w:sz w:val="28"/>
          <w:szCs w:val="28"/>
        </w:rPr>
      </w:pPr>
    </w:p>
    <w:p w:rsidR="00360BE8" w:rsidRPr="00360BE8" w:rsidRDefault="00360BE8" w:rsidP="00360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360BE8">
        <w:rPr>
          <w:color w:val="000000"/>
          <w:sz w:val="28"/>
          <w:szCs w:val="28"/>
        </w:rPr>
        <w:t>Способы создания триггеров</w:t>
      </w:r>
    </w:p>
    <w:p w:rsidR="00360BE8" w:rsidRPr="00360BE8" w:rsidRDefault="00360BE8" w:rsidP="00360BE8">
      <w:pPr>
        <w:rPr>
          <w:color w:val="000000"/>
          <w:sz w:val="28"/>
          <w:szCs w:val="28"/>
        </w:rPr>
      </w:pPr>
      <w:r w:rsidRPr="00360BE8">
        <w:rPr>
          <w:color w:val="000000"/>
          <w:sz w:val="28"/>
          <w:szCs w:val="28"/>
        </w:rPr>
        <w:t>Через SQL-команду CREATE TRIGGER с указанием таблицы/представления, события (INSERT/UPDATE/DELETE) и тела триггера.</w:t>
      </w:r>
    </w:p>
    <w:p w:rsidR="00360BE8" w:rsidRPr="00360BE8" w:rsidRDefault="00360BE8" w:rsidP="00360BE8">
      <w:pPr>
        <w:rPr>
          <w:color w:val="000000"/>
          <w:sz w:val="28"/>
          <w:szCs w:val="28"/>
        </w:rPr>
      </w:pPr>
    </w:p>
    <w:p w:rsidR="00360BE8" w:rsidRPr="00360BE8" w:rsidRDefault="00360BE8" w:rsidP="00360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Pr="00360BE8">
        <w:rPr>
          <w:color w:val="000000"/>
          <w:sz w:val="28"/>
          <w:szCs w:val="28"/>
        </w:rPr>
        <w:t>Классификация триггеров</w:t>
      </w:r>
    </w:p>
    <w:p w:rsidR="00360BE8" w:rsidRPr="00360BE8" w:rsidRDefault="00360BE8" w:rsidP="00360BE8">
      <w:pPr>
        <w:rPr>
          <w:color w:val="000000"/>
          <w:sz w:val="28"/>
          <w:szCs w:val="28"/>
        </w:rPr>
      </w:pPr>
      <w:r w:rsidRPr="00360BE8">
        <w:rPr>
          <w:color w:val="000000"/>
          <w:sz w:val="28"/>
          <w:szCs w:val="28"/>
        </w:rPr>
        <w:t>По времени срабатывания: AFTER (после операции), INSTEAD OF (вместо операции).</w:t>
      </w:r>
    </w:p>
    <w:p w:rsidR="00360BE8" w:rsidRPr="00360BE8" w:rsidRDefault="00360BE8" w:rsidP="00360BE8">
      <w:pPr>
        <w:rPr>
          <w:color w:val="000000"/>
          <w:sz w:val="28"/>
          <w:szCs w:val="28"/>
        </w:rPr>
      </w:pPr>
      <w:r w:rsidRPr="00360BE8">
        <w:rPr>
          <w:color w:val="000000"/>
          <w:sz w:val="28"/>
          <w:szCs w:val="28"/>
        </w:rPr>
        <w:t>По объекту: на таблицу или на представление.</w:t>
      </w:r>
    </w:p>
    <w:p w:rsidR="00360BE8" w:rsidRDefault="00360BE8" w:rsidP="00360BE8">
      <w:pPr>
        <w:rPr>
          <w:color w:val="000000"/>
          <w:sz w:val="28"/>
          <w:szCs w:val="28"/>
        </w:rPr>
      </w:pPr>
    </w:p>
    <w:p w:rsidR="00360BE8" w:rsidRPr="00360BE8" w:rsidRDefault="00360BE8" w:rsidP="00360BE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Pr="00360BE8">
        <w:rPr>
          <w:color w:val="000000"/>
          <w:sz w:val="28"/>
          <w:szCs w:val="28"/>
        </w:rPr>
        <w:t>Управление триггерами</w:t>
      </w:r>
    </w:p>
    <w:p w:rsidR="00360BE8" w:rsidRPr="00360BE8" w:rsidRDefault="00360BE8" w:rsidP="00360BE8">
      <w:pPr>
        <w:rPr>
          <w:color w:val="000000"/>
          <w:sz w:val="28"/>
          <w:szCs w:val="28"/>
          <w:lang w:val="en-US"/>
        </w:rPr>
      </w:pPr>
      <w:r w:rsidRPr="00360BE8">
        <w:rPr>
          <w:color w:val="000000"/>
          <w:sz w:val="28"/>
          <w:szCs w:val="28"/>
        </w:rPr>
        <w:t>Включение</w:t>
      </w:r>
      <w:r w:rsidRPr="00360BE8">
        <w:rPr>
          <w:color w:val="000000"/>
          <w:sz w:val="28"/>
          <w:szCs w:val="28"/>
          <w:lang w:val="en-US"/>
        </w:rPr>
        <w:t>/</w:t>
      </w:r>
      <w:r w:rsidRPr="00360BE8">
        <w:rPr>
          <w:color w:val="000000"/>
          <w:sz w:val="28"/>
          <w:szCs w:val="28"/>
        </w:rPr>
        <w:t>отключение</w:t>
      </w:r>
      <w:r w:rsidRPr="00360BE8">
        <w:rPr>
          <w:color w:val="000000"/>
          <w:sz w:val="28"/>
          <w:szCs w:val="28"/>
          <w:lang w:val="en-US"/>
        </w:rPr>
        <w:t>: ENABLE TRIGGER, DISABLE TRIGGER.</w:t>
      </w:r>
    </w:p>
    <w:p w:rsidR="00360BE8" w:rsidRPr="00360BE8" w:rsidRDefault="00360BE8" w:rsidP="00360BE8">
      <w:pPr>
        <w:rPr>
          <w:color w:val="000000"/>
          <w:sz w:val="28"/>
          <w:szCs w:val="28"/>
        </w:rPr>
      </w:pPr>
      <w:r w:rsidRPr="00360BE8">
        <w:rPr>
          <w:color w:val="000000"/>
          <w:sz w:val="28"/>
          <w:szCs w:val="28"/>
        </w:rPr>
        <w:t>Удаление: DROP TRIGGER.</w:t>
      </w:r>
    </w:p>
    <w:p w:rsidR="00360BE8" w:rsidRPr="00360BE8" w:rsidRDefault="00360BE8" w:rsidP="00360BE8">
      <w:pPr>
        <w:rPr>
          <w:color w:val="000000"/>
          <w:sz w:val="28"/>
          <w:szCs w:val="28"/>
        </w:rPr>
      </w:pPr>
      <w:r w:rsidRPr="00360BE8">
        <w:rPr>
          <w:color w:val="000000"/>
          <w:sz w:val="28"/>
          <w:szCs w:val="28"/>
        </w:rPr>
        <w:t>Просмотр существующих триггеров: через системные представления sys.triggers и sys.objects.</w:t>
      </w:r>
    </w:p>
    <w:sectPr w:rsidR="00360BE8" w:rsidRPr="00360BE8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6E79" w:rsidRDefault="00C46E79" w:rsidP="002F116A">
      <w:r>
        <w:separator/>
      </w:r>
    </w:p>
  </w:endnote>
  <w:endnote w:type="continuationSeparator" w:id="1">
    <w:p w:rsidR="00C46E79" w:rsidRDefault="00C46E79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6E79" w:rsidRDefault="00C46E79" w:rsidP="002F116A">
      <w:r>
        <w:separator/>
      </w:r>
    </w:p>
  </w:footnote>
  <w:footnote w:type="continuationSeparator" w:id="1">
    <w:p w:rsidR="00C46E79" w:rsidRDefault="00C46E79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0166724"/>
    <w:multiLevelType w:val="hybridMultilevel"/>
    <w:tmpl w:val="207CB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320C"/>
    <w:rsid w:val="00023FCE"/>
    <w:rsid w:val="00050D28"/>
    <w:rsid w:val="000B0160"/>
    <w:rsid w:val="000F0DDC"/>
    <w:rsid w:val="001255CC"/>
    <w:rsid w:val="00135E02"/>
    <w:rsid w:val="001503D5"/>
    <w:rsid w:val="001944F2"/>
    <w:rsid w:val="001A4AF1"/>
    <w:rsid w:val="001E1C36"/>
    <w:rsid w:val="00220A2D"/>
    <w:rsid w:val="002627E5"/>
    <w:rsid w:val="00267F4D"/>
    <w:rsid w:val="002A742B"/>
    <w:rsid w:val="002F116A"/>
    <w:rsid w:val="00331572"/>
    <w:rsid w:val="00360BE8"/>
    <w:rsid w:val="003D0E24"/>
    <w:rsid w:val="003D2C32"/>
    <w:rsid w:val="003F1C9F"/>
    <w:rsid w:val="003F7606"/>
    <w:rsid w:val="004062A4"/>
    <w:rsid w:val="0041600B"/>
    <w:rsid w:val="004500EC"/>
    <w:rsid w:val="00462E30"/>
    <w:rsid w:val="00511DE9"/>
    <w:rsid w:val="00553536"/>
    <w:rsid w:val="00596751"/>
    <w:rsid w:val="005B1A87"/>
    <w:rsid w:val="005C3D10"/>
    <w:rsid w:val="0068224D"/>
    <w:rsid w:val="0068640E"/>
    <w:rsid w:val="006C0000"/>
    <w:rsid w:val="006E07D7"/>
    <w:rsid w:val="006E0FFF"/>
    <w:rsid w:val="0072107F"/>
    <w:rsid w:val="00731978"/>
    <w:rsid w:val="00776DB9"/>
    <w:rsid w:val="00792B2B"/>
    <w:rsid w:val="007B065F"/>
    <w:rsid w:val="007B6362"/>
    <w:rsid w:val="007D3DD7"/>
    <w:rsid w:val="007F0407"/>
    <w:rsid w:val="007F2388"/>
    <w:rsid w:val="0080417F"/>
    <w:rsid w:val="008176AA"/>
    <w:rsid w:val="0082000C"/>
    <w:rsid w:val="00824A0F"/>
    <w:rsid w:val="00827B93"/>
    <w:rsid w:val="0084518B"/>
    <w:rsid w:val="00852ADE"/>
    <w:rsid w:val="008649D1"/>
    <w:rsid w:val="00864DE8"/>
    <w:rsid w:val="008A30C3"/>
    <w:rsid w:val="008E5717"/>
    <w:rsid w:val="00950FAA"/>
    <w:rsid w:val="00980D0A"/>
    <w:rsid w:val="00990BA7"/>
    <w:rsid w:val="009D7021"/>
    <w:rsid w:val="009F7797"/>
    <w:rsid w:val="009F7E4C"/>
    <w:rsid w:val="00A02815"/>
    <w:rsid w:val="00A425DC"/>
    <w:rsid w:val="00AE244A"/>
    <w:rsid w:val="00B401D9"/>
    <w:rsid w:val="00BA3980"/>
    <w:rsid w:val="00BC3A01"/>
    <w:rsid w:val="00BE2CEE"/>
    <w:rsid w:val="00C07E09"/>
    <w:rsid w:val="00C2193A"/>
    <w:rsid w:val="00C46E79"/>
    <w:rsid w:val="00C7320C"/>
    <w:rsid w:val="00CC2BE4"/>
    <w:rsid w:val="00CC7A3E"/>
    <w:rsid w:val="00CD3A03"/>
    <w:rsid w:val="00D03646"/>
    <w:rsid w:val="00D36ADD"/>
    <w:rsid w:val="00D42638"/>
    <w:rsid w:val="00DB11CF"/>
    <w:rsid w:val="00E13C6D"/>
    <w:rsid w:val="00E224C4"/>
    <w:rsid w:val="00E278CF"/>
    <w:rsid w:val="00E731C6"/>
    <w:rsid w:val="00ED2BDF"/>
    <w:rsid w:val="00F22E16"/>
    <w:rsid w:val="00F337E2"/>
    <w:rsid w:val="00FC6CE0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</cp:lastModifiedBy>
  <cp:revision>23</cp:revision>
  <cp:lastPrinted>2025-01-23T20:55:00Z</cp:lastPrinted>
  <dcterms:created xsi:type="dcterms:W3CDTF">2025-01-24T19:07:00Z</dcterms:created>
  <dcterms:modified xsi:type="dcterms:W3CDTF">2025-11-21T21:26:00Z</dcterms:modified>
</cp:coreProperties>
</file>